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49F5" w:rsidRDefault="000B49F5" w:rsidP="00F52CD1">
      <w:pPr>
        <w:jc w:val="center"/>
        <w:rPr>
          <w:rStyle w:val="CONTENIDO"/>
          <w:rFonts w:ascii="Arial Rounded MT Bold" w:eastAsia="Times New Roman" w:hAnsi="Arial Rounded MT Bold"/>
          <w:b/>
          <w:color w:val="214F75"/>
          <w:sz w:val="36"/>
          <w:szCs w:val="36"/>
          <w:lang w:val="es-ES"/>
        </w:rPr>
      </w:pPr>
    </w:p>
    <w:p w:rsidR="000B49F5" w:rsidRDefault="000B49F5" w:rsidP="00F52CD1">
      <w:pPr>
        <w:jc w:val="center"/>
        <w:rPr>
          <w:rStyle w:val="CONTENIDO"/>
          <w:rFonts w:ascii="Arial Rounded MT Bold" w:eastAsia="Times New Roman" w:hAnsi="Arial Rounded MT Bold"/>
          <w:b/>
          <w:color w:val="214F75"/>
          <w:sz w:val="36"/>
          <w:szCs w:val="36"/>
          <w:lang w:val="es-ES"/>
        </w:rPr>
      </w:pPr>
    </w:p>
    <w:p w:rsidR="000B49F5" w:rsidRDefault="000B49F5" w:rsidP="00F52CD1">
      <w:pPr>
        <w:jc w:val="center"/>
        <w:rPr>
          <w:rStyle w:val="CONTENIDO"/>
          <w:rFonts w:ascii="Arial Rounded MT Bold" w:eastAsia="Times New Roman" w:hAnsi="Arial Rounded MT Bold"/>
          <w:b/>
          <w:color w:val="214F75"/>
          <w:sz w:val="36"/>
          <w:szCs w:val="36"/>
          <w:lang w:val="es-ES"/>
        </w:rPr>
      </w:pPr>
    </w:p>
    <w:p w:rsidR="000B49F5" w:rsidRDefault="000B49F5" w:rsidP="00F52CD1">
      <w:pPr>
        <w:jc w:val="center"/>
        <w:rPr>
          <w:rStyle w:val="CONTENIDO"/>
          <w:rFonts w:ascii="Arial Rounded MT Bold" w:eastAsia="Times New Roman" w:hAnsi="Arial Rounded MT Bold"/>
          <w:b/>
          <w:color w:val="214F75"/>
          <w:sz w:val="36"/>
          <w:szCs w:val="36"/>
          <w:lang w:val="es-ES"/>
        </w:rPr>
      </w:pPr>
    </w:p>
    <w:p w:rsidR="00F52CD1" w:rsidRPr="005D6027" w:rsidRDefault="00F52CD1" w:rsidP="00F52CD1">
      <w:pPr>
        <w:jc w:val="center"/>
        <w:rPr>
          <w:rStyle w:val="CONTENIDO"/>
          <w:rFonts w:ascii="Arial Rounded MT Bold" w:eastAsia="Times New Roman" w:hAnsi="Arial Rounded MT Bold"/>
          <w:b/>
          <w:color w:val="214F75"/>
          <w:sz w:val="36"/>
          <w:szCs w:val="36"/>
          <w:lang w:val="es-ES"/>
        </w:rPr>
      </w:pPr>
      <w:r w:rsidRPr="005D6027">
        <w:rPr>
          <w:rStyle w:val="CONTENIDO"/>
          <w:rFonts w:ascii="Arial Rounded MT Bold" w:eastAsia="Times New Roman" w:hAnsi="Arial Rounded MT Bold"/>
          <w:b/>
          <w:color w:val="214F75"/>
          <w:sz w:val="36"/>
          <w:szCs w:val="36"/>
          <w:lang w:val="es-ES"/>
        </w:rPr>
        <w:t xml:space="preserve">MANEJO INTEGRADO DE LAS AGUAS </w:t>
      </w:r>
      <w:r>
        <w:rPr>
          <w:rStyle w:val="CONTENIDO"/>
          <w:rFonts w:ascii="Arial Rounded MT Bold" w:eastAsia="Times New Roman" w:hAnsi="Arial Rounded MT Bold"/>
          <w:b/>
          <w:color w:val="214F75"/>
          <w:sz w:val="36"/>
          <w:szCs w:val="36"/>
          <w:lang w:val="es-ES"/>
        </w:rPr>
        <w:t>SUBTERRA</w:t>
      </w:r>
      <w:r w:rsidRPr="005D6027">
        <w:rPr>
          <w:rStyle w:val="CONTENIDO"/>
          <w:rFonts w:ascii="Arial Rounded MT Bold" w:eastAsia="Times New Roman" w:hAnsi="Arial Rounded MT Bold"/>
          <w:b/>
          <w:color w:val="214F75"/>
          <w:sz w:val="36"/>
          <w:szCs w:val="36"/>
          <w:lang w:val="es-ES"/>
        </w:rPr>
        <w:t>NEAS EN EL ACUÍFERO</w:t>
      </w:r>
      <w:r>
        <w:rPr>
          <w:rStyle w:val="CONTENIDO"/>
          <w:rFonts w:ascii="Arial Rounded MT Bold" w:eastAsia="Times New Roman" w:hAnsi="Arial Rounded MT Bold"/>
          <w:b/>
          <w:color w:val="214F75"/>
          <w:sz w:val="36"/>
          <w:szCs w:val="36"/>
          <w:lang w:val="es-ES"/>
        </w:rPr>
        <w:t xml:space="preserve"> </w:t>
      </w:r>
      <w:r w:rsidRPr="005D6027">
        <w:rPr>
          <w:rStyle w:val="CONTENIDO"/>
          <w:rFonts w:ascii="Arial Rounded MT Bold" w:eastAsia="Times New Roman" w:hAnsi="Arial Rounded MT Bold"/>
          <w:b/>
          <w:color w:val="214F75"/>
          <w:sz w:val="36"/>
          <w:szCs w:val="36"/>
          <w:lang w:val="es-ES"/>
        </w:rPr>
        <w:t>HUAMANTLA-LIBRES ORIENTAL-PEROTE, PUE Y VER.</w:t>
      </w:r>
      <w:r w:rsidR="0025081C">
        <w:rPr>
          <w:rStyle w:val="CONTENIDO"/>
          <w:rFonts w:ascii="Arial Rounded MT Bold" w:eastAsia="Times New Roman" w:hAnsi="Arial Rounded MT Bold"/>
          <w:b/>
          <w:color w:val="214F75"/>
          <w:sz w:val="36"/>
          <w:szCs w:val="36"/>
          <w:lang w:val="es-ES"/>
        </w:rPr>
        <w:t xml:space="preserve"> </w:t>
      </w:r>
    </w:p>
    <w:p w:rsidR="00F52CD1" w:rsidRDefault="00F52CD1" w:rsidP="00F52CD1"/>
    <w:p w:rsidR="00F52CD1" w:rsidRDefault="00F52CD1" w:rsidP="00F52CD1"/>
    <w:p w:rsidR="00F52CD1" w:rsidRPr="0031268D" w:rsidRDefault="00F52CD1" w:rsidP="00863EBF">
      <w:pPr>
        <w:ind w:firstLine="0"/>
      </w:pPr>
    </w:p>
    <w:p w:rsidR="00F52CD1" w:rsidRDefault="00C74C30" w:rsidP="00F52CD1">
      <w:pPr>
        <w:jc w:val="center"/>
        <w:rPr>
          <w:rStyle w:val="CONTENIDO"/>
          <w:rFonts w:ascii="Arial Black" w:eastAsia="Times New Roman" w:hAnsi="Arial Black"/>
          <w:color w:val="214F75"/>
          <w:sz w:val="40"/>
          <w:szCs w:val="40"/>
          <w:lang w:val="es-ES"/>
        </w:rPr>
      </w:pPr>
      <w:r>
        <w:rPr>
          <w:rStyle w:val="CONTENIDO"/>
          <w:rFonts w:ascii="Arial Black" w:eastAsia="Times New Roman" w:hAnsi="Arial Black"/>
          <w:color w:val="214F75"/>
          <w:sz w:val="40"/>
          <w:szCs w:val="40"/>
          <w:lang w:val="es-ES"/>
        </w:rPr>
        <w:t>Capítulo III</w:t>
      </w:r>
    </w:p>
    <w:p w:rsidR="00EE51EF" w:rsidRPr="0031268D" w:rsidRDefault="00863EBF" w:rsidP="00F52CD1">
      <w:pPr>
        <w:jc w:val="center"/>
        <w:rPr>
          <w:rStyle w:val="CONTENIDO"/>
          <w:rFonts w:ascii="Arial Black" w:eastAsia="Times New Roman" w:hAnsi="Arial Black"/>
          <w:color w:val="214F75"/>
          <w:sz w:val="40"/>
          <w:szCs w:val="40"/>
          <w:lang w:val="es-ES"/>
        </w:rPr>
      </w:pPr>
      <w:r>
        <w:rPr>
          <w:rStyle w:val="CONTENIDO"/>
          <w:rFonts w:ascii="Arial Black" w:eastAsia="Times New Roman" w:hAnsi="Arial Black"/>
          <w:color w:val="214F75"/>
          <w:sz w:val="40"/>
          <w:szCs w:val="40"/>
          <w:lang w:val="es-ES"/>
        </w:rPr>
        <w:t>Caracterización y Proyección de la Demanda</w:t>
      </w:r>
    </w:p>
    <w:p w:rsidR="00F52CD1" w:rsidRPr="0031268D" w:rsidRDefault="00F52CD1" w:rsidP="00F52CD1"/>
    <w:p w:rsidR="00F52CD1" w:rsidRDefault="00F52CD1" w:rsidP="00F52CD1"/>
    <w:p w:rsidR="00863EBF" w:rsidRPr="0031268D" w:rsidRDefault="00863EBF" w:rsidP="00F52CD1"/>
    <w:p w:rsidR="00F52CD1" w:rsidRDefault="00F52CD1" w:rsidP="00F52CD1"/>
    <w:p w:rsidR="00EA0268" w:rsidRPr="00B17D8F" w:rsidRDefault="00F52CD1" w:rsidP="000B49F5">
      <w:pPr>
        <w:jc w:val="center"/>
      </w:pPr>
      <w:r w:rsidRPr="0031268D">
        <w:t>Cont</w:t>
      </w:r>
      <w:r>
        <w:t xml:space="preserve">rato No. </w:t>
      </w:r>
      <w:r w:rsidRPr="00B17D8F">
        <w:t>SGT-OCB-PUE-09-P-113-RF-I3</w:t>
      </w:r>
    </w:p>
    <w:p w:rsidR="00EA0268" w:rsidRPr="00B17D8F" w:rsidRDefault="00EA0268" w:rsidP="00014C20">
      <w:pPr>
        <w:rPr>
          <w:highlight w:val="red"/>
        </w:rPr>
        <w:sectPr w:rsidR="00EA0268" w:rsidRPr="00B17D8F" w:rsidSect="000569FC">
          <w:headerReference w:type="default" r:id="rId8"/>
          <w:footerReference w:type="even" r:id="rId9"/>
          <w:footerReference w:type="default" r:id="rId10"/>
          <w:pgSz w:w="12240" w:h="15840" w:code="1"/>
          <w:pgMar w:top="1701" w:right="1134" w:bottom="1701" w:left="1418" w:header="851" w:footer="709" w:gutter="0"/>
          <w:pgNumType w:fmt="upperRoman" w:start="1"/>
          <w:cols w:space="708"/>
          <w:docGrid w:linePitch="360"/>
        </w:sectPr>
      </w:pPr>
    </w:p>
    <w:p w:rsidR="000273E6" w:rsidRPr="0026694F" w:rsidRDefault="000273E6" w:rsidP="0026694F">
      <w:pPr>
        <w:pStyle w:val="PORTADA"/>
      </w:pPr>
      <w:r w:rsidRPr="0026694F">
        <w:lastRenderedPageBreak/>
        <w:t>Contenido</w:t>
      </w:r>
    </w:p>
    <w:p w:rsidR="008243B1" w:rsidRDefault="00460325">
      <w:pPr>
        <w:pStyle w:val="TDC1"/>
        <w:tabs>
          <w:tab w:val="left" w:pos="720"/>
          <w:tab w:val="right" w:leader="dot" w:pos="9678"/>
        </w:tabs>
        <w:rPr>
          <w:rFonts w:asciiTheme="minorHAnsi" w:eastAsiaTheme="minorEastAsia" w:hAnsiTheme="minorHAnsi" w:cstheme="minorBidi"/>
          <w:b w:val="0"/>
          <w:bCs w:val="0"/>
          <w:caps w:val="0"/>
          <w:noProof/>
          <w:szCs w:val="22"/>
          <w:lang w:eastAsia="es-MX"/>
        </w:rPr>
      </w:pPr>
      <w:r w:rsidRPr="00460325">
        <w:rPr>
          <w:u w:val="single"/>
        </w:rPr>
        <w:fldChar w:fldCharType="begin"/>
      </w:r>
      <w:r w:rsidR="005A0BB8">
        <w:rPr>
          <w:u w:val="single"/>
        </w:rPr>
        <w:instrText xml:space="preserve"> TOC \o "1-5" \f \h \z \t "Título de índice,1" </w:instrText>
      </w:r>
      <w:r w:rsidRPr="00460325">
        <w:rPr>
          <w:u w:val="single"/>
        </w:rPr>
        <w:fldChar w:fldCharType="separate"/>
      </w:r>
      <w:hyperlink w:anchor="_Toc274730222" w:history="1">
        <w:r w:rsidR="008243B1" w:rsidRPr="00D663D1">
          <w:rPr>
            <w:rStyle w:val="Hipervnculo"/>
            <w:noProof/>
          </w:rPr>
          <w:t>3</w:t>
        </w:r>
        <w:r w:rsidR="008243B1">
          <w:rPr>
            <w:rFonts w:asciiTheme="minorHAnsi" w:eastAsiaTheme="minorEastAsia" w:hAnsiTheme="minorHAnsi" w:cstheme="minorBidi"/>
            <w:b w:val="0"/>
            <w:bCs w:val="0"/>
            <w:caps w:val="0"/>
            <w:noProof/>
            <w:szCs w:val="22"/>
            <w:lang w:eastAsia="es-MX"/>
          </w:rPr>
          <w:tab/>
        </w:r>
        <w:r w:rsidR="008243B1" w:rsidRPr="00D663D1">
          <w:rPr>
            <w:rStyle w:val="Hipervnculo"/>
            <w:noProof/>
          </w:rPr>
          <w:t>Caracterización y proyección de la demanda</w:t>
        </w:r>
        <w:r w:rsidR="008243B1">
          <w:rPr>
            <w:noProof/>
            <w:webHidden/>
          </w:rPr>
          <w:tab/>
        </w:r>
        <w:r>
          <w:rPr>
            <w:noProof/>
            <w:webHidden/>
          </w:rPr>
          <w:fldChar w:fldCharType="begin"/>
        </w:r>
        <w:r w:rsidR="008243B1">
          <w:rPr>
            <w:noProof/>
            <w:webHidden/>
          </w:rPr>
          <w:instrText xml:space="preserve"> PAGEREF _Toc274730222 \h </w:instrText>
        </w:r>
        <w:r>
          <w:rPr>
            <w:noProof/>
            <w:webHidden/>
          </w:rPr>
        </w:r>
        <w:r>
          <w:rPr>
            <w:noProof/>
            <w:webHidden/>
          </w:rPr>
          <w:fldChar w:fldCharType="separate"/>
        </w:r>
        <w:r w:rsidR="008243B1">
          <w:rPr>
            <w:noProof/>
            <w:webHidden/>
          </w:rPr>
          <w:t>3-1</w:t>
        </w:r>
        <w:r>
          <w:rPr>
            <w:noProof/>
            <w:webHidden/>
          </w:rPr>
          <w:fldChar w:fldCharType="end"/>
        </w:r>
      </w:hyperlink>
    </w:p>
    <w:p w:rsidR="008243B1" w:rsidRDefault="00460325">
      <w:pPr>
        <w:pStyle w:val="TDC2"/>
        <w:tabs>
          <w:tab w:val="left" w:pos="1202"/>
          <w:tab w:val="right" w:leader="dot" w:pos="9678"/>
        </w:tabs>
        <w:rPr>
          <w:rFonts w:asciiTheme="minorHAnsi" w:eastAsiaTheme="minorEastAsia" w:hAnsiTheme="minorHAnsi" w:cstheme="minorBidi"/>
          <w:smallCaps w:val="0"/>
          <w:noProof/>
          <w:szCs w:val="22"/>
          <w:lang w:eastAsia="es-MX"/>
        </w:rPr>
      </w:pPr>
      <w:hyperlink w:anchor="_Toc274730223" w:history="1">
        <w:r w:rsidR="008243B1" w:rsidRPr="00D663D1">
          <w:rPr>
            <w:rStyle w:val="Hipervnculo"/>
            <w:noProof/>
          </w:rPr>
          <w:t>3.1</w:t>
        </w:r>
        <w:r w:rsidR="008243B1">
          <w:rPr>
            <w:rFonts w:asciiTheme="minorHAnsi" w:eastAsiaTheme="minorEastAsia" w:hAnsiTheme="minorHAnsi" w:cstheme="minorBidi"/>
            <w:smallCaps w:val="0"/>
            <w:noProof/>
            <w:szCs w:val="22"/>
            <w:lang w:eastAsia="es-MX"/>
          </w:rPr>
          <w:tab/>
        </w:r>
        <w:r w:rsidR="008243B1" w:rsidRPr="00D663D1">
          <w:rPr>
            <w:rStyle w:val="Hipervnculo"/>
            <w:noProof/>
          </w:rPr>
          <w:t>Registro público de Derechos del Agua (REPDA)</w:t>
        </w:r>
        <w:r w:rsidR="008243B1">
          <w:rPr>
            <w:noProof/>
            <w:webHidden/>
          </w:rPr>
          <w:tab/>
        </w:r>
        <w:r>
          <w:rPr>
            <w:noProof/>
            <w:webHidden/>
          </w:rPr>
          <w:fldChar w:fldCharType="begin"/>
        </w:r>
        <w:r w:rsidR="008243B1">
          <w:rPr>
            <w:noProof/>
            <w:webHidden/>
          </w:rPr>
          <w:instrText xml:space="preserve"> PAGEREF _Toc274730223 \h </w:instrText>
        </w:r>
        <w:r>
          <w:rPr>
            <w:noProof/>
            <w:webHidden/>
          </w:rPr>
        </w:r>
        <w:r>
          <w:rPr>
            <w:noProof/>
            <w:webHidden/>
          </w:rPr>
          <w:fldChar w:fldCharType="separate"/>
        </w:r>
        <w:r w:rsidR="008243B1">
          <w:rPr>
            <w:noProof/>
            <w:webHidden/>
          </w:rPr>
          <w:t>3-1</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24" w:history="1">
        <w:r w:rsidR="008243B1" w:rsidRPr="00D663D1">
          <w:rPr>
            <w:rStyle w:val="Hipervnculo"/>
            <w:noProof/>
          </w:rPr>
          <w:t>3.1.1</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REPDA histórico</w:t>
        </w:r>
        <w:r w:rsidR="008243B1">
          <w:rPr>
            <w:noProof/>
            <w:webHidden/>
          </w:rPr>
          <w:tab/>
        </w:r>
        <w:r>
          <w:rPr>
            <w:noProof/>
            <w:webHidden/>
          </w:rPr>
          <w:fldChar w:fldCharType="begin"/>
        </w:r>
        <w:r w:rsidR="008243B1">
          <w:rPr>
            <w:noProof/>
            <w:webHidden/>
          </w:rPr>
          <w:instrText xml:space="preserve"> PAGEREF _Toc274730224 \h </w:instrText>
        </w:r>
        <w:r>
          <w:rPr>
            <w:noProof/>
            <w:webHidden/>
          </w:rPr>
        </w:r>
        <w:r>
          <w:rPr>
            <w:noProof/>
            <w:webHidden/>
          </w:rPr>
          <w:fldChar w:fldCharType="separate"/>
        </w:r>
        <w:r w:rsidR="008243B1">
          <w:rPr>
            <w:noProof/>
            <w:webHidden/>
          </w:rPr>
          <w:t>3-1</w:t>
        </w:r>
        <w:r>
          <w:rPr>
            <w:noProof/>
            <w:webHidden/>
          </w:rPr>
          <w:fldChar w:fldCharType="end"/>
        </w:r>
      </w:hyperlink>
    </w:p>
    <w:p w:rsidR="008243B1" w:rsidRDefault="00460325">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74730225" w:history="1">
        <w:r w:rsidR="008243B1" w:rsidRPr="00D663D1">
          <w:rPr>
            <w:rStyle w:val="Hipervnculo"/>
            <w:noProof/>
          </w:rPr>
          <w:t>3.1.1.1</w:t>
        </w:r>
        <w:r w:rsidR="008243B1">
          <w:rPr>
            <w:rFonts w:asciiTheme="minorHAnsi" w:eastAsiaTheme="minorEastAsia" w:hAnsiTheme="minorHAnsi" w:cstheme="minorBidi"/>
            <w:noProof/>
            <w:sz w:val="22"/>
            <w:szCs w:val="22"/>
            <w:lang w:eastAsia="es-MX"/>
          </w:rPr>
          <w:tab/>
        </w:r>
        <w:r w:rsidR="008243B1" w:rsidRPr="00D663D1">
          <w:rPr>
            <w:rStyle w:val="Hipervnculo"/>
            <w:noProof/>
          </w:rPr>
          <w:t>Acuífero de Huamantla</w:t>
        </w:r>
        <w:r w:rsidR="008243B1">
          <w:rPr>
            <w:noProof/>
            <w:webHidden/>
          </w:rPr>
          <w:tab/>
        </w:r>
        <w:r>
          <w:rPr>
            <w:noProof/>
            <w:webHidden/>
          </w:rPr>
          <w:fldChar w:fldCharType="begin"/>
        </w:r>
        <w:r w:rsidR="008243B1">
          <w:rPr>
            <w:noProof/>
            <w:webHidden/>
          </w:rPr>
          <w:instrText xml:space="preserve"> PAGEREF _Toc274730225 \h </w:instrText>
        </w:r>
        <w:r>
          <w:rPr>
            <w:noProof/>
            <w:webHidden/>
          </w:rPr>
        </w:r>
        <w:r>
          <w:rPr>
            <w:noProof/>
            <w:webHidden/>
          </w:rPr>
          <w:fldChar w:fldCharType="separate"/>
        </w:r>
        <w:r w:rsidR="008243B1">
          <w:rPr>
            <w:noProof/>
            <w:webHidden/>
          </w:rPr>
          <w:t>3-2</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26" w:history="1">
        <w:r w:rsidR="008243B1" w:rsidRPr="00D663D1">
          <w:rPr>
            <w:rStyle w:val="Hipervnculo"/>
            <w:noProof/>
          </w:rPr>
          <w:t>3.1.1.1.1</w:t>
        </w:r>
        <w:r w:rsidR="008243B1">
          <w:rPr>
            <w:rFonts w:asciiTheme="minorHAnsi" w:eastAsiaTheme="minorEastAsia" w:hAnsiTheme="minorHAnsi" w:cstheme="minorBidi"/>
            <w:noProof/>
            <w:sz w:val="22"/>
            <w:szCs w:val="22"/>
            <w:lang w:eastAsia="es-MX"/>
          </w:rPr>
          <w:tab/>
        </w:r>
        <w:r w:rsidR="008243B1" w:rsidRPr="00D663D1">
          <w:rPr>
            <w:rStyle w:val="Hipervnculo"/>
            <w:noProof/>
          </w:rPr>
          <w:t>Uso termoeléctrico</w:t>
        </w:r>
        <w:r w:rsidR="008243B1">
          <w:rPr>
            <w:noProof/>
            <w:webHidden/>
          </w:rPr>
          <w:tab/>
        </w:r>
        <w:r>
          <w:rPr>
            <w:noProof/>
            <w:webHidden/>
          </w:rPr>
          <w:fldChar w:fldCharType="begin"/>
        </w:r>
        <w:r w:rsidR="008243B1">
          <w:rPr>
            <w:noProof/>
            <w:webHidden/>
          </w:rPr>
          <w:instrText xml:space="preserve"> PAGEREF _Toc274730226 \h </w:instrText>
        </w:r>
        <w:r>
          <w:rPr>
            <w:noProof/>
            <w:webHidden/>
          </w:rPr>
        </w:r>
        <w:r>
          <w:rPr>
            <w:noProof/>
            <w:webHidden/>
          </w:rPr>
          <w:fldChar w:fldCharType="separate"/>
        </w:r>
        <w:r w:rsidR="008243B1">
          <w:rPr>
            <w:noProof/>
            <w:webHidden/>
          </w:rPr>
          <w:t>3-3</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27" w:history="1">
        <w:r w:rsidR="008243B1" w:rsidRPr="00D663D1">
          <w:rPr>
            <w:rStyle w:val="Hipervnculo"/>
            <w:noProof/>
          </w:rPr>
          <w:t>3.1.1.1.2</w:t>
        </w:r>
        <w:r w:rsidR="008243B1">
          <w:rPr>
            <w:rFonts w:asciiTheme="minorHAnsi" w:eastAsiaTheme="minorEastAsia" w:hAnsiTheme="minorHAnsi" w:cstheme="minorBidi"/>
            <w:noProof/>
            <w:sz w:val="22"/>
            <w:szCs w:val="22"/>
            <w:lang w:eastAsia="es-MX"/>
          </w:rPr>
          <w:tab/>
        </w:r>
        <w:r w:rsidR="008243B1" w:rsidRPr="00D663D1">
          <w:rPr>
            <w:rStyle w:val="Hipervnculo"/>
            <w:noProof/>
          </w:rPr>
          <w:t>Uso agropecuario</w:t>
        </w:r>
        <w:r w:rsidR="008243B1">
          <w:rPr>
            <w:noProof/>
            <w:webHidden/>
          </w:rPr>
          <w:tab/>
        </w:r>
        <w:r>
          <w:rPr>
            <w:noProof/>
            <w:webHidden/>
          </w:rPr>
          <w:fldChar w:fldCharType="begin"/>
        </w:r>
        <w:r w:rsidR="008243B1">
          <w:rPr>
            <w:noProof/>
            <w:webHidden/>
          </w:rPr>
          <w:instrText xml:space="preserve"> PAGEREF _Toc274730227 \h </w:instrText>
        </w:r>
        <w:r>
          <w:rPr>
            <w:noProof/>
            <w:webHidden/>
          </w:rPr>
        </w:r>
        <w:r>
          <w:rPr>
            <w:noProof/>
            <w:webHidden/>
          </w:rPr>
          <w:fldChar w:fldCharType="separate"/>
        </w:r>
        <w:r w:rsidR="008243B1">
          <w:rPr>
            <w:noProof/>
            <w:webHidden/>
          </w:rPr>
          <w:t>3-3</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28" w:history="1">
        <w:r w:rsidR="008243B1" w:rsidRPr="00D663D1">
          <w:rPr>
            <w:rStyle w:val="Hipervnculo"/>
            <w:noProof/>
          </w:rPr>
          <w:t>3.1.1.1.3</w:t>
        </w:r>
        <w:r w:rsidR="008243B1">
          <w:rPr>
            <w:rFonts w:asciiTheme="minorHAnsi" w:eastAsiaTheme="minorEastAsia" w:hAnsiTheme="minorHAnsi" w:cstheme="minorBidi"/>
            <w:noProof/>
            <w:sz w:val="22"/>
            <w:szCs w:val="22"/>
            <w:lang w:eastAsia="es-MX"/>
          </w:rPr>
          <w:tab/>
        </w:r>
        <w:r w:rsidR="008243B1" w:rsidRPr="00D663D1">
          <w:rPr>
            <w:rStyle w:val="Hipervnculo"/>
            <w:noProof/>
          </w:rPr>
          <w:t>Uso Público Urbano</w:t>
        </w:r>
        <w:r w:rsidR="008243B1">
          <w:rPr>
            <w:noProof/>
            <w:webHidden/>
          </w:rPr>
          <w:tab/>
        </w:r>
        <w:r>
          <w:rPr>
            <w:noProof/>
            <w:webHidden/>
          </w:rPr>
          <w:fldChar w:fldCharType="begin"/>
        </w:r>
        <w:r w:rsidR="008243B1">
          <w:rPr>
            <w:noProof/>
            <w:webHidden/>
          </w:rPr>
          <w:instrText xml:space="preserve"> PAGEREF _Toc274730228 \h </w:instrText>
        </w:r>
        <w:r>
          <w:rPr>
            <w:noProof/>
            <w:webHidden/>
          </w:rPr>
        </w:r>
        <w:r>
          <w:rPr>
            <w:noProof/>
            <w:webHidden/>
          </w:rPr>
          <w:fldChar w:fldCharType="separate"/>
        </w:r>
        <w:r w:rsidR="008243B1">
          <w:rPr>
            <w:noProof/>
            <w:webHidden/>
          </w:rPr>
          <w:t>3-4</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29" w:history="1">
        <w:r w:rsidR="008243B1" w:rsidRPr="00D663D1">
          <w:rPr>
            <w:rStyle w:val="Hipervnculo"/>
            <w:noProof/>
          </w:rPr>
          <w:t>3.1.1.1.4</w:t>
        </w:r>
        <w:r w:rsidR="008243B1">
          <w:rPr>
            <w:rFonts w:asciiTheme="minorHAnsi" w:eastAsiaTheme="minorEastAsia" w:hAnsiTheme="minorHAnsi" w:cstheme="minorBidi"/>
            <w:noProof/>
            <w:sz w:val="22"/>
            <w:szCs w:val="22"/>
            <w:lang w:eastAsia="es-MX"/>
          </w:rPr>
          <w:tab/>
        </w:r>
        <w:r w:rsidR="008243B1" w:rsidRPr="00D663D1">
          <w:rPr>
            <w:rStyle w:val="Hipervnculo"/>
            <w:noProof/>
          </w:rPr>
          <w:t>Uso industrial</w:t>
        </w:r>
        <w:r w:rsidR="008243B1">
          <w:rPr>
            <w:noProof/>
            <w:webHidden/>
          </w:rPr>
          <w:tab/>
        </w:r>
        <w:r>
          <w:rPr>
            <w:noProof/>
            <w:webHidden/>
          </w:rPr>
          <w:fldChar w:fldCharType="begin"/>
        </w:r>
        <w:r w:rsidR="008243B1">
          <w:rPr>
            <w:noProof/>
            <w:webHidden/>
          </w:rPr>
          <w:instrText xml:space="preserve"> PAGEREF _Toc274730229 \h </w:instrText>
        </w:r>
        <w:r>
          <w:rPr>
            <w:noProof/>
            <w:webHidden/>
          </w:rPr>
        </w:r>
        <w:r>
          <w:rPr>
            <w:noProof/>
            <w:webHidden/>
          </w:rPr>
          <w:fldChar w:fldCharType="separate"/>
        </w:r>
        <w:r w:rsidR="008243B1">
          <w:rPr>
            <w:noProof/>
            <w:webHidden/>
          </w:rPr>
          <w:t>3-6</w:t>
        </w:r>
        <w:r>
          <w:rPr>
            <w:noProof/>
            <w:webHidden/>
          </w:rPr>
          <w:fldChar w:fldCharType="end"/>
        </w:r>
      </w:hyperlink>
    </w:p>
    <w:p w:rsidR="008243B1" w:rsidRDefault="00460325">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74730230" w:history="1">
        <w:r w:rsidR="008243B1" w:rsidRPr="00D663D1">
          <w:rPr>
            <w:rStyle w:val="Hipervnculo"/>
            <w:noProof/>
          </w:rPr>
          <w:t>3.1.1.2</w:t>
        </w:r>
        <w:r w:rsidR="008243B1">
          <w:rPr>
            <w:rFonts w:asciiTheme="minorHAnsi" w:eastAsiaTheme="minorEastAsia" w:hAnsiTheme="minorHAnsi" w:cstheme="minorBidi"/>
            <w:noProof/>
            <w:sz w:val="22"/>
            <w:szCs w:val="22"/>
            <w:lang w:eastAsia="es-MX"/>
          </w:rPr>
          <w:tab/>
        </w:r>
        <w:r w:rsidR="008243B1" w:rsidRPr="00D663D1">
          <w:rPr>
            <w:rStyle w:val="Hipervnculo"/>
            <w:noProof/>
          </w:rPr>
          <w:t>Acuífero de Libres - Oriental</w:t>
        </w:r>
        <w:r w:rsidR="008243B1">
          <w:rPr>
            <w:noProof/>
            <w:webHidden/>
          </w:rPr>
          <w:tab/>
        </w:r>
        <w:r>
          <w:rPr>
            <w:noProof/>
            <w:webHidden/>
          </w:rPr>
          <w:fldChar w:fldCharType="begin"/>
        </w:r>
        <w:r w:rsidR="008243B1">
          <w:rPr>
            <w:noProof/>
            <w:webHidden/>
          </w:rPr>
          <w:instrText xml:space="preserve"> PAGEREF _Toc274730230 \h </w:instrText>
        </w:r>
        <w:r>
          <w:rPr>
            <w:noProof/>
            <w:webHidden/>
          </w:rPr>
        </w:r>
        <w:r>
          <w:rPr>
            <w:noProof/>
            <w:webHidden/>
          </w:rPr>
          <w:fldChar w:fldCharType="separate"/>
        </w:r>
        <w:r w:rsidR="008243B1">
          <w:rPr>
            <w:noProof/>
            <w:webHidden/>
          </w:rPr>
          <w:t>3-6</w:t>
        </w:r>
        <w:r>
          <w:rPr>
            <w:noProof/>
            <w:webHidden/>
          </w:rPr>
          <w:fldChar w:fldCharType="end"/>
        </w:r>
      </w:hyperlink>
    </w:p>
    <w:p w:rsidR="008243B1" w:rsidRDefault="00460325">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74730231" w:history="1">
        <w:r w:rsidR="008243B1" w:rsidRPr="00D663D1">
          <w:rPr>
            <w:rStyle w:val="Hipervnculo"/>
            <w:noProof/>
          </w:rPr>
          <w:t>3.1.1.3</w:t>
        </w:r>
        <w:r w:rsidR="008243B1">
          <w:rPr>
            <w:rFonts w:asciiTheme="minorHAnsi" w:eastAsiaTheme="minorEastAsia" w:hAnsiTheme="minorHAnsi" w:cstheme="minorBidi"/>
            <w:noProof/>
            <w:sz w:val="22"/>
            <w:szCs w:val="22"/>
            <w:lang w:eastAsia="es-MX"/>
          </w:rPr>
          <w:tab/>
        </w:r>
        <w:r w:rsidR="008243B1" w:rsidRPr="00D663D1">
          <w:rPr>
            <w:rStyle w:val="Hipervnculo"/>
            <w:noProof/>
          </w:rPr>
          <w:t>Acuífero de Perote</w:t>
        </w:r>
        <w:r w:rsidR="008243B1">
          <w:rPr>
            <w:noProof/>
            <w:webHidden/>
          </w:rPr>
          <w:tab/>
        </w:r>
        <w:r>
          <w:rPr>
            <w:noProof/>
            <w:webHidden/>
          </w:rPr>
          <w:fldChar w:fldCharType="begin"/>
        </w:r>
        <w:r w:rsidR="008243B1">
          <w:rPr>
            <w:noProof/>
            <w:webHidden/>
          </w:rPr>
          <w:instrText xml:space="preserve"> PAGEREF _Toc274730231 \h </w:instrText>
        </w:r>
        <w:r>
          <w:rPr>
            <w:noProof/>
            <w:webHidden/>
          </w:rPr>
        </w:r>
        <w:r>
          <w:rPr>
            <w:noProof/>
            <w:webHidden/>
          </w:rPr>
          <w:fldChar w:fldCharType="separate"/>
        </w:r>
        <w:r w:rsidR="008243B1">
          <w:rPr>
            <w:noProof/>
            <w:webHidden/>
          </w:rPr>
          <w:t>3-7</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32" w:history="1">
        <w:r w:rsidR="008243B1" w:rsidRPr="00D663D1">
          <w:rPr>
            <w:rStyle w:val="Hipervnculo"/>
            <w:noProof/>
          </w:rPr>
          <w:t>3.1.1.3.1</w:t>
        </w:r>
        <w:r w:rsidR="008243B1">
          <w:rPr>
            <w:rFonts w:asciiTheme="minorHAnsi" w:eastAsiaTheme="minorEastAsia" w:hAnsiTheme="minorHAnsi" w:cstheme="minorBidi"/>
            <w:noProof/>
            <w:sz w:val="22"/>
            <w:szCs w:val="22"/>
            <w:lang w:eastAsia="es-MX"/>
          </w:rPr>
          <w:tab/>
        </w:r>
        <w:r w:rsidR="008243B1" w:rsidRPr="00D663D1">
          <w:rPr>
            <w:rStyle w:val="Hipervnculo"/>
            <w:noProof/>
          </w:rPr>
          <w:t>Uso termoeléctrico</w:t>
        </w:r>
        <w:r w:rsidR="008243B1">
          <w:rPr>
            <w:noProof/>
            <w:webHidden/>
          </w:rPr>
          <w:tab/>
        </w:r>
        <w:r>
          <w:rPr>
            <w:noProof/>
            <w:webHidden/>
          </w:rPr>
          <w:fldChar w:fldCharType="begin"/>
        </w:r>
        <w:r w:rsidR="008243B1">
          <w:rPr>
            <w:noProof/>
            <w:webHidden/>
          </w:rPr>
          <w:instrText xml:space="preserve"> PAGEREF _Toc274730232 \h </w:instrText>
        </w:r>
        <w:r>
          <w:rPr>
            <w:noProof/>
            <w:webHidden/>
          </w:rPr>
        </w:r>
        <w:r>
          <w:rPr>
            <w:noProof/>
            <w:webHidden/>
          </w:rPr>
          <w:fldChar w:fldCharType="separate"/>
        </w:r>
        <w:r w:rsidR="008243B1">
          <w:rPr>
            <w:noProof/>
            <w:webHidden/>
          </w:rPr>
          <w:t>3-8</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33" w:history="1">
        <w:r w:rsidR="008243B1" w:rsidRPr="00D663D1">
          <w:rPr>
            <w:rStyle w:val="Hipervnculo"/>
            <w:noProof/>
          </w:rPr>
          <w:t>3.1.1.3.2</w:t>
        </w:r>
        <w:r w:rsidR="008243B1">
          <w:rPr>
            <w:rFonts w:asciiTheme="minorHAnsi" w:eastAsiaTheme="minorEastAsia" w:hAnsiTheme="minorHAnsi" w:cstheme="minorBidi"/>
            <w:noProof/>
            <w:sz w:val="22"/>
            <w:szCs w:val="22"/>
            <w:lang w:eastAsia="es-MX"/>
          </w:rPr>
          <w:tab/>
        </w:r>
        <w:r w:rsidR="008243B1" w:rsidRPr="00D663D1">
          <w:rPr>
            <w:rStyle w:val="Hipervnculo"/>
            <w:noProof/>
          </w:rPr>
          <w:t>Uso agropecuario</w:t>
        </w:r>
        <w:r w:rsidR="008243B1">
          <w:rPr>
            <w:noProof/>
            <w:webHidden/>
          </w:rPr>
          <w:tab/>
        </w:r>
        <w:r>
          <w:rPr>
            <w:noProof/>
            <w:webHidden/>
          </w:rPr>
          <w:fldChar w:fldCharType="begin"/>
        </w:r>
        <w:r w:rsidR="008243B1">
          <w:rPr>
            <w:noProof/>
            <w:webHidden/>
          </w:rPr>
          <w:instrText xml:space="preserve"> PAGEREF _Toc274730233 \h </w:instrText>
        </w:r>
        <w:r>
          <w:rPr>
            <w:noProof/>
            <w:webHidden/>
          </w:rPr>
        </w:r>
        <w:r>
          <w:rPr>
            <w:noProof/>
            <w:webHidden/>
          </w:rPr>
          <w:fldChar w:fldCharType="separate"/>
        </w:r>
        <w:r w:rsidR="008243B1">
          <w:rPr>
            <w:noProof/>
            <w:webHidden/>
          </w:rPr>
          <w:t>3-8</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34" w:history="1">
        <w:r w:rsidR="008243B1" w:rsidRPr="00D663D1">
          <w:rPr>
            <w:rStyle w:val="Hipervnculo"/>
            <w:noProof/>
          </w:rPr>
          <w:t>3.1.1.3.3</w:t>
        </w:r>
        <w:r w:rsidR="008243B1">
          <w:rPr>
            <w:rFonts w:asciiTheme="minorHAnsi" w:eastAsiaTheme="minorEastAsia" w:hAnsiTheme="minorHAnsi" w:cstheme="minorBidi"/>
            <w:noProof/>
            <w:sz w:val="22"/>
            <w:szCs w:val="22"/>
            <w:lang w:eastAsia="es-MX"/>
          </w:rPr>
          <w:tab/>
        </w:r>
        <w:r w:rsidR="008243B1" w:rsidRPr="00D663D1">
          <w:rPr>
            <w:rStyle w:val="Hipervnculo"/>
            <w:noProof/>
          </w:rPr>
          <w:t>Uso Público Urbano</w:t>
        </w:r>
        <w:r w:rsidR="008243B1">
          <w:rPr>
            <w:noProof/>
            <w:webHidden/>
          </w:rPr>
          <w:tab/>
        </w:r>
        <w:r>
          <w:rPr>
            <w:noProof/>
            <w:webHidden/>
          </w:rPr>
          <w:fldChar w:fldCharType="begin"/>
        </w:r>
        <w:r w:rsidR="008243B1">
          <w:rPr>
            <w:noProof/>
            <w:webHidden/>
          </w:rPr>
          <w:instrText xml:space="preserve"> PAGEREF _Toc274730234 \h </w:instrText>
        </w:r>
        <w:r>
          <w:rPr>
            <w:noProof/>
            <w:webHidden/>
          </w:rPr>
        </w:r>
        <w:r>
          <w:rPr>
            <w:noProof/>
            <w:webHidden/>
          </w:rPr>
          <w:fldChar w:fldCharType="separate"/>
        </w:r>
        <w:r w:rsidR="008243B1">
          <w:rPr>
            <w:noProof/>
            <w:webHidden/>
          </w:rPr>
          <w:t>3-9</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35" w:history="1">
        <w:r w:rsidR="008243B1" w:rsidRPr="00D663D1">
          <w:rPr>
            <w:rStyle w:val="Hipervnculo"/>
            <w:noProof/>
          </w:rPr>
          <w:t>3.1.1.3.4</w:t>
        </w:r>
        <w:r w:rsidR="008243B1">
          <w:rPr>
            <w:rFonts w:asciiTheme="minorHAnsi" w:eastAsiaTheme="minorEastAsia" w:hAnsiTheme="minorHAnsi" w:cstheme="minorBidi"/>
            <w:noProof/>
            <w:sz w:val="22"/>
            <w:szCs w:val="22"/>
            <w:lang w:eastAsia="es-MX"/>
          </w:rPr>
          <w:tab/>
        </w:r>
        <w:r w:rsidR="008243B1" w:rsidRPr="00D663D1">
          <w:rPr>
            <w:rStyle w:val="Hipervnculo"/>
            <w:noProof/>
          </w:rPr>
          <w:t>Uso industrial</w:t>
        </w:r>
        <w:r w:rsidR="008243B1">
          <w:rPr>
            <w:noProof/>
            <w:webHidden/>
          </w:rPr>
          <w:tab/>
        </w:r>
        <w:r>
          <w:rPr>
            <w:noProof/>
            <w:webHidden/>
          </w:rPr>
          <w:fldChar w:fldCharType="begin"/>
        </w:r>
        <w:r w:rsidR="008243B1">
          <w:rPr>
            <w:noProof/>
            <w:webHidden/>
          </w:rPr>
          <w:instrText xml:space="preserve"> PAGEREF _Toc274730235 \h </w:instrText>
        </w:r>
        <w:r>
          <w:rPr>
            <w:noProof/>
            <w:webHidden/>
          </w:rPr>
        </w:r>
        <w:r>
          <w:rPr>
            <w:noProof/>
            <w:webHidden/>
          </w:rPr>
          <w:fldChar w:fldCharType="separate"/>
        </w:r>
        <w:r w:rsidR="008243B1">
          <w:rPr>
            <w:noProof/>
            <w:webHidden/>
          </w:rPr>
          <w:t>3-11</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36" w:history="1">
        <w:r w:rsidR="008243B1" w:rsidRPr="00D663D1">
          <w:rPr>
            <w:rStyle w:val="Hipervnculo"/>
            <w:noProof/>
          </w:rPr>
          <w:t>3.1.2</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REPDA actual</w:t>
        </w:r>
        <w:r w:rsidR="008243B1">
          <w:rPr>
            <w:noProof/>
            <w:webHidden/>
          </w:rPr>
          <w:tab/>
        </w:r>
        <w:r>
          <w:rPr>
            <w:noProof/>
            <w:webHidden/>
          </w:rPr>
          <w:fldChar w:fldCharType="begin"/>
        </w:r>
        <w:r w:rsidR="008243B1">
          <w:rPr>
            <w:noProof/>
            <w:webHidden/>
          </w:rPr>
          <w:instrText xml:space="preserve"> PAGEREF _Toc274730236 \h </w:instrText>
        </w:r>
        <w:r>
          <w:rPr>
            <w:noProof/>
            <w:webHidden/>
          </w:rPr>
        </w:r>
        <w:r>
          <w:rPr>
            <w:noProof/>
            <w:webHidden/>
          </w:rPr>
          <w:fldChar w:fldCharType="separate"/>
        </w:r>
        <w:r w:rsidR="008243B1">
          <w:rPr>
            <w:noProof/>
            <w:webHidden/>
          </w:rPr>
          <w:t>3-11</w:t>
        </w:r>
        <w:r>
          <w:rPr>
            <w:noProof/>
            <w:webHidden/>
          </w:rPr>
          <w:fldChar w:fldCharType="end"/>
        </w:r>
      </w:hyperlink>
    </w:p>
    <w:p w:rsidR="008243B1" w:rsidRDefault="00460325">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74730237" w:history="1">
        <w:r w:rsidR="008243B1" w:rsidRPr="00D663D1">
          <w:rPr>
            <w:rStyle w:val="Hipervnculo"/>
            <w:noProof/>
          </w:rPr>
          <w:t>3.1.2.1</w:t>
        </w:r>
        <w:r w:rsidR="008243B1">
          <w:rPr>
            <w:rFonts w:asciiTheme="minorHAnsi" w:eastAsiaTheme="minorEastAsia" w:hAnsiTheme="minorHAnsi" w:cstheme="minorBidi"/>
            <w:noProof/>
            <w:sz w:val="22"/>
            <w:szCs w:val="22"/>
            <w:lang w:eastAsia="es-MX"/>
          </w:rPr>
          <w:tab/>
        </w:r>
        <w:r w:rsidR="008243B1" w:rsidRPr="00D663D1">
          <w:rPr>
            <w:rStyle w:val="Hipervnculo"/>
            <w:noProof/>
          </w:rPr>
          <w:t>Volumen concesionado subterráneo</w:t>
        </w:r>
        <w:r w:rsidR="008243B1">
          <w:rPr>
            <w:noProof/>
            <w:webHidden/>
          </w:rPr>
          <w:tab/>
        </w:r>
        <w:r>
          <w:rPr>
            <w:noProof/>
            <w:webHidden/>
          </w:rPr>
          <w:fldChar w:fldCharType="begin"/>
        </w:r>
        <w:r w:rsidR="008243B1">
          <w:rPr>
            <w:noProof/>
            <w:webHidden/>
          </w:rPr>
          <w:instrText xml:space="preserve"> PAGEREF _Toc274730237 \h </w:instrText>
        </w:r>
        <w:r>
          <w:rPr>
            <w:noProof/>
            <w:webHidden/>
          </w:rPr>
        </w:r>
        <w:r>
          <w:rPr>
            <w:noProof/>
            <w:webHidden/>
          </w:rPr>
          <w:fldChar w:fldCharType="separate"/>
        </w:r>
        <w:r w:rsidR="008243B1">
          <w:rPr>
            <w:noProof/>
            <w:webHidden/>
          </w:rPr>
          <w:t>3-14</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38" w:history="1">
        <w:r w:rsidR="008243B1" w:rsidRPr="00D663D1">
          <w:rPr>
            <w:rStyle w:val="Hipervnculo"/>
            <w:noProof/>
          </w:rPr>
          <w:t>3.1.2.1.1</w:t>
        </w:r>
        <w:r w:rsidR="008243B1">
          <w:rPr>
            <w:rFonts w:asciiTheme="minorHAnsi" w:eastAsiaTheme="minorEastAsia" w:hAnsiTheme="minorHAnsi" w:cstheme="minorBidi"/>
            <w:noProof/>
            <w:sz w:val="22"/>
            <w:szCs w:val="22"/>
            <w:lang w:eastAsia="es-MX"/>
          </w:rPr>
          <w:tab/>
        </w:r>
        <w:r w:rsidR="008243B1" w:rsidRPr="00D663D1">
          <w:rPr>
            <w:rStyle w:val="Hipervnculo"/>
            <w:noProof/>
          </w:rPr>
          <w:t>Grandes usuarios</w:t>
        </w:r>
        <w:r w:rsidR="008243B1">
          <w:rPr>
            <w:noProof/>
            <w:webHidden/>
          </w:rPr>
          <w:tab/>
        </w:r>
        <w:r>
          <w:rPr>
            <w:noProof/>
            <w:webHidden/>
          </w:rPr>
          <w:fldChar w:fldCharType="begin"/>
        </w:r>
        <w:r w:rsidR="008243B1">
          <w:rPr>
            <w:noProof/>
            <w:webHidden/>
          </w:rPr>
          <w:instrText xml:space="preserve"> PAGEREF _Toc274730238 \h </w:instrText>
        </w:r>
        <w:r>
          <w:rPr>
            <w:noProof/>
            <w:webHidden/>
          </w:rPr>
        </w:r>
        <w:r>
          <w:rPr>
            <w:noProof/>
            <w:webHidden/>
          </w:rPr>
          <w:fldChar w:fldCharType="separate"/>
        </w:r>
        <w:r w:rsidR="008243B1">
          <w:rPr>
            <w:noProof/>
            <w:webHidden/>
          </w:rPr>
          <w:t>3-16</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39" w:history="1">
        <w:r w:rsidR="008243B1" w:rsidRPr="00D663D1">
          <w:rPr>
            <w:rStyle w:val="Hipervnculo"/>
            <w:noProof/>
          </w:rPr>
          <w:t>3.1.2.1.2</w:t>
        </w:r>
        <w:r w:rsidR="008243B1">
          <w:rPr>
            <w:rFonts w:asciiTheme="minorHAnsi" w:eastAsiaTheme="minorEastAsia" w:hAnsiTheme="minorHAnsi" w:cstheme="minorBidi"/>
            <w:noProof/>
            <w:sz w:val="22"/>
            <w:szCs w:val="22"/>
            <w:lang w:eastAsia="es-MX"/>
          </w:rPr>
          <w:tab/>
        </w:r>
        <w:r w:rsidR="008243B1" w:rsidRPr="00D663D1">
          <w:rPr>
            <w:rStyle w:val="Hipervnculo"/>
            <w:noProof/>
          </w:rPr>
          <w:t>Acuífero de Huamantla</w:t>
        </w:r>
        <w:r w:rsidR="008243B1">
          <w:rPr>
            <w:noProof/>
            <w:webHidden/>
          </w:rPr>
          <w:tab/>
        </w:r>
        <w:r>
          <w:rPr>
            <w:noProof/>
            <w:webHidden/>
          </w:rPr>
          <w:fldChar w:fldCharType="begin"/>
        </w:r>
        <w:r w:rsidR="008243B1">
          <w:rPr>
            <w:noProof/>
            <w:webHidden/>
          </w:rPr>
          <w:instrText xml:space="preserve"> PAGEREF _Toc274730239 \h </w:instrText>
        </w:r>
        <w:r>
          <w:rPr>
            <w:noProof/>
            <w:webHidden/>
          </w:rPr>
        </w:r>
        <w:r>
          <w:rPr>
            <w:noProof/>
            <w:webHidden/>
          </w:rPr>
          <w:fldChar w:fldCharType="separate"/>
        </w:r>
        <w:r w:rsidR="008243B1">
          <w:rPr>
            <w:noProof/>
            <w:webHidden/>
          </w:rPr>
          <w:t>3-20</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40" w:history="1">
        <w:r w:rsidR="008243B1" w:rsidRPr="00D663D1">
          <w:rPr>
            <w:rStyle w:val="Hipervnculo"/>
            <w:noProof/>
          </w:rPr>
          <w:t>3.1.2.1.3</w:t>
        </w:r>
        <w:r w:rsidR="008243B1">
          <w:rPr>
            <w:rFonts w:asciiTheme="minorHAnsi" w:eastAsiaTheme="minorEastAsia" w:hAnsiTheme="minorHAnsi" w:cstheme="minorBidi"/>
            <w:noProof/>
            <w:sz w:val="22"/>
            <w:szCs w:val="22"/>
            <w:lang w:eastAsia="es-MX"/>
          </w:rPr>
          <w:tab/>
        </w:r>
        <w:r w:rsidR="008243B1" w:rsidRPr="00D663D1">
          <w:rPr>
            <w:rStyle w:val="Hipervnculo"/>
            <w:noProof/>
          </w:rPr>
          <w:t>Acuífero de Libres-Oriental</w:t>
        </w:r>
        <w:r w:rsidR="008243B1">
          <w:rPr>
            <w:noProof/>
            <w:webHidden/>
          </w:rPr>
          <w:tab/>
        </w:r>
        <w:r>
          <w:rPr>
            <w:noProof/>
            <w:webHidden/>
          </w:rPr>
          <w:fldChar w:fldCharType="begin"/>
        </w:r>
        <w:r w:rsidR="008243B1">
          <w:rPr>
            <w:noProof/>
            <w:webHidden/>
          </w:rPr>
          <w:instrText xml:space="preserve"> PAGEREF _Toc274730240 \h </w:instrText>
        </w:r>
        <w:r>
          <w:rPr>
            <w:noProof/>
            <w:webHidden/>
          </w:rPr>
        </w:r>
        <w:r>
          <w:rPr>
            <w:noProof/>
            <w:webHidden/>
          </w:rPr>
          <w:fldChar w:fldCharType="separate"/>
        </w:r>
        <w:r w:rsidR="008243B1">
          <w:rPr>
            <w:noProof/>
            <w:webHidden/>
          </w:rPr>
          <w:t>3-21</w:t>
        </w:r>
        <w:r>
          <w:rPr>
            <w:noProof/>
            <w:webHidden/>
          </w:rPr>
          <w:fldChar w:fldCharType="end"/>
        </w:r>
      </w:hyperlink>
    </w:p>
    <w:p w:rsidR="008243B1" w:rsidRDefault="00460325">
      <w:pPr>
        <w:pStyle w:val="TDC5"/>
        <w:tabs>
          <w:tab w:val="left" w:pos="2092"/>
          <w:tab w:val="right" w:leader="dot" w:pos="9678"/>
        </w:tabs>
        <w:rPr>
          <w:rFonts w:asciiTheme="minorHAnsi" w:eastAsiaTheme="minorEastAsia" w:hAnsiTheme="minorHAnsi" w:cstheme="minorBidi"/>
          <w:noProof/>
          <w:sz w:val="22"/>
          <w:szCs w:val="22"/>
          <w:lang w:eastAsia="es-MX"/>
        </w:rPr>
      </w:pPr>
      <w:hyperlink w:anchor="_Toc274730241" w:history="1">
        <w:r w:rsidR="008243B1" w:rsidRPr="00D663D1">
          <w:rPr>
            <w:rStyle w:val="Hipervnculo"/>
            <w:noProof/>
          </w:rPr>
          <w:t>3.1.2.1.4</w:t>
        </w:r>
        <w:r w:rsidR="008243B1">
          <w:rPr>
            <w:rFonts w:asciiTheme="minorHAnsi" w:eastAsiaTheme="minorEastAsia" w:hAnsiTheme="minorHAnsi" w:cstheme="minorBidi"/>
            <w:noProof/>
            <w:sz w:val="22"/>
            <w:szCs w:val="22"/>
            <w:lang w:eastAsia="es-MX"/>
          </w:rPr>
          <w:tab/>
        </w:r>
        <w:r w:rsidR="008243B1" w:rsidRPr="00D663D1">
          <w:rPr>
            <w:rStyle w:val="Hipervnculo"/>
            <w:noProof/>
          </w:rPr>
          <w:t>Acuífero de Perote</w:t>
        </w:r>
        <w:r w:rsidR="008243B1">
          <w:rPr>
            <w:noProof/>
            <w:webHidden/>
          </w:rPr>
          <w:tab/>
        </w:r>
        <w:r>
          <w:rPr>
            <w:noProof/>
            <w:webHidden/>
          </w:rPr>
          <w:fldChar w:fldCharType="begin"/>
        </w:r>
        <w:r w:rsidR="008243B1">
          <w:rPr>
            <w:noProof/>
            <w:webHidden/>
          </w:rPr>
          <w:instrText xml:space="preserve"> PAGEREF _Toc274730241 \h </w:instrText>
        </w:r>
        <w:r>
          <w:rPr>
            <w:noProof/>
            <w:webHidden/>
          </w:rPr>
        </w:r>
        <w:r>
          <w:rPr>
            <w:noProof/>
            <w:webHidden/>
          </w:rPr>
          <w:fldChar w:fldCharType="separate"/>
        </w:r>
        <w:r w:rsidR="008243B1">
          <w:rPr>
            <w:noProof/>
            <w:webHidden/>
          </w:rPr>
          <w:t>3-22</w:t>
        </w:r>
        <w:r>
          <w:rPr>
            <w:noProof/>
            <w:webHidden/>
          </w:rPr>
          <w:fldChar w:fldCharType="end"/>
        </w:r>
      </w:hyperlink>
    </w:p>
    <w:p w:rsidR="008243B1" w:rsidRDefault="00460325">
      <w:pPr>
        <w:pStyle w:val="TDC2"/>
        <w:tabs>
          <w:tab w:val="left" w:pos="1202"/>
          <w:tab w:val="right" w:leader="dot" w:pos="9678"/>
        </w:tabs>
        <w:rPr>
          <w:rFonts w:asciiTheme="minorHAnsi" w:eastAsiaTheme="minorEastAsia" w:hAnsiTheme="minorHAnsi" w:cstheme="minorBidi"/>
          <w:smallCaps w:val="0"/>
          <w:noProof/>
          <w:szCs w:val="22"/>
          <w:lang w:eastAsia="es-MX"/>
        </w:rPr>
      </w:pPr>
      <w:hyperlink w:anchor="_Toc274730242" w:history="1">
        <w:r w:rsidR="008243B1" w:rsidRPr="00D663D1">
          <w:rPr>
            <w:rStyle w:val="Hipervnculo"/>
            <w:noProof/>
          </w:rPr>
          <w:t>3.2</w:t>
        </w:r>
        <w:r w:rsidR="008243B1">
          <w:rPr>
            <w:rFonts w:asciiTheme="minorHAnsi" w:eastAsiaTheme="minorEastAsia" w:hAnsiTheme="minorHAnsi" w:cstheme="minorBidi"/>
            <w:smallCaps w:val="0"/>
            <w:noProof/>
            <w:szCs w:val="22"/>
            <w:lang w:eastAsia="es-MX"/>
          </w:rPr>
          <w:tab/>
        </w:r>
        <w:r w:rsidR="008243B1" w:rsidRPr="00D663D1">
          <w:rPr>
            <w:rStyle w:val="Hipervnculo"/>
            <w:noProof/>
          </w:rPr>
          <w:t>Uso Agrícola</w:t>
        </w:r>
        <w:r w:rsidR="008243B1">
          <w:rPr>
            <w:noProof/>
            <w:webHidden/>
          </w:rPr>
          <w:tab/>
        </w:r>
        <w:r>
          <w:rPr>
            <w:noProof/>
            <w:webHidden/>
          </w:rPr>
          <w:fldChar w:fldCharType="begin"/>
        </w:r>
        <w:r w:rsidR="008243B1">
          <w:rPr>
            <w:noProof/>
            <w:webHidden/>
          </w:rPr>
          <w:instrText xml:space="preserve"> PAGEREF _Toc274730242 \h </w:instrText>
        </w:r>
        <w:r>
          <w:rPr>
            <w:noProof/>
            <w:webHidden/>
          </w:rPr>
        </w:r>
        <w:r>
          <w:rPr>
            <w:noProof/>
            <w:webHidden/>
          </w:rPr>
          <w:fldChar w:fldCharType="separate"/>
        </w:r>
        <w:r w:rsidR="008243B1">
          <w:rPr>
            <w:noProof/>
            <w:webHidden/>
          </w:rPr>
          <w:t>3-25</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43" w:history="1">
        <w:r w:rsidR="008243B1" w:rsidRPr="00D663D1">
          <w:rPr>
            <w:rStyle w:val="Hipervnculo"/>
            <w:noProof/>
          </w:rPr>
          <w:t>3.2.1</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REPDA en el sector agrícola</w:t>
        </w:r>
        <w:r w:rsidR="008243B1">
          <w:rPr>
            <w:noProof/>
            <w:webHidden/>
          </w:rPr>
          <w:tab/>
        </w:r>
        <w:r>
          <w:rPr>
            <w:noProof/>
            <w:webHidden/>
          </w:rPr>
          <w:fldChar w:fldCharType="begin"/>
        </w:r>
        <w:r w:rsidR="008243B1">
          <w:rPr>
            <w:noProof/>
            <w:webHidden/>
          </w:rPr>
          <w:instrText xml:space="preserve"> PAGEREF _Toc274730243 \h </w:instrText>
        </w:r>
        <w:r>
          <w:rPr>
            <w:noProof/>
            <w:webHidden/>
          </w:rPr>
        </w:r>
        <w:r>
          <w:rPr>
            <w:noProof/>
            <w:webHidden/>
          </w:rPr>
          <w:fldChar w:fldCharType="separate"/>
        </w:r>
        <w:r w:rsidR="008243B1">
          <w:rPr>
            <w:noProof/>
            <w:webHidden/>
          </w:rPr>
          <w:t>3-25</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44" w:history="1">
        <w:r w:rsidR="008243B1" w:rsidRPr="00D663D1">
          <w:rPr>
            <w:rStyle w:val="Hipervnculo"/>
            <w:noProof/>
          </w:rPr>
          <w:t>3.2.2</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Estimación de la demanda del uso agrícola</w:t>
        </w:r>
        <w:r w:rsidR="008243B1">
          <w:rPr>
            <w:noProof/>
            <w:webHidden/>
          </w:rPr>
          <w:tab/>
        </w:r>
        <w:r>
          <w:rPr>
            <w:noProof/>
            <w:webHidden/>
          </w:rPr>
          <w:fldChar w:fldCharType="begin"/>
        </w:r>
        <w:r w:rsidR="008243B1">
          <w:rPr>
            <w:noProof/>
            <w:webHidden/>
          </w:rPr>
          <w:instrText xml:space="preserve"> PAGEREF _Toc274730244 \h </w:instrText>
        </w:r>
        <w:r>
          <w:rPr>
            <w:noProof/>
            <w:webHidden/>
          </w:rPr>
        </w:r>
        <w:r>
          <w:rPr>
            <w:noProof/>
            <w:webHidden/>
          </w:rPr>
          <w:fldChar w:fldCharType="separate"/>
        </w:r>
        <w:r w:rsidR="008243B1">
          <w:rPr>
            <w:noProof/>
            <w:webHidden/>
          </w:rPr>
          <w:t>3-26</w:t>
        </w:r>
        <w:r>
          <w:rPr>
            <w:noProof/>
            <w:webHidden/>
          </w:rPr>
          <w:fldChar w:fldCharType="end"/>
        </w:r>
      </w:hyperlink>
    </w:p>
    <w:p w:rsidR="008243B1" w:rsidRDefault="00460325">
      <w:pPr>
        <w:pStyle w:val="TDC2"/>
        <w:tabs>
          <w:tab w:val="left" w:pos="1202"/>
          <w:tab w:val="right" w:leader="dot" w:pos="9678"/>
        </w:tabs>
        <w:rPr>
          <w:rFonts w:asciiTheme="minorHAnsi" w:eastAsiaTheme="minorEastAsia" w:hAnsiTheme="minorHAnsi" w:cstheme="minorBidi"/>
          <w:smallCaps w:val="0"/>
          <w:noProof/>
          <w:szCs w:val="22"/>
          <w:lang w:eastAsia="es-MX"/>
        </w:rPr>
      </w:pPr>
      <w:hyperlink w:anchor="_Toc274730245" w:history="1">
        <w:r w:rsidR="008243B1" w:rsidRPr="00D663D1">
          <w:rPr>
            <w:rStyle w:val="Hipervnculo"/>
            <w:noProof/>
          </w:rPr>
          <w:t>3.3</w:t>
        </w:r>
        <w:r w:rsidR="008243B1">
          <w:rPr>
            <w:rFonts w:asciiTheme="minorHAnsi" w:eastAsiaTheme="minorEastAsia" w:hAnsiTheme="minorHAnsi" w:cstheme="minorBidi"/>
            <w:smallCaps w:val="0"/>
            <w:noProof/>
            <w:szCs w:val="22"/>
            <w:lang w:eastAsia="es-MX"/>
          </w:rPr>
          <w:tab/>
        </w:r>
        <w:r w:rsidR="008243B1" w:rsidRPr="00D663D1">
          <w:rPr>
            <w:rStyle w:val="Hipervnculo"/>
            <w:noProof/>
          </w:rPr>
          <w:t>Uso Público-Urbano</w:t>
        </w:r>
        <w:r w:rsidR="008243B1">
          <w:rPr>
            <w:noProof/>
            <w:webHidden/>
          </w:rPr>
          <w:tab/>
        </w:r>
        <w:r>
          <w:rPr>
            <w:noProof/>
            <w:webHidden/>
          </w:rPr>
          <w:fldChar w:fldCharType="begin"/>
        </w:r>
        <w:r w:rsidR="008243B1">
          <w:rPr>
            <w:noProof/>
            <w:webHidden/>
          </w:rPr>
          <w:instrText xml:space="preserve"> PAGEREF _Toc274730245 \h </w:instrText>
        </w:r>
        <w:r>
          <w:rPr>
            <w:noProof/>
            <w:webHidden/>
          </w:rPr>
        </w:r>
        <w:r>
          <w:rPr>
            <w:noProof/>
            <w:webHidden/>
          </w:rPr>
          <w:fldChar w:fldCharType="separate"/>
        </w:r>
        <w:r w:rsidR="008243B1">
          <w:rPr>
            <w:noProof/>
            <w:webHidden/>
          </w:rPr>
          <w:t>3-29</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46" w:history="1">
        <w:r w:rsidR="008243B1" w:rsidRPr="00D663D1">
          <w:rPr>
            <w:rStyle w:val="Hipervnculo"/>
            <w:noProof/>
          </w:rPr>
          <w:t>3.3.1</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REPDA del sector público - urbano</w:t>
        </w:r>
        <w:r w:rsidR="008243B1">
          <w:rPr>
            <w:noProof/>
            <w:webHidden/>
          </w:rPr>
          <w:tab/>
        </w:r>
        <w:r>
          <w:rPr>
            <w:noProof/>
            <w:webHidden/>
          </w:rPr>
          <w:fldChar w:fldCharType="begin"/>
        </w:r>
        <w:r w:rsidR="008243B1">
          <w:rPr>
            <w:noProof/>
            <w:webHidden/>
          </w:rPr>
          <w:instrText xml:space="preserve"> PAGEREF _Toc274730246 \h </w:instrText>
        </w:r>
        <w:r>
          <w:rPr>
            <w:noProof/>
            <w:webHidden/>
          </w:rPr>
        </w:r>
        <w:r>
          <w:rPr>
            <w:noProof/>
            <w:webHidden/>
          </w:rPr>
          <w:fldChar w:fldCharType="separate"/>
        </w:r>
        <w:r w:rsidR="008243B1">
          <w:rPr>
            <w:noProof/>
            <w:webHidden/>
          </w:rPr>
          <w:t>3-29</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47" w:history="1">
        <w:r w:rsidR="008243B1" w:rsidRPr="00D663D1">
          <w:rPr>
            <w:rStyle w:val="Hipervnculo"/>
            <w:noProof/>
          </w:rPr>
          <w:t>3.3.2</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Estimación de la demanda del uso público – urbano</w:t>
        </w:r>
        <w:r w:rsidR="008243B1">
          <w:rPr>
            <w:noProof/>
            <w:webHidden/>
          </w:rPr>
          <w:tab/>
        </w:r>
        <w:r>
          <w:rPr>
            <w:noProof/>
            <w:webHidden/>
          </w:rPr>
          <w:fldChar w:fldCharType="begin"/>
        </w:r>
        <w:r w:rsidR="008243B1">
          <w:rPr>
            <w:noProof/>
            <w:webHidden/>
          </w:rPr>
          <w:instrText xml:space="preserve"> PAGEREF _Toc274730247 \h </w:instrText>
        </w:r>
        <w:r>
          <w:rPr>
            <w:noProof/>
            <w:webHidden/>
          </w:rPr>
        </w:r>
        <w:r>
          <w:rPr>
            <w:noProof/>
            <w:webHidden/>
          </w:rPr>
          <w:fldChar w:fldCharType="separate"/>
        </w:r>
        <w:r w:rsidR="008243B1">
          <w:rPr>
            <w:noProof/>
            <w:webHidden/>
          </w:rPr>
          <w:t>3-30</w:t>
        </w:r>
        <w:r>
          <w:rPr>
            <w:noProof/>
            <w:webHidden/>
          </w:rPr>
          <w:fldChar w:fldCharType="end"/>
        </w:r>
      </w:hyperlink>
    </w:p>
    <w:p w:rsidR="008243B1" w:rsidRDefault="00460325">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74730248" w:history="1">
        <w:r w:rsidR="008243B1" w:rsidRPr="00D663D1">
          <w:rPr>
            <w:rStyle w:val="Hipervnculo"/>
            <w:noProof/>
          </w:rPr>
          <w:t>3.3.2.1</w:t>
        </w:r>
        <w:r w:rsidR="008243B1">
          <w:rPr>
            <w:rFonts w:asciiTheme="minorHAnsi" w:eastAsiaTheme="minorEastAsia" w:hAnsiTheme="minorHAnsi" w:cstheme="minorBidi"/>
            <w:noProof/>
            <w:sz w:val="22"/>
            <w:szCs w:val="22"/>
            <w:lang w:eastAsia="es-MX"/>
          </w:rPr>
          <w:tab/>
        </w:r>
        <w:r w:rsidR="008243B1" w:rsidRPr="00D663D1">
          <w:rPr>
            <w:rStyle w:val="Hipervnculo"/>
            <w:noProof/>
          </w:rPr>
          <w:t>Población futura</w:t>
        </w:r>
        <w:r w:rsidR="008243B1">
          <w:rPr>
            <w:noProof/>
            <w:webHidden/>
          </w:rPr>
          <w:tab/>
        </w:r>
        <w:r>
          <w:rPr>
            <w:noProof/>
            <w:webHidden/>
          </w:rPr>
          <w:fldChar w:fldCharType="begin"/>
        </w:r>
        <w:r w:rsidR="008243B1">
          <w:rPr>
            <w:noProof/>
            <w:webHidden/>
          </w:rPr>
          <w:instrText xml:space="preserve"> PAGEREF _Toc274730248 \h </w:instrText>
        </w:r>
        <w:r>
          <w:rPr>
            <w:noProof/>
            <w:webHidden/>
          </w:rPr>
        </w:r>
        <w:r>
          <w:rPr>
            <w:noProof/>
            <w:webHidden/>
          </w:rPr>
          <w:fldChar w:fldCharType="separate"/>
        </w:r>
        <w:r w:rsidR="008243B1">
          <w:rPr>
            <w:noProof/>
            <w:webHidden/>
          </w:rPr>
          <w:t>3-30</w:t>
        </w:r>
        <w:r>
          <w:rPr>
            <w:noProof/>
            <w:webHidden/>
          </w:rPr>
          <w:fldChar w:fldCharType="end"/>
        </w:r>
      </w:hyperlink>
    </w:p>
    <w:p w:rsidR="008243B1" w:rsidRDefault="00460325">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74730249" w:history="1">
        <w:r w:rsidR="008243B1" w:rsidRPr="00D663D1">
          <w:rPr>
            <w:rStyle w:val="Hipervnculo"/>
            <w:noProof/>
          </w:rPr>
          <w:t>3.3.2.2</w:t>
        </w:r>
        <w:r w:rsidR="008243B1">
          <w:rPr>
            <w:rFonts w:asciiTheme="minorHAnsi" w:eastAsiaTheme="minorEastAsia" w:hAnsiTheme="minorHAnsi" w:cstheme="minorBidi"/>
            <w:noProof/>
            <w:sz w:val="22"/>
            <w:szCs w:val="22"/>
            <w:lang w:eastAsia="es-MX"/>
          </w:rPr>
          <w:tab/>
        </w:r>
        <w:r w:rsidR="008243B1" w:rsidRPr="00D663D1">
          <w:rPr>
            <w:rStyle w:val="Hipervnculo"/>
            <w:noProof/>
          </w:rPr>
          <w:t>Demanda de agua potable</w:t>
        </w:r>
        <w:r w:rsidR="008243B1">
          <w:rPr>
            <w:noProof/>
            <w:webHidden/>
          </w:rPr>
          <w:tab/>
        </w:r>
        <w:r>
          <w:rPr>
            <w:noProof/>
            <w:webHidden/>
          </w:rPr>
          <w:fldChar w:fldCharType="begin"/>
        </w:r>
        <w:r w:rsidR="008243B1">
          <w:rPr>
            <w:noProof/>
            <w:webHidden/>
          </w:rPr>
          <w:instrText xml:space="preserve"> PAGEREF _Toc274730249 \h </w:instrText>
        </w:r>
        <w:r>
          <w:rPr>
            <w:noProof/>
            <w:webHidden/>
          </w:rPr>
        </w:r>
        <w:r>
          <w:rPr>
            <w:noProof/>
            <w:webHidden/>
          </w:rPr>
          <w:fldChar w:fldCharType="separate"/>
        </w:r>
        <w:r w:rsidR="008243B1">
          <w:rPr>
            <w:noProof/>
            <w:webHidden/>
          </w:rPr>
          <w:t>3-32</w:t>
        </w:r>
        <w:r>
          <w:rPr>
            <w:noProof/>
            <w:webHidden/>
          </w:rPr>
          <w:fldChar w:fldCharType="end"/>
        </w:r>
      </w:hyperlink>
    </w:p>
    <w:p w:rsidR="008243B1" w:rsidRDefault="00460325">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74730250" w:history="1">
        <w:r w:rsidR="008243B1" w:rsidRPr="00D663D1">
          <w:rPr>
            <w:rStyle w:val="Hipervnculo"/>
            <w:noProof/>
          </w:rPr>
          <w:t>3.3.2.3</w:t>
        </w:r>
        <w:r w:rsidR="008243B1">
          <w:rPr>
            <w:rFonts w:asciiTheme="minorHAnsi" w:eastAsiaTheme="minorEastAsia" w:hAnsiTheme="minorHAnsi" w:cstheme="minorBidi"/>
            <w:noProof/>
            <w:sz w:val="22"/>
            <w:szCs w:val="22"/>
            <w:lang w:eastAsia="es-MX"/>
          </w:rPr>
          <w:tab/>
        </w:r>
        <w:r w:rsidR="008243B1" w:rsidRPr="00D663D1">
          <w:rPr>
            <w:rStyle w:val="Hipervnculo"/>
            <w:noProof/>
          </w:rPr>
          <w:t>Aportación de aguas residuales</w:t>
        </w:r>
        <w:r w:rsidR="008243B1">
          <w:rPr>
            <w:noProof/>
            <w:webHidden/>
          </w:rPr>
          <w:tab/>
        </w:r>
        <w:r>
          <w:rPr>
            <w:noProof/>
            <w:webHidden/>
          </w:rPr>
          <w:fldChar w:fldCharType="begin"/>
        </w:r>
        <w:r w:rsidR="008243B1">
          <w:rPr>
            <w:noProof/>
            <w:webHidden/>
          </w:rPr>
          <w:instrText xml:space="preserve"> PAGEREF _Toc274730250 \h </w:instrText>
        </w:r>
        <w:r>
          <w:rPr>
            <w:noProof/>
            <w:webHidden/>
          </w:rPr>
        </w:r>
        <w:r>
          <w:rPr>
            <w:noProof/>
            <w:webHidden/>
          </w:rPr>
          <w:fldChar w:fldCharType="separate"/>
        </w:r>
        <w:r w:rsidR="008243B1">
          <w:rPr>
            <w:noProof/>
            <w:webHidden/>
          </w:rPr>
          <w:t>3-37</w:t>
        </w:r>
        <w:r>
          <w:rPr>
            <w:noProof/>
            <w:webHidden/>
          </w:rPr>
          <w:fldChar w:fldCharType="end"/>
        </w:r>
      </w:hyperlink>
    </w:p>
    <w:p w:rsidR="008243B1" w:rsidRDefault="00460325">
      <w:pPr>
        <w:pStyle w:val="TDC2"/>
        <w:tabs>
          <w:tab w:val="left" w:pos="1202"/>
          <w:tab w:val="right" w:leader="dot" w:pos="9678"/>
        </w:tabs>
        <w:rPr>
          <w:rFonts w:asciiTheme="minorHAnsi" w:eastAsiaTheme="minorEastAsia" w:hAnsiTheme="minorHAnsi" w:cstheme="minorBidi"/>
          <w:smallCaps w:val="0"/>
          <w:noProof/>
          <w:szCs w:val="22"/>
          <w:lang w:eastAsia="es-MX"/>
        </w:rPr>
      </w:pPr>
      <w:hyperlink w:anchor="_Toc274730251" w:history="1">
        <w:r w:rsidR="008243B1" w:rsidRPr="00D663D1">
          <w:rPr>
            <w:rStyle w:val="Hipervnculo"/>
            <w:noProof/>
          </w:rPr>
          <w:t>3.4</w:t>
        </w:r>
        <w:r w:rsidR="008243B1">
          <w:rPr>
            <w:rFonts w:asciiTheme="minorHAnsi" w:eastAsiaTheme="minorEastAsia" w:hAnsiTheme="minorHAnsi" w:cstheme="minorBidi"/>
            <w:smallCaps w:val="0"/>
            <w:noProof/>
            <w:szCs w:val="22"/>
            <w:lang w:eastAsia="es-MX"/>
          </w:rPr>
          <w:tab/>
        </w:r>
        <w:r w:rsidR="008243B1" w:rsidRPr="00D663D1">
          <w:rPr>
            <w:rStyle w:val="Hipervnculo"/>
            <w:noProof/>
          </w:rPr>
          <w:t>Uso Industrial</w:t>
        </w:r>
        <w:r w:rsidR="008243B1">
          <w:rPr>
            <w:noProof/>
            <w:webHidden/>
          </w:rPr>
          <w:tab/>
        </w:r>
        <w:r>
          <w:rPr>
            <w:noProof/>
            <w:webHidden/>
          </w:rPr>
          <w:fldChar w:fldCharType="begin"/>
        </w:r>
        <w:r w:rsidR="008243B1">
          <w:rPr>
            <w:noProof/>
            <w:webHidden/>
          </w:rPr>
          <w:instrText xml:space="preserve"> PAGEREF _Toc274730251 \h </w:instrText>
        </w:r>
        <w:r>
          <w:rPr>
            <w:noProof/>
            <w:webHidden/>
          </w:rPr>
        </w:r>
        <w:r>
          <w:rPr>
            <w:noProof/>
            <w:webHidden/>
          </w:rPr>
          <w:fldChar w:fldCharType="separate"/>
        </w:r>
        <w:r w:rsidR="008243B1">
          <w:rPr>
            <w:noProof/>
            <w:webHidden/>
          </w:rPr>
          <w:t>3-38</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52" w:history="1">
        <w:r w:rsidR="008243B1" w:rsidRPr="00D663D1">
          <w:rPr>
            <w:rStyle w:val="Hipervnculo"/>
            <w:noProof/>
          </w:rPr>
          <w:t>3.4.1</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REPDA Uso Industrial</w:t>
        </w:r>
        <w:r w:rsidR="008243B1">
          <w:rPr>
            <w:noProof/>
            <w:webHidden/>
          </w:rPr>
          <w:tab/>
        </w:r>
        <w:r>
          <w:rPr>
            <w:noProof/>
            <w:webHidden/>
          </w:rPr>
          <w:fldChar w:fldCharType="begin"/>
        </w:r>
        <w:r w:rsidR="008243B1">
          <w:rPr>
            <w:noProof/>
            <w:webHidden/>
          </w:rPr>
          <w:instrText xml:space="preserve"> PAGEREF _Toc274730252 \h </w:instrText>
        </w:r>
        <w:r>
          <w:rPr>
            <w:noProof/>
            <w:webHidden/>
          </w:rPr>
        </w:r>
        <w:r>
          <w:rPr>
            <w:noProof/>
            <w:webHidden/>
          </w:rPr>
          <w:fldChar w:fldCharType="separate"/>
        </w:r>
        <w:r w:rsidR="008243B1">
          <w:rPr>
            <w:noProof/>
            <w:webHidden/>
          </w:rPr>
          <w:t>3-38</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53" w:history="1">
        <w:r w:rsidR="008243B1" w:rsidRPr="00D663D1">
          <w:rPr>
            <w:rStyle w:val="Hipervnculo"/>
            <w:noProof/>
          </w:rPr>
          <w:t>3.4.2</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Demanda industrial</w:t>
        </w:r>
        <w:r w:rsidR="008243B1">
          <w:rPr>
            <w:noProof/>
            <w:webHidden/>
          </w:rPr>
          <w:tab/>
        </w:r>
        <w:r>
          <w:rPr>
            <w:noProof/>
            <w:webHidden/>
          </w:rPr>
          <w:fldChar w:fldCharType="begin"/>
        </w:r>
        <w:r w:rsidR="008243B1">
          <w:rPr>
            <w:noProof/>
            <w:webHidden/>
          </w:rPr>
          <w:instrText xml:space="preserve"> PAGEREF _Toc274730253 \h </w:instrText>
        </w:r>
        <w:r>
          <w:rPr>
            <w:noProof/>
            <w:webHidden/>
          </w:rPr>
        </w:r>
        <w:r>
          <w:rPr>
            <w:noProof/>
            <w:webHidden/>
          </w:rPr>
          <w:fldChar w:fldCharType="separate"/>
        </w:r>
        <w:r w:rsidR="008243B1">
          <w:rPr>
            <w:noProof/>
            <w:webHidden/>
          </w:rPr>
          <w:t>3-38</w:t>
        </w:r>
        <w:r>
          <w:rPr>
            <w:noProof/>
            <w:webHidden/>
          </w:rPr>
          <w:fldChar w:fldCharType="end"/>
        </w:r>
      </w:hyperlink>
    </w:p>
    <w:p w:rsidR="008243B1" w:rsidRDefault="00460325">
      <w:pPr>
        <w:pStyle w:val="TDC2"/>
        <w:tabs>
          <w:tab w:val="left" w:pos="1202"/>
          <w:tab w:val="right" w:leader="dot" w:pos="9678"/>
        </w:tabs>
        <w:rPr>
          <w:rFonts w:asciiTheme="minorHAnsi" w:eastAsiaTheme="minorEastAsia" w:hAnsiTheme="minorHAnsi" w:cstheme="minorBidi"/>
          <w:smallCaps w:val="0"/>
          <w:noProof/>
          <w:szCs w:val="22"/>
          <w:lang w:eastAsia="es-MX"/>
        </w:rPr>
      </w:pPr>
      <w:hyperlink w:anchor="_Toc274730254" w:history="1">
        <w:r w:rsidR="008243B1" w:rsidRPr="00D663D1">
          <w:rPr>
            <w:rStyle w:val="Hipervnculo"/>
            <w:noProof/>
          </w:rPr>
          <w:t>3.5</w:t>
        </w:r>
        <w:r w:rsidR="008243B1">
          <w:rPr>
            <w:rFonts w:asciiTheme="minorHAnsi" w:eastAsiaTheme="minorEastAsia" w:hAnsiTheme="minorHAnsi" w:cstheme="minorBidi"/>
            <w:smallCaps w:val="0"/>
            <w:noProof/>
            <w:szCs w:val="22"/>
            <w:lang w:eastAsia="es-MX"/>
          </w:rPr>
          <w:tab/>
        </w:r>
        <w:r w:rsidR="008243B1" w:rsidRPr="00D663D1">
          <w:rPr>
            <w:rStyle w:val="Hipervnculo"/>
            <w:noProof/>
          </w:rPr>
          <w:t>Otros Usos</w:t>
        </w:r>
        <w:r w:rsidR="008243B1">
          <w:rPr>
            <w:noProof/>
            <w:webHidden/>
          </w:rPr>
          <w:tab/>
        </w:r>
        <w:r>
          <w:rPr>
            <w:noProof/>
            <w:webHidden/>
          </w:rPr>
          <w:fldChar w:fldCharType="begin"/>
        </w:r>
        <w:r w:rsidR="008243B1">
          <w:rPr>
            <w:noProof/>
            <w:webHidden/>
          </w:rPr>
          <w:instrText xml:space="preserve"> PAGEREF _Toc274730254 \h </w:instrText>
        </w:r>
        <w:r>
          <w:rPr>
            <w:noProof/>
            <w:webHidden/>
          </w:rPr>
        </w:r>
        <w:r>
          <w:rPr>
            <w:noProof/>
            <w:webHidden/>
          </w:rPr>
          <w:fldChar w:fldCharType="separate"/>
        </w:r>
        <w:r w:rsidR="008243B1">
          <w:rPr>
            <w:noProof/>
            <w:webHidden/>
          </w:rPr>
          <w:t>3-39</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55" w:history="1">
        <w:r w:rsidR="008243B1" w:rsidRPr="00D663D1">
          <w:rPr>
            <w:rStyle w:val="Hipervnculo"/>
            <w:noProof/>
          </w:rPr>
          <w:t>3.5.1</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REPDA Otros usos</w:t>
        </w:r>
        <w:r w:rsidR="008243B1">
          <w:rPr>
            <w:noProof/>
            <w:webHidden/>
          </w:rPr>
          <w:tab/>
        </w:r>
        <w:r>
          <w:rPr>
            <w:noProof/>
            <w:webHidden/>
          </w:rPr>
          <w:fldChar w:fldCharType="begin"/>
        </w:r>
        <w:r w:rsidR="008243B1">
          <w:rPr>
            <w:noProof/>
            <w:webHidden/>
          </w:rPr>
          <w:instrText xml:space="preserve"> PAGEREF _Toc274730255 \h </w:instrText>
        </w:r>
        <w:r>
          <w:rPr>
            <w:noProof/>
            <w:webHidden/>
          </w:rPr>
        </w:r>
        <w:r>
          <w:rPr>
            <w:noProof/>
            <w:webHidden/>
          </w:rPr>
          <w:fldChar w:fldCharType="separate"/>
        </w:r>
        <w:r w:rsidR="008243B1">
          <w:rPr>
            <w:noProof/>
            <w:webHidden/>
          </w:rPr>
          <w:t>3-39</w:t>
        </w:r>
        <w:r>
          <w:rPr>
            <w:noProof/>
            <w:webHidden/>
          </w:rPr>
          <w:fldChar w:fldCharType="end"/>
        </w:r>
      </w:hyperlink>
    </w:p>
    <w:p w:rsidR="008243B1" w:rsidRDefault="00460325">
      <w:pPr>
        <w:pStyle w:val="TDC3"/>
        <w:tabs>
          <w:tab w:val="left" w:pos="1440"/>
          <w:tab w:val="right" w:leader="dot" w:pos="9678"/>
        </w:tabs>
        <w:rPr>
          <w:rFonts w:asciiTheme="minorHAnsi" w:eastAsiaTheme="minorEastAsia" w:hAnsiTheme="minorHAnsi" w:cstheme="minorBidi"/>
          <w:i w:val="0"/>
          <w:iCs w:val="0"/>
          <w:noProof/>
          <w:szCs w:val="22"/>
          <w:lang w:eastAsia="es-MX"/>
        </w:rPr>
      </w:pPr>
      <w:hyperlink w:anchor="_Toc274730256" w:history="1">
        <w:r w:rsidR="008243B1" w:rsidRPr="00D663D1">
          <w:rPr>
            <w:rStyle w:val="Hipervnculo"/>
            <w:noProof/>
          </w:rPr>
          <w:t>3.5.2</w:t>
        </w:r>
        <w:r w:rsidR="008243B1">
          <w:rPr>
            <w:rFonts w:asciiTheme="minorHAnsi" w:eastAsiaTheme="minorEastAsia" w:hAnsiTheme="minorHAnsi" w:cstheme="minorBidi"/>
            <w:i w:val="0"/>
            <w:iCs w:val="0"/>
            <w:noProof/>
            <w:szCs w:val="22"/>
            <w:lang w:eastAsia="es-MX"/>
          </w:rPr>
          <w:tab/>
        </w:r>
        <w:r w:rsidR="008243B1" w:rsidRPr="00D663D1">
          <w:rPr>
            <w:rStyle w:val="Hipervnculo"/>
            <w:noProof/>
          </w:rPr>
          <w:t>Demanda otros usos</w:t>
        </w:r>
        <w:r w:rsidR="008243B1">
          <w:rPr>
            <w:noProof/>
            <w:webHidden/>
          </w:rPr>
          <w:tab/>
        </w:r>
        <w:r>
          <w:rPr>
            <w:noProof/>
            <w:webHidden/>
          </w:rPr>
          <w:fldChar w:fldCharType="begin"/>
        </w:r>
        <w:r w:rsidR="008243B1">
          <w:rPr>
            <w:noProof/>
            <w:webHidden/>
          </w:rPr>
          <w:instrText xml:space="preserve"> PAGEREF _Toc274730256 \h </w:instrText>
        </w:r>
        <w:r>
          <w:rPr>
            <w:noProof/>
            <w:webHidden/>
          </w:rPr>
        </w:r>
        <w:r>
          <w:rPr>
            <w:noProof/>
            <w:webHidden/>
          </w:rPr>
          <w:fldChar w:fldCharType="separate"/>
        </w:r>
        <w:r w:rsidR="008243B1">
          <w:rPr>
            <w:noProof/>
            <w:webHidden/>
          </w:rPr>
          <w:t>3-40</w:t>
        </w:r>
        <w:r>
          <w:rPr>
            <w:noProof/>
            <w:webHidden/>
          </w:rPr>
          <w:fldChar w:fldCharType="end"/>
        </w:r>
      </w:hyperlink>
    </w:p>
    <w:p w:rsidR="005D7865" w:rsidRDefault="00460325" w:rsidP="00014C20">
      <w:pPr>
        <w:rPr>
          <w:rFonts w:ascii="Times New Roman" w:hAnsi="Times New Roman" w:cs="Times New Roman"/>
          <w:u w:val="single"/>
        </w:rPr>
      </w:pPr>
      <w:r>
        <w:rPr>
          <w:rFonts w:ascii="Times New Roman" w:hAnsi="Times New Roman" w:cs="Times New Roman"/>
          <w:u w:val="single"/>
        </w:rPr>
        <w:fldChar w:fldCharType="end"/>
      </w:r>
    </w:p>
    <w:p w:rsidR="000E4B61" w:rsidRDefault="000E4B61">
      <w:pPr>
        <w:spacing w:before="0" w:after="0" w:line="240" w:lineRule="auto"/>
        <w:ind w:firstLine="0"/>
        <w:jc w:val="left"/>
        <w:rPr>
          <w:rFonts w:ascii="Times New Roman" w:hAnsi="Times New Roman" w:cs="Times New Roman"/>
          <w:u w:val="single"/>
        </w:rPr>
      </w:pPr>
      <w:r>
        <w:rPr>
          <w:rFonts w:ascii="Times New Roman" w:hAnsi="Times New Roman" w:cs="Times New Roman"/>
          <w:u w:val="single"/>
        </w:rPr>
        <w:br w:type="page"/>
      </w:r>
    </w:p>
    <w:p w:rsidR="000E4B61" w:rsidRDefault="000E4B61" w:rsidP="00014C20">
      <w:pPr>
        <w:rPr>
          <w:rFonts w:ascii="Times New Roman" w:hAnsi="Times New Roman" w:cs="Times New Roman"/>
          <w:u w:val="single"/>
        </w:rPr>
      </w:pPr>
    </w:p>
    <w:p w:rsidR="00C05C2C" w:rsidRDefault="00C05C2C" w:rsidP="00DA1264">
      <w:pPr>
        <w:pStyle w:val="PORTADA"/>
      </w:pPr>
    </w:p>
    <w:p w:rsidR="00C05C2C" w:rsidRDefault="00C05C2C" w:rsidP="00DA1264">
      <w:pPr>
        <w:pStyle w:val="PORTADA"/>
      </w:pPr>
    </w:p>
    <w:p w:rsidR="006F3095" w:rsidRPr="00DA1264" w:rsidRDefault="00DA1264" w:rsidP="00DA1264">
      <w:pPr>
        <w:pStyle w:val="PORTADA"/>
      </w:pPr>
      <w:r>
        <w:t>Índice de Tablas</w:t>
      </w:r>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r w:rsidRPr="00460325">
        <w:rPr>
          <w:u w:val="single"/>
        </w:rPr>
        <w:fldChar w:fldCharType="begin"/>
      </w:r>
      <w:r w:rsidR="00F62829">
        <w:rPr>
          <w:u w:val="single"/>
        </w:rPr>
        <w:instrText xml:space="preserve"> TOC \h \z \t "Tabla 1 cap3,2" </w:instrText>
      </w:r>
      <w:r w:rsidRPr="00460325">
        <w:rPr>
          <w:u w:val="single"/>
        </w:rPr>
        <w:fldChar w:fldCharType="separate"/>
      </w:r>
      <w:hyperlink w:anchor="_Toc273098405" w:history="1">
        <w:r w:rsidR="00C05C2C" w:rsidRPr="0011575C">
          <w:rPr>
            <w:rStyle w:val="Hipervnculo"/>
            <w:noProof/>
          </w:rPr>
          <w:t>Tabla 3.1 Zona de estudio. REPDA histórico según origen y uso</w:t>
        </w:r>
        <w:r w:rsidR="00C05C2C">
          <w:rPr>
            <w:noProof/>
            <w:webHidden/>
          </w:rPr>
          <w:tab/>
        </w:r>
        <w:r>
          <w:rPr>
            <w:noProof/>
            <w:webHidden/>
          </w:rPr>
          <w:fldChar w:fldCharType="begin"/>
        </w:r>
        <w:r w:rsidR="00C05C2C">
          <w:rPr>
            <w:noProof/>
            <w:webHidden/>
          </w:rPr>
          <w:instrText xml:space="preserve"> PAGEREF _Toc273098405 \h </w:instrText>
        </w:r>
        <w:r>
          <w:rPr>
            <w:noProof/>
            <w:webHidden/>
          </w:rPr>
        </w:r>
        <w:r>
          <w:rPr>
            <w:noProof/>
            <w:webHidden/>
          </w:rPr>
          <w:fldChar w:fldCharType="separate"/>
        </w:r>
        <w:r w:rsidR="00C05C2C">
          <w:rPr>
            <w:noProof/>
            <w:webHidden/>
          </w:rPr>
          <w:t>3-2</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06" w:history="1">
        <w:r w:rsidR="00C05C2C" w:rsidRPr="0011575C">
          <w:rPr>
            <w:rStyle w:val="Hipervnculo"/>
            <w:noProof/>
          </w:rPr>
          <w:t>Tabla 3.2 Área de estudio. Volumen concesionado por Estado (REPDA, 31 de julio de 2009)</w:t>
        </w:r>
        <w:r w:rsidR="00C05C2C">
          <w:rPr>
            <w:noProof/>
            <w:webHidden/>
          </w:rPr>
          <w:tab/>
        </w:r>
        <w:r>
          <w:rPr>
            <w:noProof/>
            <w:webHidden/>
          </w:rPr>
          <w:fldChar w:fldCharType="begin"/>
        </w:r>
        <w:r w:rsidR="00C05C2C">
          <w:rPr>
            <w:noProof/>
            <w:webHidden/>
          </w:rPr>
          <w:instrText xml:space="preserve"> PAGEREF _Toc273098406 \h </w:instrText>
        </w:r>
        <w:r>
          <w:rPr>
            <w:noProof/>
            <w:webHidden/>
          </w:rPr>
        </w:r>
        <w:r>
          <w:rPr>
            <w:noProof/>
            <w:webHidden/>
          </w:rPr>
          <w:fldChar w:fldCharType="separate"/>
        </w:r>
        <w:r w:rsidR="00C05C2C">
          <w:rPr>
            <w:noProof/>
            <w:webHidden/>
          </w:rPr>
          <w:t>3-11</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07" w:history="1">
        <w:r w:rsidR="00C05C2C" w:rsidRPr="0011575C">
          <w:rPr>
            <w:rStyle w:val="Hipervnculo"/>
            <w:noProof/>
          </w:rPr>
          <w:t>Tabla 3.3 Ärea de estudio. Volumen concesionado por municipio(REPDA, 31 de julio de 2009)</w:t>
        </w:r>
        <w:r w:rsidR="00C05C2C">
          <w:rPr>
            <w:noProof/>
            <w:webHidden/>
          </w:rPr>
          <w:tab/>
        </w:r>
        <w:r>
          <w:rPr>
            <w:noProof/>
            <w:webHidden/>
          </w:rPr>
          <w:fldChar w:fldCharType="begin"/>
        </w:r>
        <w:r w:rsidR="00C05C2C">
          <w:rPr>
            <w:noProof/>
            <w:webHidden/>
          </w:rPr>
          <w:instrText xml:space="preserve"> PAGEREF _Toc273098407 \h </w:instrText>
        </w:r>
        <w:r>
          <w:rPr>
            <w:noProof/>
            <w:webHidden/>
          </w:rPr>
        </w:r>
        <w:r>
          <w:rPr>
            <w:noProof/>
            <w:webHidden/>
          </w:rPr>
          <w:fldChar w:fldCharType="separate"/>
        </w:r>
        <w:r w:rsidR="00C05C2C">
          <w:rPr>
            <w:noProof/>
            <w:webHidden/>
          </w:rPr>
          <w:t>3-12</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08" w:history="1">
        <w:r w:rsidR="00C05C2C" w:rsidRPr="0011575C">
          <w:rPr>
            <w:rStyle w:val="Hipervnculo"/>
            <w:noProof/>
          </w:rPr>
          <w:t>Tabla 3.4 Zona de estudio. Volumen concesionado por acuífero según uso (m3/año)</w:t>
        </w:r>
        <w:r w:rsidR="00C05C2C">
          <w:rPr>
            <w:noProof/>
            <w:webHidden/>
          </w:rPr>
          <w:tab/>
        </w:r>
        <w:r>
          <w:rPr>
            <w:noProof/>
            <w:webHidden/>
          </w:rPr>
          <w:fldChar w:fldCharType="begin"/>
        </w:r>
        <w:r w:rsidR="00C05C2C">
          <w:rPr>
            <w:noProof/>
            <w:webHidden/>
          </w:rPr>
          <w:instrText xml:space="preserve"> PAGEREF _Toc273098408 \h </w:instrText>
        </w:r>
        <w:r>
          <w:rPr>
            <w:noProof/>
            <w:webHidden/>
          </w:rPr>
        </w:r>
        <w:r>
          <w:rPr>
            <w:noProof/>
            <w:webHidden/>
          </w:rPr>
          <w:fldChar w:fldCharType="separate"/>
        </w:r>
        <w:r w:rsidR="00C05C2C">
          <w:rPr>
            <w:noProof/>
            <w:webHidden/>
          </w:rPr>
          <w:t>3-14</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09" w:history="1">
        <w:r w:rsidR="00C05C2C" w:rsidRPr="0011575C">
          <w:rPr>
            <w:rStyle w:val="Hipervnculo"/>
            <w:noProof/>
          </w:rPr>
          <w:t>Tabla 3.5 Zona de estudio. Grandes usuarios por acuífero según uso (m3/año)</w:t>
        </w:r>
        <w:r w:rsidR="00C05C2C">
          <w:rPr>
            <w:noProof/>
            <w:webHidden/>
          </w:rPr>
          <w:tab/>
        </w:r>
        <w:r>
          <w:rPr>
            <w:noProof/>
            <w:webHidden/>
          </w:rPr>
          <w:fldChar w:fldCharType="begin"/>
        </w:r>
        <w:r w:rsidR="00C05C2C">
          <w:rPr>
            <w:noProof/>
            <w:webHidden/>
          </w:rPr>
          <w:instrText xml:space="preserve"> PAGEREF _Toc273098409 \h </w:instrText>
        </w:r>
        <w:r>
          <w:rPr>
            <w:noProof/>
            <w:webHidden/>
          </w:rPr>
        </w:r>
        <w:r>
          <w:rPr>
            <w:noProof/>
            <w:webHidden/>
          </w:rPr>
          <w:fldChar w:fldCharType="separate"/>
        </w:r>
        <w:r w:rsidR="00C05C2C">
          <w:rPr>
            <w:noProof/>
            <w:webHidden/>
          </w:rPr>
          <w:t>3-15</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0" w:history="1">
        <w:r w:rsidR="00C05C2C" w:rsidRPr="0011575C">
          <w:rPr>
            <w:rStyle w:val="Hipervnculo"/>
            <w:noProof/>
          </w:rPr>
          <w:t>Tabla 3.6 Zona de estudio. Volumen concesionado por municipio según uso</w:t>
        </w:r>
        <w:r w:rsidR="00C05C2C">
          <w:rPr>
            <w:noProof/>
            <w:webHidden/>
          </w:rPr>
          <w:tab/>
        </w:r>
        <w:r>
          <w:rPr>
            <w:noProof/>
            <w:webHidden/>
          </w:rPr>
          <w:fldChar w:fldCharType="begin"/>
        </w:r>
        <w:r w:rsidR="00C05C2C">
          <w:rPr>
            <w:noProof/>
            <w:webHidden/>
          </w:rPr>
          <w:instrText xml:space="preserve"> PAGEREF _Toc273098410 \h </w:instrText>
        </w:r>
        <w:r>
          <w:rPr>
            <w:noProof/>
            <w:webHidden/>
          </w:rPr>
        </w:r>
        <w:r>
          <w:rPr>
            <w:noProof/>
            <w:webHidden/>
          </w:rPr>
          <w:fldChar w:fldCharType="separate"/>
        </w:r>
        <w:r w:rsidR="00C05C2C">
          <w:rPr>
            <w:noProof/>
            <w:webHidden/>
          </w:rPr>
          <w:t>3-18</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1" w:history="1">
        <w:r w:rsidR="00C05C2C" w:rsidRPr="0011575C">
          <w:rPr>
            <w:rStyle w:val="Hipervnculo"/>
            <w:noProof/>
          </w:rPr>
          <w:t>Tabla 3.7 Aprovechamiento histórico por sector usuario y proyección tendencial al año 2040</w:t>
        </w:r>
        <w:r w:rsidR="00C05C2C">
          <w:rPr>
            <w:noProof/>
            <w:webHidden/>
          </w:rPr>
          <w:tab/>
        </w:r>
        <w:r>
          <w:rPr>
            <w:noProof/>
            <w:webHidden/>
          </w:rPr>
          <w:fldChar w:fldCharType="begin"/>
        </w:r>
        <w:r w:rsidR="00C05C2C">
          <w:rPr>
            <w:noProof/>
            <w:webHidden/>
          </w:rPr>
          <w:instrText xml:space="preserve"> PAGEREF _Toc273098411 \h </w:instrText>
        </w:r>
        <w:r>
          <w:rPr>
            <w:noProof/>
            <w:webHidden/>
          </w:rPr>
        </w:r>
        <w:r>
          <w:rPr>
            <w:noProof/>
            <w:webHidden/>
          </w:rPr>
          <w:fldChar w:fldCharType="separate"/>
        </w:r>
        <w:r w:rsidR="00C05C2C">
          <w:rPr>
            <w:noProof/>
            <w:webHidden/>
          </w:rPr>
          <w:t>3-20</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2" w:history="1">
        <w:r w:rsidR="00C05C2C" w:rsidRPr="0011575C">
          <w:rPr>
            <w:rStyle w:val="Hipervnculo"/>
            <w:noProof/>
          </w:rPr>
          <w:t>Tabla 3.8 Uso Agrícola. REPDA</w:t>
        </w:r>
        <w:r w:rsidR="00C05C2C">
          <w:rPr>
            <w:noProof/>
            <w:webHidden/>
          </w:rPr>
          <w:tab/>
        </w:r>
        <w:r>
          <w:rPr>
            <w:noProof/>
            <w:webHidden/>
          </w:rPr>
          <w:fldChar w:fldCharType="begin"/>
        </w:r>
        <w:r w:rsidR="00C05C2C">
          <w:rPr>
            <w:noProof/>
            <w:webHidden/>
          </w:rPr>
          <w:instrText xml:space="preserve"> PAGEREF _Toc273098412 \h </w:instrText>
        </w:r>
        <w:r>
          <w:rPr>
            <w:noProof/>
            <w:webHidden/>
          </w:rPr>
        </w:r>
        <w:r>
          <w:rPr>
            <w:noProof/>
            <w:webHidden/>
          </w:rPr>
          <w:fldChar w:fldCharType="separate"/>
        </w:r>
        <w:r w:rsidR="00C05C2C">
          <w:rPr>
            <w:noProof/>
            <w:webHidden/>
          </w:rPr>
          <w:t>3-21</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3" w:history="1">
        <w:r w:rsidR="00C05C2C" w:rsidRPr="0011575C">
          <w:rPr>
            <w:rStyle w:val="Hipervnculo"/>
            <w:noProof/>
          </w:rPr>
          <w:t>Tabla 3.9 Extracciones mensuales promedio en el plan de riego básico actual del acuífero Huamantla-Libres Oriental-Perote</w:t>
        </w:r>
        <w:r w:rsidR="00C05C2C">
          <w:rPr>
            <w:noProof/>
            <w:webHidden/>
          </w:rPr>
          <w:tab/>
        </w:r>
        <w:r>
          <w:rPr>
            <w:noProof/>
            <w:webHidden/>
          </w:rPr>
          <w:fldChar w:fldCharType="begin"/>
        </w:r>
        <w:r w:rsidR="00C05C2C">
          <w:rPr>
            <w:noProof/>
            <w:webHidden/>
          </w:rPr>
          <w:instrText xml:space="preserve"> PAGEREF _Toc273098413 \h </w:instrText>
        </w:r>
        <w:r>
          <w:rPr>
            <w:noProof/>
            <w:webHidden/>
          </w:rPr>
        </w:r>
        <w:r>
          <w:rPr>
            <w:noProof/>
            <w:webHidden/>
          </w:rPr>
          <w:fldChar w:fldCharType="separate"/>
        </w:r>
        <w:r w:rsidR="00C05C2C">
          <w:rPr>
            <w:noProof/>
            <w:webHidden/>
          </w:rPr>
          <w:t>3-23</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4" w:history="1">
        <w:r w:rsidR="00C05C2C" w:rsidRPr="0011575C">
          <w:rPr>
            <w:rStyle w:val="Hipervnculo"/>
            <w:noProof/>
          </w:rPr>
          <w:t>Tabla 3.10 Extracciones mensuales promedio en el plan de riego de máxima tecnificación con 40% adicional de superficie del acuífero Huamantla-Libres Oriental-Perote</w:t>
        </w:r>
        <w:r w:rsidR="00C05C2C">
          <w:rPr>
            <w:noProof/>
            <w:webHidden/>
          </w:rPr>
          <w:tab/>
        </w:r>
        <w:r>
          <w:rPr>
            <w:noProof/>
            <w:webHidden/>
          </w:rPr>
          <w:fldChar w:fldCharType="begin"/>
        </w:r>
        <w:r w:rsidR="00C05C2C">
          <w:rPr>
            <w:noProof/>
            <w:webHidden/>
          </w:rPr>
          <w:instrText xml:space="preserve"> PAGEREF _Toc273098414 \h </w:instrText>
        </w:r>
        <w:r>
          <w:rPr>
            <w:noProof/>
            <w:webHidden/>
          </w:rPr>
        </w:r>
        <w:r>
          <w:rPr>
            <w:noProof/>
            <w:webHidden/>
          </w:rPr>
          <w:fldChar w:fldCharType="separate"/>
        </w:r>
        <w:r w:rsidR="00C05C2C">
          <w:rPr>
            <w:noProof/>
            <w:webHidden/>
          </w:rPr>
          <w:t>3-24</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5" w:history="1">
        <w:r w:rsidR="00C05C2C" w:rsidRPr="0011575C">
          <w:rPr>
            <w:rStyle w:val="Hipervnculo"/>
            <w:noProof/>
          </w:rPr>
          <w:t>Tabla 3.11 Uso Público - Urbano. REPDA</w:t>
        </w:r>
        <w:r w:rsidR="00C05C2C">
          <w:rPr>
            <w:noProof/>
            <w:webHidden/>
          </w:rPr>
          <w:tab/>
        </w:r>
        <w:r>
          <w:rPr>
            <w:noProof/>
            <w:webHidden/>
          </w:rPr>
          <w:fldChar w:fldCharType="begin"/>
        </w:r>
        <w:r w:rsidR="00C05C2C">
          <w:rPr>
            <w:noProof/>
            <w:webHidden/>
          </w:rPr>
          <w:instrText xml:space="preserve"> PAGEREF _Toc273098415 \h </w:instrText>
        </w:r>
        <w:r>
          <w:rPr>
            <w:noProof/>
            <w:webHidden/>
          </w:rPr>
        </w:r>
        <w:r>
          <w:rPr>
            <w:noProof/>
            <w:webHidden/>
          </w:rPr>
          <w:fldChar w:fldCharType="separate"/>
        </w:r>
        <w:r w:rsidR="00C05C2C">
          <w:rPr>
            <w:noProof/>
            <w:webHidden/>
          </w:rPr>
          <w:t>3-25</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6" w:history="1">
        <w:r w:rsidR="00C05C2C" w:rsidRPr="0011575C">
          <w:rPr>
            <w:rStyle w:val="Hipervnculo"/>
            <w:noProof/>
          </w:rPr>
          <w:t>Tabla 3.12 Cobertura de agua potable (%)</w:t>
        </w:r>
        <w:r w:rsidR="00C05C2C">
          <w:rPr>
            <w:noProof/>
            <w:webHidden/>
          </w:rPr>
          <w:tab/>
        </w:r>
        <w:r>
          <w:rPr>
            <w:noProof/>
            <w:webHidden/>
          </w:rPr>
          <w:fldChar w:fldCharType="begin"/>
        </w:r>
        <w:r w:rsidR="00C05C2C">
          <w:rPr>
            <w:noProof/>
            <w:webHidden/>
          </w:rPr>
          <w:instrText xml:space="preserve"> PAGEREF _Toc273098416 \h </w:instrText>
        </w:r>
        <w:r>
          <w:rPr>
            <w:noProof/>
            <w:webHidden/>
          </w:rPr>
        </w:r>
        <w:r>
          <w:rPr>
            <w:noProof/>
            <w:webHidden/>
          </w:rPr>
          <w:fldChar w:fldCharType="separate"/>
        </w:r>
        <w:r w:rsidR="00C05C2C">
          <w:rPr>
            <w:noProof/>
            <w:webHidden/>
          </w:rPr>
          <w:t>3-27</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7" w:history="1">
        <w:r w:rsidR="00C05C2C" w:rsidRPr="0011575C">
          <w:rPr>
            <w:rStyle w:val="Hipervnculo"/>
            <w:noProof/>
          </w:rPr>
          <w:t>Tabla 3.13 Pérdidas físicas (%)</w:t>
        </w:r>
        <w:r w:rsidR="00C05C2C">
          <w:rPr>
            <w:noProof/>
            <w:webHidden/>
          </w:rPr>
          <w:tab/>
        </w:r>
        <w:r>
          <w:rPr>
            <w:noProof/>
            <w:webHidden/>
          </w:rPr>
          <w:fldChar w:fldCharType="begin"/>
        </w:r>
        <w:r w:rsidR="00C05C2C">
          <w:rPr>
            <w:noProof/>
            <w:webHidden/>
          </w:rPr>
          <w:instrText xml:space="preserve"> PAGEREF _Toc273098417 \h </w:instrText>
        </w:r>
        <w:r>
          <w:rPr>
            <w:noProof/>
            <w:webHidden/>
          </w:rPr>
        </w:r>
        <w:r>
          <w:rPr>
            <w:noProof/>
            <w:webHidden/>
          </w:rPr>
          <w:fldChar w:fldCharType="separate"/>
        </w:r>
        <w:r w:rsidR="00C05C2C">
          <w:rPr>
            <w:noProof/>
            <w:webHidden/>
          </w:rPr>
          <w:t>3-27</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8" w:history="1">
        <w:r w:rsidR="00C05C2C" w:rsidRPr="0011575C">
          <w:rPr>
            <w:rStyle w:val="Hipervnculo"/>
            <w:noProof/>
          </w:rPr>
          <w:t>Tabla 3.14 Consumos (lhd)</w:t>
        </w:r>
        <w:r w:rsidR="00C05C2C">
          <w:rPr>
            <w:noProof/>
            <w:webHidden/>
          </w:rPr>
          <w:tab/>
        </w:r>
        <w:r>
          <w:rPr>
            <w:noProof/>
            <w:webHidden/>
          </w:rPr>
          <w:fldChar w:fldCharType="begin"/>
        </w:r>
        <w:r w:rsidR="00C05C2C">
          <w:rPr>
            <w:noProof/>
            <w:webHidden/>
          </w:rPr>
          <w:instrText xml:space="preserve"> PAGEREF _Toc273098418 \h </w:instrText>
        </w:r>
        <w:r>
          <w:rPr>
            <w:noProof/>
            <w:webHidden/>
          </w:rPr>
        </w:r>
        <w:r>
          <w:rPr>
            <w:noProof/>
            <w:webHidden/>
          </w:rPr>
          <w:fldChar w:fldCharType="separate"/>
        </w:r>
        <w:r w:rsidR="00C05C2C">
          <w:rPr>
            <w:noProof/>
            <w:webHidden/>
          </w:rPr>
          <w:t>3-28</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19" w:history="1">
        <w:r w:rsidR="00C05C2C" w:rsidRPr="0011575C">
          <w:rPr>
            <w:rStyle w:val="Hipervnculo"/>
            <w:noProof/>
          </w:rPr>
          <w:t>Tabla 3.15 Demanda (lps)</w:t>
        </w:r>
        <w:r w:rsidR="00C05C2C">
          <w:rPr>
            <w:noProof/>
            <w:webHidden/>
          </w:rPr>
          <w:tab/>
        </w:r>
        <w:r>
          <w:rPr>
            <w:noProof/>
            <w:webHidden/>
          </w:rPr>
          <w:fldChar w:fldCharType="begin"/>
        </w:r>
        <w:r w:rsidR="00C05C2C">
          <w:rPr>
            <w:noProof/>
            <w:webHidden/>
          </w:rPr>
          <w:instrText xml:space="preserve"> PAGEREF _Toc273098419 \h </w:instrText>
        </w:r>
        <w:r>
          <w:rPr>
            <w:noProof/>
            <w:webHidden/>
          </w:rPr>
        </w:r>
        <w:r>
          <w:rPr>
            <w:noProof/>
            <w:webHidden/>
          </w:rPr>
          <w:fldChar w:fldCharType="separate"/>
        </w:r>
        <w:r w:rsidR="00C05C2C">
          <w:rPr>
            <w:noProof/>
            <w:webHidden/>
          </w:rPr>
          <w:t>3-29</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0" w:history="1">
        <w:r w:rsidR="00C05C2C" w:rsidRPr="0011575C">
          <w:rPr>
            <w:rStyle w:val="Hipervnculo"/>
            <w:noProof/>
          </w:rPr>
          <w:t>Tabla 3.16 Resumen</w:t>
        </w:r>
        <w:r w:rsidR="00C05C2C">
          <w:rPr>
            <w:noProof/>
            <w:webHidden/>
          </w:rPr>
          <w:tab/>
        </w:r>
        <w:r>
          <w:rPr>
            <w:noProof/>
            <w:webHidden/>
          </w:rPr>
          <w:fldChar w:fldCharType="begin"/>
        </w:r>
        <w:r w:rsidR="00C05C2C">
          <w:rPr>
            <w:noProof/>
            <w:webHidden/>
          </w:rPr>
          <w:instrText xml:space="preserve"> PAGEREF _Toc273098420 \h </w:instrText>
        </w:r>
        <w:r>
          <w:rPr>
            <w:noProof/>
            <w:webHidden/>
          </w:rPr>
        </w:r>
        <w:r>
          <w:rPr>
            <w:noProof/>
            <w:webHidden/>
          </w:rPr>
          <w:fldChar w:fldCharType="separate"/>
        </w:r>
        <w:r w:rsidR="00C05C2C">
          <w:rPr>
            <w:noProof/>
            <w:webHidden/>
          </w:rPr>
          <w:t>3-29</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1" w:history="1">
        <w:r w:rsidR="00C05C2C" w:rsidRPr="0011575C">
          <w:rPr>
            <w:rStyle w:val="Hipervnculo"/>
            <w:noProof/>
          </w:rPr>
          <w:t>Tabla 3.17 Cobertura de alcantarillado (%)</w:t>
        </w:r>
        <w:r w:rsidR="00C05C2C">
          <w:rPr>
            <w:noProof/>
            <w:webHidden/>
          </w:rPr>
          <w:tab/>
        </w:r>
        <w:r>
          <w:rPr>
            <w:noProof/>
            <w:webHidden/>
          </w:rPr>
          <w:fldChar w:fldCharType="begin"/>
        </w:r>
        <w:r w:rsidR="00C05C2C">
          <w:rPr>
            <w:noProof/>
            <w:webHidden/>
          </w:rPr>
          <w:instrText xml:space="preserve"> PAGEREF _Toc273098421 \h </w:instrText>
        </w:r>
        <w:r>
          <w:rPr>
            <w:noProof/>
            <w:webHidden/>
          </w:rPr>
        </w:r>
        <w:r>
          <w:rPr>
            <w:noProof/>
            <w:webHidden/>
          </w:rPr>
          <w:fldChar w:fldCharType="separate"/>
        </w:r>
        <w:r w:rsidR="00C05C2C">
          <w:rPr>
            <w:noProof/>
            <w:webHidden/>
          </w:rPr>
          <w:t>3-30</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2" w:history="1">
        <w:r w:rsidR="00C05C2C" w:rsidRPr="0011575C">
          <w:rPr>
            <w:rStyle w:val="Hipervnculo"/>
            <w:noProof/>
          </w:rPr>
          <w:t>Tabla 3.18 Aportación de Aguas residuales (lps)</w:t>
        </w:r>
        <w:r w:rsidR="00C05C2C">
          <w:rPr>
            <w:noProof/>
            <w:webHidden/>
          </w:rPr>
          <w:tab/>
        </w:r>
        <w:r>
          <w:rPr>
            <w:noProof/>
            <w:webHidden/>
          </w:rPr>
          <w:fldChar w:fldCharType="begin"/>
        </w:r>
        <w:r w:rsidR="00C05C2C">
          <w:rPr>
            <w:noProof/>
            <w:webHidden/>
          </w:rPr>
          <w:instrText xml:space="preserve"> PAGEREF _Toc273098422 \h </w:instrText>
        </w:r>
        <w:r>
          <w:rPr>
            <w:noProof/>
            <w:webHidden/>
          </w:rPr>
        </w:r>
        <w:r>
          <w:rPr>
            <w:noProof/>
            <w:webHidden/>
          </w:rPr>
          <w:fldChar w:fldCharType="separate"/>
        </w:r>
        <w:r w:rsidR="00C05C2C">
          <w:rPr>
            <w:noProof/>
            <w:webHidden/>
          </w:rPr>
          <w:t>3-30</w:t>
        </w:r>
        <w:r>
          <w:rPr>
            <w:noProof/>
            <w:webHidden/>
          </w:rPr>
          <w:fldChar w:fldCharType="end"/>
        </w:r>
      </w:hyperlink>
    </w:p>
    <w:p w:rsidR="006F3095" w:rsidRDefault="00460325" w:rsidP="00014C20">
      <w:pPr>
        <w:rPr>
          <w:rFonts w:ascii="Times New Roman" w:hAnsi="Times New Roman" w:cs="Times New Roman"/>
          <w:u w:val="single"/>
        </w:rPr>
      </w:pPr>
      <w:r>
        <w:rPr>
          <w:rFonts w:ascii="Times New Roman" w:hAnsi="Times New Roman" w:cs="Times New Roman"/>
          <w:u w:val="single"/>
        </w:rPr>
        <w:fldChar w:fldCharType="end"/>
      </w:r>
    </w:p>
    <w:p w:rsidR="00C05C2C" w:rsidRDefault="00C05C2C" w:rsidP="00CC4835">
      <w:pPr>
        <w:pStyle w:val="PORTADA"/>
      </w:pPr>
    </w:p>
    <w:p w:rsidR="00C05C2C" w:rsidRDefault="00C05C2C" w:rsidP="00CC4835">
      <w:pPr>
        <w:pStyle w:val="PORTADA"/>
      </w:pPr>
    </w:p>
    <w:p w:rsidR="00C05C2C" w:rsidRDefault="00C05C2C" w:rsidP="00CC4835">
      <w:pPr>
        <w:pStyle w:val="PORTADA"/>
      </w:pPr>
    </w:p>
    <w:p w:rsidR="00C05C2C" w:rsidRDefault="00C05C2C" w:rsidP="00CC4835">
      <w:pPr>
        <w:pStyle w:val="PORTADA"/>
      </w:pPr>
    </w:p>
    <w:p w:rsidR="00C05C2C" w:rsidRDefault="00C05C2C" w:rsidP="00CC4835">
      <w:pPr>
        <w:pStyle w:val="PORTADA"/>
      </w:pPr>
    </w:p>
    <w:p w:rsidR="00CC4835" w:rsidRPr="00DA1264" w:rsidRDefault="00CC4835" w:rsidP="00CC4835">
      <w:pPr>
        <w:pStyle w:val="PORTADA"/>
      </w:pPr>
      <w:r>
        <w:t xml:space="preserve">Índice de </w:t>
      </w:r>
      <w:r w:rsidR="00E87CB2">
        <w:t>Gráficas</w:t>
      </w:r>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r w:rsidRPr="00460325">
        <w:rPr>
          <w:u w:val="single"/>
        </w:rPr>
        <w:fldChar w:fldCharType="begin"/>
      </w:r>
      <w:r w:rsidR="000C0A6D">
        <w:rPr>
          <w:u w:val="single"/>
        </w:rPr>
        <w:instrText xml:space="preserve"> TOC \h \z \t "Grafica 1,2,Grafica 1 cap1,2,Grafica 1 cap2,2,Grafica 1 cap3,2,Grafica 1 cap4,2,Grafica 1 cap5,2,Grafica 1 cap6,2,Grafica 1 cap7,2,Grafica 1 cap8,2,Grafica 1 cap9,2,Grafica 1 cap10,2,Grafica1 cap11,2,Grafica1 cap12,2,Grafica1 cap13,2,Grafica1 cap14,2" </w:instrText>
      </w:r>
      <w:r w:rsidRPr="00460325">
        <w:rPr>
          <w:u w:val="single"/>
        </w:rPr>
        <w:fldChar w:fldCharType="separate"/>
      </w:r>
      <w:hyperlink w:anchor="_Toc273098423" w:history="1">
        <w:r w:rsidR="00C05C2C" w:rsidRPr="00A15642">
          <w:rPr>
            <w:rStyle w:val="Hipervnculo"/>
            <w:noProof/>
          </w:rPr>
          <w:t>Gráfica 3.1. Zona de estudio. REPDA histórico según acuífero</w:t>
        </w:r>
        <w:r w:rsidR="00C05C2C">
          <w:rPr>
            <w:noProof/>
            <w:webHidden/>
          </w:rPr>
          <w:tab/>
        </w:r>
        <w:r>
          <w:rPr>
            <w:noProof/>
            <w:webHidden/>
          </w:rPr>
          <w:fldChar w:fldCharType="begin"/>
        </w:r>
        <w:r w:rsidR="00C05C2C">
          <w:rPr>
            <w:noProof/>
            <w:webHidden/>
          </w:rPr>
          <w:instrText xml:space="preserve"> PAGEREF _Toc273098423 \h </w:instrText>
        </w:r>
        <w:r>
          <w:rPr>
            <w:noProof/>
            <w:webHidden/>
          </w:rPr>
        </w:r>
        <w:r>
          <w:rPr>
            <w:noProof/>
            <w:webHidden/>
          </w:rPr>
          <w:fldChar w:fldCharType="separate"/>
        </w:r>
        <w:r w:rsidR="00C05C2C">
          <w:rPr>
            <w:noProof/>
            <w:webHidden/>
          </w:rPr>
          <w:t>3-1</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4" w:history="1">
        <w:r w:rsidR="00C05C2C" w:rsidRPr="00A15642">
          <w:rPr>
            <w:rStyle w:val="Hipervnculo"/>
            <w:noProof/>
          </w:rPr>
          <w:t>Gráfica 3.2. Zona de estudio. REDPA histórico según origen</w:t>
        </w:r>
        <w:r w:rsidR="00C05C2C">
          <w:rPr>
            <w:noProof/>
            <w:webHidden/>
          </w:rPr>
          <w:tab/>
        </w:r>
        <w:r>
          <w:rPr>
            <w:noProof/>
            <w:webHidden/>
          </w:rPr>
          <w:fldChar w:fldCharType="begin"/>
        </w:r>
        <w:r w:rsidR="00C05C2C">
          <w:rPr>
            <w:noProof/>
            <w:webHidden/>
          </w:rPr>
          <w:instrText xml:space="preserve"> PAGEREF _Toc273098424 \h </w:instrText>
        </w:r>
        <w:r>
          <w:rPr>
            <w:noProof/>
            <w:webHidden/>
          </w:rPr>
        </w:r>
        <w:r>
          <w:rPr>
            <w:noProof/>
            <w:webHidden/>
          </w:rPr>
          <w:fldChar w:fldCharType="separate"/>
        </w:r>
        <w:r w:rsidR="00C05C2C">
          <w:rPr>
            <w:noProof/>
            <w:webHidden/>
          </w:rPr>
          <w:t>3-1</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5" w:history="1">
        <w:r w:rsidR="00C05C2C" w:rsidRPr="00A15642">
          <w:rPr>
            <w:rStyle w:val="Hipervnculo"/>
            <w:noProof/>
          </w:rPr>
          <w:t>Gráfica 3.3. Zona de estudio. Huamantla – REPDA histórico según origen</w:t>
        </w:r>
        <w:r w:rsidR="00C05C2C">
          <w:rPr>
            <w:noProof/>
            <w:webHidden/>
          </w:rPr>
          <w:tab/>
        </w:r>
        <w:r>
          <w:rPr>
            <w:noProof/>
            <w:webHidden/>
          </w:rPr>
          <w:fldChar w:fldCharType="begin"/>
        </w:r>
        <w:r w:rsidR="00C05C2C">
          <w:rPr>
            <w:noProof/>
            <w:webHidden/>
          </w:rPr>
          <w:instrText xml:space="preserve"> PAGEREF _Toc273098425 \h </w:instrText>
        </w:r>
        <w:r>
          <w:rPr>
            <w:noProof/>
            <w:webHidden/>
          </w:rPr>
        </w:r>
        <w:r>
          <w:rPr>
            <w:noProof/>
            <w:webHidden/>
          </w:rPr>
          <w:fldChar w:fldCharType="separate"/>
        </w:r>
        <w:r w:rsidR="00C05C2C">
          <w:rPr>
            <w:noProof/>
            <w:webHidden/>
          </w:rPr>
          <w:t>3-2</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6" w:history="1">
        <w:r w:rsidR="00C05C2C" w:rsidRPr="00A15642">
          <w:rPr>
            <w:rStyle w:val="Hipervnculo"/>
            <w:noProof/>
          </w:rPr>
          <w:t>Gráfica 3.4. Zona de estudio. Huamantla – Distribución municipal del REPDA subterráneo histórico</w:t>
        </w:r>
        <w:r w:rsidR="00C05C2C">
          <w:rPr>
            <w:noProof/>
            <w:webHidden/>
          </w:rPr>
          <w:tab/>
        </w:r>
        <w:r>
          <w:rPr>
            <w:noProof/>
            <w:webHidden/>
          </w:rPr>
          <w:fldChar w:fldCharType="begin"/>
        </w:r>
        <w:r w:rsidR="00C05C2C">
          <w:rPr>
            <w:noProof/>
            <w:webHidden/>
          </w:rPr>
          <w:instrText xml:space="preserve"> PAGEREF _Toc273098426 \h </w:instrText>
        </w:r>
        <w:r>
          <w:rPr>
            <w:noProof/>
            <w:webHidden/>
          </w:rPr>
        </w:r>
        <w:r>
          <w:rPr>
            <w:noProof/>
            <w:webHidden/>
          </w:rPr>
          <w:fldChar w:fldCharType="separate"/>
        </w:r>
        <w:r w:rsidR="00C05C2C">
          <w:rPr>
            <w:noProof/>
            <w:webHidden/>
          </w:rPr>
          <w:t>3-2</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7" w:history="1">
        <w:r w:rsidR="00C05C2C" w:rsidRPr="00A15642">
          <w:rPr>
            <w:rStyle w:val="Hipervnculo"/>
            <w:noProof/>
          </w:rPr>
          <w:t>Gráfica 3.5. Zona de estudio. Huamantla – REPDA histórico del uso agropecuario según origen</w:t>
        </w:r>
        <w:r w:rsidR="00C05C2C">
          <w:rPr>
            <w:noProof/>
            <w:webHidden/>
          </w:rPr>
          <w:tab/>
        </w:r>
        <w:r>
          <w:rPr>
            <w:noProof/>
            <w:webHidden/>
          </w:rPr>
          <w:fldChar w:fldCharType="begin"/>
        </w:r>
        <w:r w:rsidR="00C05C2C">
          <w:rPr>
            <w:noProof/>
            <w:webHidden/>
          </w:rPr>
          <w:instrText xml:space="preserve"> PAGEREF _Toc273098427 \h </w:instrText>
        </w:r>
        <w:r>
          <w:rPr>
            <w:noProof/>
            <w:webHidden/>
          </w:rPr>
        </w:r>
        <w:r>
          <w:rPr>
            <w:noProof/>
            <w:webHidden/>
          </w:rPr>
          <w:fldChar w:fldCharType="separate"/>
        </w:r>
        <w:r w:rsidR="00C05C2C">
          <w:rPr>
            <w:noProof/>
            <w:webHidden/>
          </w:rPr>
          <w:t>3-3</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8" w:history="1">
        <w:r w:rsidR="00C05C2C" w:rsidRPr="00A15642">
          <w:rPr>
            <w:rStyle w:val="Hipervnculo"/>
            <w:noProof/>
          </w:rPr>
          <w:t>Gráfica 3.6. Zona de estudio. Huamantla – Distribución municipal del REPDA subterráneo histórico del uso agropecuario</w:t>
        </w:r>
        <w:r w:rsidR="00C05C2C">
          <w:rPr>
            <w:noProof/>
            <w:webHidden/>
          </w:rPr>
          <w:tab/>
        </w:r>
        <w:r>
          <w:rPr>
            <w:noProof/>
            <w:webHidden/>
          </w:rPr>
          <w:fldChar w:fldCharType="begin"/>
        </w:r>
        <w:r w:rsidR="00C05C2C">
          <w:rPr>
            <w:noProof/>
            <w:webHidden/>
          </w:rPr>
          <w:instrText xml:space="preserve"> PAGEREF _Toc273098428 \h </w:instrText>
        </w:r>
        <w:r>
          <w:rPr>
            <w:noProof/>
            <w:webHidden/>
          </w:rPr>
        </w:r>
        <w:r>
          <w:rPr>
            <w:noProof/>
            <w:webHidden/>
          </w:rPr>
          <w:fldChar w:fldCharType="separate"/>
        </w:r>
        <w:r w:rsidR="00C05C2C">
          <w:rPr>
            <w:noProof/>
            <w:webHidden/>
          </w:rPr>
          <w:t>3-3</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29" w:history="1">
        <w:r w:rsidR="00C05C2C" w:rsidRPr="00A15642">
          <w:rPr>
            <w:rStyle w:val="Hipervnculo"/>
            <w:noProof/>
          </w:rPr>
          <w:t>Gráfica 3.7. Zona de estudio. Huamantla – REPDA subterráneo histórico del uso agropecuario según municipio</w:t>
        </w:r>
        <w:r w:rsidR="00C05C2C">
          <w:rPr>
            <w:noProof/>
            <w:webHidden/>
          </w:rPr>
          <w:tab/>
        </w:r>
        <w:r>
          <w:rPr>
            <w:noProof/>
            <w:webHidden/>
          </w:rPr>
          <w:fldChar w:fldCharType="begin"/>
        </w:r>
        <w:r w:rsidR="00C05C2C">
          <w:rPr>
            <w:noProof/>
            <w:webHidden/>
          </w:rPr>
          <w:instrText xml:space="preserve"> PAGEREF _Toc273098429 \h </w:instrText>
        </w:r>
        <w:r>
          <w:rPr>
            <w:noProof/>
            <w:webHidden/>
          </w:rPr>
        </w:r>
        <w:r>
          <w:rPr>
            <w:noProof/>
            <w:webHidden/>
          </w:rPr>
          <w:fldChar w:fldCharType="separate"/>
        </w:r>
        <w:r w:rsidR="00C05C2C">
          <w:rPr>
            <w:noProof/>
            <w:webHidden/>
          </w:rPr>
          <w:t>3-4</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0" w:history="1">
        <w:r w:rsidR="00C05C2C" w:rsidRPr="00A15642">
          <w:rPr>
            <w:rStyle w:val="Hipervnculo"/>
            <w:noProof/>
          </w:rPr>
          <w:t>Gráfica 3.8. Zona de estudio. Huamantla – REPDA histórico del uso Público urbano según origen</w:t>
        </w:r>
        <w:r w:rsidR="00C05C2C">
          <w:rPr>
            <w:noProof/>
            <w:webHidden/>
          </w:rPr>
          <w:tab/>
        </w:r>
        <w:r>
          <w:rPr>
            <w:noProof/>
            <w:webHidden/>
          </w:rPr>
          <w:fldChar w:fldCharType="begin"/>
        </w:r>
        <w:r w:rsidR="00C05C2C">
          <w:rPr>
            <w:noProof/>
            <w:webHidden/>
          </w:rPr>
          <w:instrText xml:space="preserve"> PAGEREF _Toc273098430 \h </w:instrText>
        </w:r>
        <w:r>
          <w:rPr>
            <w:noProof/>
            <w:webHidden/>
          </w:rPr>
        </w:r>
        <w:r>
          <w:rPr>
            <w:noProof/>
            <w:webHidden/>
          </w:rPr>
          <w:fldChar w:fldCharType="separate"/>
        </w:r>
        <w:r w:rsidR="00C05C2C">
          <w:rPr>
            <w:noProof/>
            <w:webHidden/>
          </w:rPr>
          <w:t>3-4</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1" w:history="1">
        <w:r w:rsidR="00C05C2C" w:rsidRPr="00A15642">
          <w:rPr>
            <w:rStyle w:val="Hipervnculo"/>
            <w:noProof/>
          </w:rPr>
          <w:t>Gráfica 3.9. Zona de estudio. Huamantla – Distribución municipal del REPDA subterráneo histórico de uso público urbano</w:t>
        </w:r>
        <w:r w:rsidR="00C05C2C">
          <w:rPr>
            <w:noProof/>
            <w:webHidden/>
          </w:rPr>
          <w:tab/>
        </w:r>
        <w:r>
          <w:rPr>
            <w:noProof/>
            <w:webHidden/>
          </w:rPr>
          <w:fldChar w:fldCharType="begin"/>
        </w:r>
        <w:r w:rsidR="00C05C2C">
          <w:rPr>
            <w:noProof/>
            <w:webHidden/>
          </w:rPr>
          <w:instrText xml:space="preserve"> PAGEREF _Toc273098431 \h </w:instrText>
        </w:r>
        <w:r>
          <w:rPr>
            <w:noProof/>
            <w:webHidden/>
          </w:rPr>
        </w:r>
        <w:r>
          <w:rPr>
            <w:noProof/>
            <w:webHidden/>
          </w:rPr>
          <w:fldChar w:fldCharType="separate"/>
        </w:r>
        <w:r w:rsidR="00C05C2C">
          <w:rPr>
            <w:noProof/>
            <w:webHidden/>
          </w:rPr>
          <w:t>3-5</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2" w:history="1">
        <w:r w:rsidR="00C05C2C" w:rsidRPr="00A15642">
          <w:rPr>
            <w:rStyle w:val="Hipervnculo"/>
            <w:noProof/>
          </w:rPr>
          <w:t>Gráfica 3.10. Zona de estudio. Huamantla – REPDA subterráneo histórico del uso público urbano según municipio</w:t>
        </w:r>
        <w:r w:rsidR="00C05C2C">
          <w:rPr>
            <w:noProof/>
            <w:webHidden/>
          </w:rPr>
          <w:tab/>
        </w:r>
        <w:r>
          <w:rPr>
            <w:noProof/>
            <w:webHidden/>
          </w:rPr>
          <w:fldChar w:fldCharType="begin"/>
        </w:r>
        <w:r w:rsidR="00C05C2C">
          <w:rPr>
            <w:noProof/>
            <w:webHidden/>
          </w:rPr>
          <w:instrText xml:space="preserve"> PAGEREF _Toc273098432 \h </w:instrText>
        </w:r>
        <w:r>
          <w:rPr>
            <w:noProof/>
            <w:webHidden/>
          </w:rPr>
        </w:r>
        <w:r>
          <w:rPr>
            <w:noProof/>
            <w:webHidden/>
          </w:rPr>
          <w:fldChar w:fldCharType="separate"/>
        </w:r>
        <w:r w:rsidR="00C05C2C">
          <w:rPr>
            <w:noProof/>
            <w:webHidden/>
          </w:rPr>
          <w:t>3-5</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3" w:history="1">
        <w:r w:rsidR="00C05C2C" w:rsidRPr="00A15642">
          <w:rPr>
            <w:rStyle w:val="Hipervnculo"/>
            <w:noProof/>
          </w:rPr>
          <w:t>Gráfica 3.11. Zona de estudio. Huamantla – REPDA histórico de uso industrial según origen</w:t>
        </w:r>
        <w:r w:rsidR="00C05C2C">
          <w:rPr>
            <w:noProof/>
            <w:webHidden/>
          </w:rPr>
          <w:tab/>
        </w:r>
        <w:r>
          <w:rPr>
            <w:noProof/>
            <w:webHidden/>
          </w:rPr>
          <w:fldChar w:fldCharType="begin"/>
        </w:r>
        <w:r w:rsidR="00C05C2C">
          <w:rPr>
            <w:noProof/>
            <w:webHidden/>
          </w:rPr>
          <w:instrText xml:space="preserve"> PAGEREF _Toc273098433 \h </w:instrText>
        </w:r>
        <w:r>
          <w:rPr>
            <w:noProof/>
            <w:webHidden/>
          </w:rPr>
        </w:r>
        <w:r>
          <w:rPr>
            <w:noProof/>
            <w:webHidden/>
          </w:rPr>
          <w:fldChar w:fldCharType="separate"/>
        </w:r>
        <w:r w:rsidR="00C05C2C">
          <w:rPr>
            <w:noProof/>
            <w:webHidden/>
          </w:rPr>
          <w:t>3-6</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4" w:history="1">
        <w:r w:rsidR="00C05C2C" w:rsidRPr="00A15642">
          <w:rPr>
            <w:rStyle w:val="Hipervnculo"/>
            <w:noProof/>
          </w:rPr>
          <w:t>Gráfica 3.12. Zona de estudio. Perote – REPDA histórico según origen</w:t>
        </w:r>
        <w:r w:rsidR="00C05C2C">
          <w:rPr>
            <w:noProof/>
            <w:webHidden/>
          </w:rPr>
          <w:tab/>
        </w:r>
        <w:r>
          <w:rPr>
            <w:noProof/>
            <w:webHidden/>
          </w:rPr>
          <w:fldChar w:fldCharType="begin"/>
        </w:r>
        <w:r w:rsidR="00C05C2C">
          <w:rPr>
            <w:noProof/>
            <w:webHidden/>
          </w:rPr>
          <w:instrText xml:space="preserve"> PAGEREF _Toc273098434 \h </w:instrText>
        </w:r>
        <w:r>
          <w:rPr>
            <w:noProof/>
            <w:webHidden/>
          </w:rPr>
        </w:r>
        <w:r>
          <w:rPr>
            <w:noProof/>
            <w:webHidden/>
          </w:rPr>
          <w:fldChar w:fldCharType="separate"/>
        </w:r>
        <w:r w:rsidR="00C05C2C">
          <w:rPr>
            <w:noProof/>
            <w:webHidden/>
          </w:rPr>
          <w:t>3-6</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5" w:history="1">
        <w:r w:rsidR="00C05C2C" w:rsidRPr="00A15642">
          <w:rPr>
            <w:rStyle w:val="Hipervnculo"/>
            <w:noProof/>
          </w:rPr>
          <w:t>Gráfica 3.13. Zona de estudio. Perote – Distribución municipal del REPDA subterráneo histórico</w:t>
        </w:r>
        <w:r w:rsidR="00C05C2C">
          <w:rPr>
            <w:noProof/>
            <w:webHidden/>
          </w:rPr>
          <w:tab/>
        </w:r>
        <w:r>
          <w:rPr>
            <w:noProof/>
            <w:webHidden/>
          </w:rPr>
          <w:fldChar w:fldCharType="begin"/>
        </w:r>
        <w:r w:rsidR="00C05C2C">
          <w:rPr>
            <w:noProof/>
            <w:webHidden/>
          </w:rPr>
          <w:instrText xml:space="preserve"> PAGEREF _Toc273098435 \h </w:instrText>
        </w:r>
        <w:r>
          <w:rPr>
            <w:noProof/>
            <w:webHidden/>
          </w:rPr>
        </w:r>
        <w:r>
          <w:rPr>
            <w:noProof/>
            <w:webHidden/>
          </w:rPr>
          <w:fldChar w:fldCharType="separate"/>
        </w:r>
        <w:r w:rsidR="00C05C2C">
          <w:rPr>
            <w:noProof/>
            <w:webHidden/>
          </w:rPr>
          <w:t>3-7</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6" w:history="1">
        <w:r w:rsidR="00C05C2C" w:rsidRPr="00A15642">
          <w:rPr>
            <w:rStyle w:val="Hipervnculo"/>
            <w:noProof/>
          </w:rPr>
          <w:t>Gráfica 3.14. Zona de estudio. Perote – REPDA histórico del uso agropecuario según origen</w:t>
        </w:r>
        <w:r w:rsidR="00C05C2C">
          <w:rPr>
            <w:noProof/>
            <w:webHidden/>
          </w:rPr>
          <w:tab/>
        </w:r>
        <w:r>
          <w:rPr>
            <w:noProof/>
            <w:webHidden/>
          </w:rPr>
          <w:fldChar w:fldCharType="begin"/>
        </w:r>
        <w:r w:rsidR="00C05C2C">
          <w:rPr>
            <w:noProof/>
            <w:webHidden/>
          </w:rPr>
          <w:instrText xml:space="preserve"> PAGEREF _Toc273098436 \h </w:instrText>
        </w:r>
        <w:r>
          <w:rPr>
            <w:noProof/>
            <w:webHidden/>
          </w:rPr>
        </w:r>
        <w:r>
          <w:rPr>
            <w:noProof/>
            <w:webHidden/>
          </w:rPr>
          <w:fldChar w:fldCharType="separate"/>
        </w:r>
        <w:r w:rsidR="00C05C2C">
          <w:rPr>
            <w:noProof/>
            <w:webHidden/>
          </w:rPr>
          <w:t>3-7</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7" w:history="1">
        <w:r w:rsidR="00C05C2C" w:rsidRPr="00A15642">
          <w:rPr>
            <w:rStyle w:val="Hipervnculo"/>
            <w:noProof/>
          </w:rPr>
          <w:t>Gráfica 3.15. Zona de estudio. Perote – Distribución municipal del REPDA subterráneo histórico de uso agropecuario</w:t>
        </w:r>
        <w:r w:rsidR="00C05C2C">
          <w:rPr>
            <w:noProof/>
            <w:webHidden/>
          </w:rPr>
          <w:tab/>
        </w:r>
        <w:r>
          <w:rPr>
            <w:noProof/>
            <w:webHidden/>
          </w:rPr>
          <w:fldChar w:fldCharType="begin"/>
        </w:r>
        <w:r w:rsidR="00C05C2C">
          <w:rPr>
            <w:noProof/>
            <w:webHidden/>
          </w:rPr>
          <w:instrText xml:space="preserve"> PAGEREF _Toc273098437 \h </w:instrText>
        </w:r>
        <w:r>
          <w:rPr>
            <w:noProof/>
            <w:webHidden/>
          </w:rPr>
        </w:r>
        <w:r>
          <w:rPr>
            <w:noProof/>
            <w:webHidden/>
          </w:rPr>
          <w:fldChar w:fldCharType="separate"/>
        </w:r>
        <w:r w:rsidR="00C05C2C">
          <w:rPr>
            <w:noProof/>
            <w:webHidden/>
          </w:rPr>
          <w:t>3-8</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8" w:history="1">
        <w:r w:rsidR="00C05C2C" w:rsidRPr="00A15642">
          <w:rPr>
            <w:rStyle w:val="Hipervnculo"/>
            <w:noProof/>
          </w:rPr>
          <w:t>Gráfica 3.16. Zona de estudio. Perote – REPDA subterráneo histórico del uso agropecuario según municipio</w:t>
        </w:r>
        <w:r w:rsidR="00C05C2C">
          <w:rPr>
            <w:noProof/>
            <w:webHidden/>
          </w:rPr>
          <w:tab/>
        </w:r>
        <w:r>
          <w:rPr>
            <w:noProof/>
            <w:webHidden/>
          </w:rPr>
          <w:fldChar w:fldCharType="begin"/>
        </w:r>
        <w:r w:rsidR="00C05C2C">
          <w:rPr>
            <w:noProof/>
            <w:webHidden/>
          </w:rPr>
          <w:instrText xml:space="preserve"> PAGEREF _Toc273098438 \h </w:instrText>
        </w:r>
        <w:r>
          <w:rPr>
            <w:noProof/>
            <w:webHidden/>
          </w:rPr>
        </w:r>
        <w:r>
          <w:rPr>
            <w:noProof/>
            <w:webHidden/>
          </w:rPr>
          <w:fldChar w:fldCharType="separate"/>
        </w:r>
        <w:r w:rsidR="00C05C2C">
          <w:rPr>
            <w:noProof/>
            <w:webHidden/>
          </w:rPr>
          <w:t>3-8</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39" w:history="1">
        <w:r w:rsidR="00C05C2C" w:rsidRPr="00A15642">
          <w:rPr>
            <w:rStyle w:val="Hipervnculo"/>
            <w:noProof/>
          </w:rPr>
          <w:t>Gráfica 3.17. Zona de estudio. Perote – REPDA histórico del uso Público urbano según origen</w:t>
        </w:r>
        <w:r w:rsidR="00C05C2C">
          <w:rPr>
            <w:noProof/>
            <w:webHidden/>
          </w:rPr>
          <w:tab/>
        </w:r>
        <w:r>
          <w:rPr>
            <w:noProof/>
            <w:webHidden/>
          </w:rPr>
          <w:fldChar w:fldCharType="begin"/>
        </w:r>
        <w:r w:rsidR="00C05C2C">
          <w:rPr>
            <w:noProof/>
            <w:webHidden/>
          </w:rPr>
          <w:instrText xml:space="preserve"> PAGEREF _Toc273098439 \h </w:instrText>
        </w:r>
        <w:r>
          <w:rPr>
            <w:noProof/>
            <w:webHidden/>
          </w:rPr>
        </w:r>
        <w:r>
          <w:rPr>
            <w:noProof/>
            <w:webHidden/>
          </w:rPr>
          <w:fldChar w:fldCharType="separate"/>
        </w:r>
        <w:r w:rsidR="00C05C2C">
          <w:rPr>
            <w:noProof/>
            <w:webHidden/>
          </w:rPr>
          <w:t>3-9</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0" w:history="1">
        <w:r w:rsidR="00C05C2C" w:rsidRPr="00A15642">
          <w:rPr>
            <w:rStyle w:val="Hipervnculo"/>
            <w:noProof/>
          </w:rPr>
          <w:t>Gráfica 3.18. Zona de estudio. Perote – Distribución municipal del REPDA subterráneo histórico del uso público urbano</w:t>
        </w:r>
        <w:r w:rsidR="00C05C2C">
          <w:rPr>
            <w:noProof/>
            <w:webHidden/>
          </w:rPr>
          <w:tab/>
        </w:r>
        <w:r>
          <w:rPr>
            <w:noProof/>
            <w:webHidden/>
          </w:rPr>
          <w:fldChar w:fldCharType="begin"/>
        </w:r>
        <w:r w:rsidR="00C05C2C">
          <w:rPr>
            <w:noProof/>
            <w:webHidden/>
          </w:rPr>
          <w:instrText xml:space="preserve"> PAGEREF _Toc273098440 \h </w:instrText>
        </w:r>
        <w:r>
          <w:rPr>
            <w:noProof/>
            <w:webHidden/>
          </w:rPr>
        </w:r>
        <w:r>
          <w:rPr>
            <w:noProof/>
            <w:webHidden/>
          </w:rPr>
          <w:fldChar w:fldCharType="separate"/>
        </w:r>
        <w:r w:rsidR="00C05C2C">
          <w:rPr>
            <w:noProof/>
            <w:webHidden/>
          </w:rPr>
          <w:t>3-9</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1" w:history="1">
        <w:r w:rsidR="00C05C2C" w:rsidRPr="00A15642">
          <w:rPr>
            <w:rStyle w:val="Hipervnculo"/>
            <w:noProof/>
          </w:rPr>
          <w:t>Gráfica 3.19. Zona de estudio. Perote – REPDA subterráneo  histórico del uso público urbano según municipio</w:t>
        </w:r>
        <w:r w:rsidR="00C05C2C">
          <w:rPr>
            <w:noProof/>
            <w:webHidden/>
          </w:rPr>
          <w:tab/>
        </w:r>
        <w:r>
          <w:rPr>
            <w:noProof/>
            <w:webHidden/>
          </w:rPr>
          <w:fldChar w:fldCharType="begin"/>
        </w:r>
        <w:r w:rsidR="00C05C2C">
          <w:rPr>
            <w:noProof/>
            <w:webHidden/>
          </w:rPr>
          <w:instrText xml:space="preserve"> PAGEREF _Toc273098441 \h </w:instrText>
        </w:r>
        <w:r>
          <w:rPr>
            <w:noProof/>
            <w:webHidden/>
          </w:rPr>
        </w:r>
        <w:r>
          <w:rPr>
            <w:noProof/>
            <w:webHidden/>
          </w:rPr>
          <w:fldChar w:fldCharType="separate"/>
        </w:r>
        <w:r w:rsidR="00C05C2C">
          <w:rPr>
            <w:noProof/>
            <w:webHidden/>
          </w:rPr>
          <w:t>3-10</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2" w:history="1">
        <w:r w:rsidR="00C05C2C" w:rsidRPr="00A15642">
          <w:rPr>
            <w:rStyle w:val="Hipervnculo"/>
            <w:noProof/>
          </w:rPr>
          <w:t>Gráfica 3.20. Zona de estudio. Perote – REPDA histórico del uso industrial según origen</w:t>
        </w:r>
        <w:r w:rsidR="00C05C2C">
          <w:rPr>
            <w:noProof/>
            <w:webHidden/>
          </w:rPr>
          <w:tab/>
        </w:r>
        <w:r>
          <w:rPr>
            <w:noProof/>
            <w:webHidden/>
          </w:rPr>
          <w:fldChar w:fldCharType="begin"/>
        </w:r>
        <w:r w:rsidR="00C05C2C">
          <w:rPr>
            <w:noProof/>
            <w:webHidden/>
          </w:rPr>
          <w:instrText xml:space="preserve"> PAGEREF _Toc273098442 \h </w:instrText>
        </w:r>
        <w:r>
          <w:rPr>
            <w:noProof/>
            <w:webHidden/>
          </w:rPr>
        </w:r>
        <w:r>
          <w:rPr>
            <w:noProof/>
            <w:webHidden/>
          </w:rPr>
          <w:fldChar w:fldCharType="separate"/>
        </w:r>
        <w:r w:rsidR="00C05C2C">
          <w:rPr>
            <w:noProof/>
            <w:webHidden/>
          </w:rPr>
          <w:t>3-10</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3" w:history="1">
        <w:r w:rsidR="00C05C2C" w:rsidRPr="00A15642">
          <w:rPr>
            <w:rStyle w:val="Hipervnculo"/>
            <w:noProof/>
          </w:rPr>
          <w:t>Gráfica 3.21. Área de estudio. Distribución del volumen concesionado por estado</w:t>
        </w:r>
        <w:r w:rsidR="00C05C2C">
          <w:rPr>
            <w:noProof/>
            <w:webHidden/>
          </w:rPr>
          <w:tab/>
        </w:r>
        <w:r>
          <w:rPr>
            <w:noProof/>
            <w:webHidden/>
          </w:rPr>
          <w:fldChar w:fldCharType="begin"/>
        </w:r>
        <w:r w:rsidR="00C05C2C">
          <w:rPr>
            <w:noProof/>
            <w:webHidden/>
          </w:rPr>
          <w:instrText xml:space="preserve"> PAGEREF _Toc273098443 \h </w:instrText>
        </w:r>
        <w:r>
          <w:rPr>
            <w:noProof/>
            <w:webHidden/>
          </w:rPr>
        </w:r>
        <w:r>
          <w:rPr>
            <w:noProof/>
            <w:webHidden/>
          </w:rPr>
          <w:fldChar w:fldCharType="separate"/>
        </w:r>
        <w:r w:rsidR="00C05C2C">
          <w:rPr>
            <w:noProof/>
            <w:webHidden/>
          </w:rPr>
          <w:t>3-11</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4" w:history="1">
        <w:r w:rsidR="00C05C2C" w:rsidRPr="00A15642">
          <w:rPr>
            <w:rStyle w:val="Hipervnculo"/>
            <w:noProof/>
          </w:rPr>
          <w:t>Gráfica 3.22. Área de estudio. Distribución del volumen concesionado por estado</w:t>
        </w:r>
        <w:r w:rsidR="00C05C2C">
          <w:rPr>
            <w:noProof/>
            <w:webHidden/>
          </w:rPr>
          <w:tab/>
        </w:r>
        <w:r>
          <w:rPr>
            <w:noProof/>
            <w:webHidden/>
          </w:rPr>
          <w:fldChar w:fldCharType="begin"/>
        </w:r>
        <w:r w:rsidR="00C05C2C">
          <w:rPr>
            <w:noProof/>
            <w:webHidden/>
          </w:rPr>
          <w:instrText xml:space="preserve"> PAGEREF _Toc273098444 \h </w:instrText>
        </w:r>
        <w:r>
          <w:rPr>
            <w:noProof/>
            <w:webHidden/>
          </w:rPr>
        </w:r>
        <w:r>
          <w:rPr>
            <w:noProof/>
            <w:webHidden/>
          </w:rPr>
          <w:fldChar w:fldCharType="separate"/>
        </w:r>
        <w:r w:rsidR="00C05C2C">
          <w:rPr>
            <w:noProof/>
            <w:webHidden/>
          </w:rPr>
          <w:t>3-12</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5" w:history="1">
        <w:r w:rsidR="00C05C2C" w:rsidRPr="00A15642">
          <w:rPr>
            <w:rStyle w:val="Hipervnculo"/>
            <w:noProof/>
          </w:rPr>
          <w:t>Gráfica 3.23. Zona de estudio. Distribución del volumen concesionado por municipio</w:t>
        </w:r>
        <w:r w:rsidR="00C05C2C">
          <w:rPr>
            <w:noProof/>
            <w:webHidden/>
          </w:rPr>
          <w:tab/>
        </w:r>
        <w:r>
          <w:rPr>
            <w:noProof/>
            <w:webHidden/>
          </w:rPr>
          <w:fldChar w:fldCharType="begin"/>
        </w:r>
        <w:r w:rsidR="00C05C2C">
          <w:rPr>
            <w:noProof/>
            <w:webHidden/>
          </w:rPr>
          <w:instrText xml:space="preserve"> PAGEREF _Toc273098445 \h </w:instrText>
        </w:r>
        <w:r>
          <w:rPr>
            <w:noProof/>
            <w:webHidden/>
          </w:rPr>
        </w:r>
        <w:r>
          <w:rPr>
            <w:noProof/>
            <w:webHidden/>
          </w:rPr>
          <w:fldChar w:fldCharType="separate"/>
        </w:r>
        <w:r w:rsidR="00C05C2C">
          <w:rPr>
            <w:noProof/>
            <w:webHidden/>
          </w:rPr>
          <w:t>3-13</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6" w:history="1">
        <w:r w:rsidR="00C05C2C" w:rsidRPr="00A15642">
          <w:rPr>
            <w:rStyle w:val="Hipervnculo"/>
            <w:noProof/>
          </w:rPr>
          <w:t>Gráfica 3.24. Zona de estudio. Distribución del volumen concesionado por uso</w:t>
        </w:r>
        <w:r w:rsidR="00C05C2C">
          <w:rPr>
            <w:noProof/>
            <w:webHidden/>
          </w:rPr>
          <w:tab/>
        </w:r>
        <w:r>
          <w:rPr>
            <w:noProof/>
            <w:webHidden/>
          </w:rPr>
          <w:fldChar w:fldCharType="begin"/>
        </w:r>
        <w:r w:rsidR="00C05C2C">
          <w:rPr>
            <w:noProof/>
            <w:webHidden/>
          </w:rPr>
          <w:instrText xml:space="preserve"> PAGEREF _Toc273098446 \h </w:instrText>
        </w:r>
        <w:r>
          <w:rPr>
            <w:noProof/>
            <w:webHidden/>
          </w:rPr>
        </w:r>
        <w:r>
          <w:rPr>
            <w:noProof/>
            <w:webHidden/>
          </w:rPr>
          <w:fldChar w:fldCharType="separate"/>
        </w:r>
        <w:r w:rsidR="00C05C2C">
          <w:rPr>
            <w:noProof/>
            <w:webHidden/>
          </w:rPr>
          <w:t>3-14</w:t>
        </w:r>
        <w:r>
          <w:rPr>
            <w:noProof/>
            <w:webHidden/>
          </w:rPr>
          <w:fldChar w:fldCharType="end"/>
        </w:r>
      </w:hyperlink>
    </w:p>
    <w:p w:rsidR="00CC4835" w:rsidRDefault="00460325" w:rsidP="00014C20">
      <w:pPr>
        <w:rPr>
          <w:rFonts w:ascii="Times New Roman" w:hAnsi="Times New Roman" w:cs="Times New Roman"/>
          <w:u w:val="single"/>
        </w:rPr>
      </w:pPr>
      <w:r>
        <w:rPr>
          <w:rFonts w:ascii="Times New Roman" w:hAnsi="Times New Roman" w:cs="Times New Roman"/>
          <w:u w:val="single"/>
        </w:rPr>
        <w:fldChar w:fldCharType="end"/>
      </w:r>
    </w:p>
    <w:p w:rsidR="00CC4835" w:rsidRDefault="00CC4835" w:rsidP="00014C20">
      <w:pPr>
        <w:rPr>
          <w:rFonts w:ascii="Times New Roman" w:hAnsi="Times New Roman" w:cs="Times New Roman"/>
          <w:u w:val="single"/>
        </w:rPr>
      </w:pPr>
    </w:p>
    <w:p w:rsidR="00150D42" w:rsidRDefault="00150D42" w:rsidP="00014C20">
      <w:pPr>
        <w:rPr>
          <w:rFonts w:ascii="Times New Roman" w:hAnsi="Times New Roman" w:cs="Times New Roman"/>
          <w:u w:val="single"/>
        </w:rPr>
      </w:pPr>
    </w:p>
    <w:p w:rsidR="006F3095" w:rsidRPr="00DA1264" w:rsidRDefault="00DA1264" w:rsidP="00DA1264">
      <w:pPr>
        <w:pStyle w:val="PORTADA"/>
      </w:pPr>
      <w:r>
        <w:t>Índice de Figuras</w:t>
      </w:r>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r w:rsidRPr="00460325">
        <w:rPr>
          <w:u w:val="single"/>
        </w:rPr>
        <w:fldChar w:fldCharType="begin"/>
      </w:r>
      <w:r w:rsidR="00CB60F4">
        <w:rPr>
          <w:u w:val="single"/>
        </w:rPr>
        <w:instrText xml:space="preserve"> TOC \h \z \t "figura1 cap3,2" </w:instrText>
      </w:r>
      <w:r w:rsidRPr="00460325">
        <w:rPr>
          <w:u w:val="single"/>
        </w:rPr>
        <w:fldChar w:fldCharType="separate"/>
      </w:r>
      <w:hyperlink w:anchor="_Toc273098447" w:history="1">
        <w:r w:rsidR="00C05C2C" w:rsidRPr="00C81B5C">
          <w:rPr>
            <w:rStyle w:val="Hipervnculo"/>
            <w:noProof/>
          </w:rPr>
          <w:t>Figura 3.1 Zona de estudio. Volumen concesionado por aprovechamiento</w:t>
        </w:r>
        <w:r w:rsidR="00C05C2C">
          <w:rPr>
            <w:noProof/>
            <w:webHidden/>
          </w:rPr>
          <w:tab/>
        </w:r>
        <w:r>
          <w:rPr>
            <w:noProof/>
            <w:webHidden/>
          </w:rPr>
          <w:fldChar w:fldCharType="begin"/>
        </w:r>
        <w:r w:rsidR="00C05C2C">
          <w:rPr>
            <w:noProof/>
            <w:webHidden/>
          </w:rPr>
          <w:instrText xml:space="preserve"> PAGEREF _Toc273098447 \h </w:instrText>
        </w:r>
        <w:r>
          <w:rPr>
            <w:noProof/>
            <w:webHidden/>
          </w:rPr>
        </w:r>
        <w:r>
          <w:rPr>
            <w:noProof/>
            <w:webHidden/>
          </w:rPr>
          <w:fldChar w:fldCharType="separate"/>
        </w:r>
        <w:r w:rsidR="00C05C2C">
          <w:rPr>
            <w:noProof/>
            <w:webHidden/>
          </w:rPr>
          <w:t>3-16</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8" w:history="1">
        <w:r w:rsidR="00C05C2C" w:rsidRPr="00C81B5C">
          <w:rPr>
            <w:rStyle w:val="Hipervnculo"/>
            <w:noProof/>
          </w:rPr>
          <w:t>Figura 3.2 Zona de estudio. Aprovechamientos según volumen concesionado y uso</w:t>
        </w:r>
        <w:r w:rsidR="00C05C2C">
          <w:rPr>
            <w:noProof/>
            <w:webHidden/>
          </w:rPr>
          <w:tab/>
        </w:r>
        <w:r>
          <w:rPr>
            <w:noProof/>
            <w:webHidden/>
          </w:rPr>
          <w:fldChar w:fldCharType="begin"/>
        </w:r>
        <w:r w:rsidR="00C05C2C">
          <w:rPr>
            <w:noProof/>
            <w:webHidden/>
          </w:rPr>
          <w:instrText xml:space="preserve"> PAGEREF _Toc273098448 \h </w:instrText>
        </w:r>
        <w:r>
          <w:rPr>
            <w:noProof/>
            <w:webHidden/>
          </w:rPr>
        </w:r>
        <w:r>
          <w:rPr>
            <w:noProof/>
            <w:webHidden/>
          </w:rPr>
          <w:fldChar w:fldCharType="separate"/>
        </w:r>
        <w:r w:rsidR="00C05C2C">
          <w:rPr>
            <w:noProof/>
            <w:webHidden/>
          </w:rPr>
          <w:t>3-17</w:t>
        </w:r>
        <w:r>
          <w:rPr>
            <w:noProof/>
            <w:webHidden/>
          </w:rPr>
          <w:fldChar w:fldCharType="end"/>
        </w:r>
      </w:hyperlink>
    </w:p>
    <w:p w:rsidR="00C05C2C" w:rsidRDefault="00460325">
      <w:pPr>
        <w:pStyle w:val="TDC2"/>
        <w:tabs>
          <w:tab w:val="right" w:leader="dot" w:pos="9678"/>
        </w:tabs>
        <w:rPr>
          <w:rFonts w:asciiTheme="minorHAnsi" w:eastAsiaTheme="minorEastAsia" w:hAnsiTheme="minorHAnsi" w:cstheme="minorBidi"/>
          <w:smallCaps w:val="0"/>
          <w:noProof/>
          <w:szCs w:val="22"/>
          <w:lang w:eastAsia="es-MX"/>
        </w:rPr>
      </w:pPr>
      <w:hyperlink w:anchor="_Toc273098449" w:history="1">
        <w:r w:rsidR="00C05C2C" w:rsidRPr="00C81B5C">
          <w:rPr>
            <w:rStyle w:val="Hipervnculo"/>
            <w:noProof/>
          </w:rPr>
          <w:t>Figura 3.1 Zona de estudio. Distribución del volumen según uso</w:t>
        </w:r>
        <w:r w:rsidR="00C05C2C">
          <w:rPr>
            <w:noProof/>
            <w:webHidden/>
          </w:rPr>
          <w:tab/>
        </w:r>
        <w:r>
          <w:rPr>
            <w:noProof/>
            <w:webHidden/>
          </w:rPr>
          <w:fldChar w:fldCharType="begin"/>
        </w:r>
        <w:r w:rsidR="00C05C2C">
          <w:rPr>
            <w:noProof/>
            <w:webHidden/>
          </w:rPr>
          <w:instrText xml:space="preserve"> PAGEREF _Toc273098449 \h </w:instrText>
        </w:r>
        <w:r>
          <w:rPr>
            <w:noProof/>
            <w:webHidden/>
          </w:rPr>
        </w:r>
        <w:r>
          <w:rPr>
            <w:noProof/>
            <w:webHidden/>
          </w:rPr>
          <w:fldChar w:fldCharType="separate"/>
        </w:r>
        <w:r w:rsidR="00C05C2C">
          <w:rPr>
            <w:noProof/>
            <w:webHidden/>
          </w:rPr>
          <w:t>3-19</w:t>
        </w:r>
        <w:r>
          <w:rPr>
            <w:noProof/>
            <w:webHidden/>
          </w:rPr>
          <w:fldChar w:fldCharType="end"/>
        </w:r>
      </w:hyperlink>
    </w:p>
    <w:p w:rsidR="005D7865" w:rsidRPr="000A38AB" w:rsidRDefault="00460325" w:rsidP="00014C20">
      <w:pPr>
        <w:rPr>
          <w:highlight w:val="red"/>
        </w:rPr>
      </w:pPr>
      <w:r>
        <w:rPr>
          <w:rFonts w:ascii="Times New Roman" w:hAnsi="Times New Roman" w:cs="Times New Roman"/>
          <w:u w:val="single"/>
        </w:rPr>
        <w:fldChar w:fldCharType="end"/>
      </w:r>
    </w:p>
    <w:p w:rsidR="000A405D" w:rsidRPr="000A38AB" w:rsidRDefault="000A405D" w:rsidP="00014C20">
      <w:pPr>
        <w:rPr>
          <w:highlight w:val="red"/>
        </w:rPr>
        <w:sectPr w:rsidR="000A405D" w:rsidRPr="000A38AB" w:rsidSect="000569FC">
          <w:headerReference w:type="default" r:id="rId11"/>
          <w:footerReference w:type="default" r:id="rId12"/>
          <w:pgSz w:w="12240" w:h="15840" w:code="1"/>
          <w:pgMar w:top="1701" w:right="1134" w:bottom="1701" w:left="1418" w:header="851" w:footer="709" w:gutter="0"/>
          <w:pgNumType w:fmt="upperRoman" w:start="1"/>
          <w:cols w:space="708"/>
          <w:docGrid w:linePitch="360"/>
        </w:sectPr>
      </w:pPr>
    </w:p>
    <w:p w:rsidR="0031268D" w:rsidRDefault="00B17D8F" w:rsidP="003D15CC">
      <w:pPr>
        <w:pStyle w:val="Ttulo1"/>
      </w:pPr>
      <w:bookmarkStart w:id="0" w:name="_Toc198039053"/>
      <w:bookmarkStart w:id="1" w:name="_Toc198039101"/>
      <w:bookmarkStart w:id="2" w:name="_Toc198039217"/>
      <w:bookmarkStart w:id="3" w:name="_Toc274730222"/>
      <w:bookmarkEnd w:id="0"/>
      <w:bookmarkEnd w:id="1"/>
      <w:bookmarkEnd w:id="2"/>
      <w:r>
        <w:lastRenderedPageBreak/>
        <w:t>Caracterizació</w:t>
      </w:r>
      <w:r w:rsidR="00630FCA">
        <w:t>n y proyección de la demanda</w:t>
      </w:r>
      <w:bookmarkEnd w:id="3"/>
    </w:p>
    <w:p w:rsidR="00132602" w:rsidRDefault="003464DE" w:rsidP="00132602">
      <w:r>
        <w:t>La</w:t>
      </w:r>
      <w:r w:rsidR="003408DB">
        <w:t xml:space="preserve"> Ley de Aguas Nacionales y su Reglamento declaran que el otorgamiento de asignaciones y concesiones, para el aprovechamiento de las aguas nacionales estar</w:t>
      </w:r>
      <w:r w:rsidR="00BB63EA">
        <w:t>á en función de la disponibilidad</w:t>
      </w:r>
      <w:r w:rsidR="003408DB">
        <w:t xml:space="preserve"> de agua, conforme a la programación hidráulica, los derechos de explotación, uso o aprovechamiento del agua y el Registro Público de Derechos de Agua (REPDA), así como a las vedas y reservas existentes.</w:t>
      </w:r>
      <w:r w:rsidR="0033073C">
        <w:t xml:space="preserve"> </w:t>
      </w:r>
    </w:p>
    <w:p w:rsidR="006C31FC" w:rsidRDefault="006C31FC" w:rsidP="00E9009B">
      <w:pPr>
        <w:pStyle w:val="Ttulo2"/>
      </w:pPr>
      <w:bookmarkStart w:id="4" w:name="_Toc274730223"/>
      <w:r>
        <w:t>Registro público de Derechos del Agua (REPDA)</w:t>
      </w:r>
      <w:bookmarkEnd w:id="4"/>
    </w:p>
    <w:p w:rsidR="00E9009B" w:rsidRPr="00E9009B" w:rsidRDefault="00E9009B" w:rsidP="00E9009B">
      <w:pPr>
        <w:pStyle w:val="Ttulo3"/>
      </w:pPr>
      <w:bookmarkStart w:id="5" w:name="_Toc274730224"/>
      <w:r>
        <w:t>REPDA histórico</w:t>
      </w:r>
      <w:bookmarkEnd w:id="5"/>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02"/>
        <w:gridCol w:w="7026"/>
        <w:gridCol w:w="76"/>
      </w:tblGrid>
      <w:tr w:rsidR="000002CD" w:rsidTr="000002CD">
        <w:tc>
          <w:tcPr>
            <w:tcW w:w="2802" w:type="dxa"/>
          </w:tcPr>
          <w:p w:rsidR="000002CD" w:rsidRDefault="000002CD" w:rsidP="00132602">
            <w:pPr>
              <w:ind w:firstLine="0"/>
            </w:pPr>
          </w:p>
          <w:p w:rsidR="000002CD" w:rsidRDefault="000002CD" w:rsidP="00E9009B">
            <w:pPr>
              <w:ind w:right="176" w:firstLine="0"/>
            </w:pPr>
            <w:r>
              <w:t>Históricamente el volumen concesionado en la zona de estudio es de 394.5 Mm3/año, correspondiendo el 73.4% al acuífero Libres-Oriental, y el 16.5% y 10.1% al acuífero de Huamantla y Perote-Zayaleta respectivamente</w:t>
            </w:r>
          </w:p>
        </w:tc>
        <w:tc>
          <w:tcPr>
            <w:tcW w:w="7102" w:type="dxa"/>
            <w:gridSpan w:val="2"/>
          </w:tcPr>
          <w:p w:rsidR="000002CD" w:rsidRDefault="001A0AA2" w:rsidP="000002CD">
            <w:pPr>
              <w:pStyle w:val="Grafica1cap3"/>
            </w:pPr>
            <w:bookmarkStart w:id="6" w:name="_Toc273098423"/>
            <w:r>
              <w:t>Zona de estudio. REPDA h</w:t>
            </w:r>
            <w:r w:rsidR="000002CD">
              <w:t>istórico</w:t>
            </w:r>
            <w:r>
              <w:t xml:space="preserve"> según acuífero</w:t>
            </w:r>
            <w:bookmarkEnd w:id="6"/>
          </w:p>
          <w:p w:rsidR="000002CD" w:rsidRDefault="000002CD" w:rsidP="000002CD">
            <w:pPr>
              <w:jc w:val="center"/>
            </w:pPr>
            <w:r w:rsidRPr="00E61DBE">
              <w:rPr>
                <w:noProof/>
                <w:lang w:eastAsia="es-MX"/>
              </w:rPr>
              <w:drawing>
                <wp:inline distT="0" distB="0" distL="0" distR="0">
                  <wp:extent cx="4029355" cy="2066091"/>
                  <wp:effectExtent l="0" t="0" r="9245" b="0"/>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4069075" cy="2086458"/>
                          </a:xfrm>
                          <a:prstGeom prst="rect">
                            <a:avLst/>
                          </a:prstGeom>
                          <a:noFill/>
                          <a:ln w="9525">
                            <a:noFill/>
                            <a:miter lim="800000"/>
                            <a:headEnd/>
                            <a:tailEnd/>
                          </a:ln>
                        </pic:spPr>
                      </pic:pic>
                    </a:graphicData>
                  </a:graphic>
                </wp:inline>
              </w:drawing>
            </w:r>
          </w:p>
          <w:p w:rsidR="000002CD" w:rsidRDefault="000002CD" w:rsidP="000002CD">
            <w:pPr>
              <w:pStyle w:val="Piedepgina"/>
            </w:pPr>
            <w:r>
              <w:t>FUENTE: Cubo del agua, CONAGUA 2009</w:t>
            </w:r>
          </w:p>
        </w:tc>
      </w:tr>
      <w:tr w:rsidR="00FB4CED" w:rsidTr="000002CD">
        <w:trPr>
          <w:gridAfter w:val="1"/>
          <w:wAfter w:w="76" w:type="dxa"/>
        </w:trPr>
        <w:tc>
          <w:tcPr>
            <w:tcW w:w="2802" w:type="dxa"/>
          </w:tcPr>
          <w:p w:rsidR="000002CD" w:rsidRDefault="000002CD" w:rsidP="00132602">
            <w:pPr>
              <w:ind w:firstLine="0"/>
            </w:pPr>
          </w:p>
          <w:p w:rsidR="00FB4CED" w:rsidRDefault="000002CD" w:rsidP="00E9009B">
            <w:pPr>
              <w:ind w:right="176" w:firstLine="0"/>
            </w:pPr>
            <w:r>
              <w:t>Con respecto al origen del recurso, el 73.4% proviene de fuentes subterráneas y 26.6% es de origen superficial</w:t>
            </w:r>
          </w:p>
        </w:tc>
        <w:tc>
          <w:tcPr>
            <w:tcW w:w="7026" w:type="dxa"/>
          </w:tcPr>
          <w:p w:rsidR="000002CD" w:rsidRDefault="000002CD" w:rsidP="000002CD">
            <w:pPr>
              <w:pStyle w:val="Grafica1cap3"/>
            </w:pPr>
            <w:bookmarkStart w:id="7" w:name="_Toc273098424"/>
            <w:r>
              <w:t xml:space="preserve">Zona de estudio. </w:t>
            </w:r>
            <w:r w:rsidR="001A0AA2">
              <w:t>REDPA histórico según origen</w:t>
            </w:r>
            <w:bookmarkEnd w:id="7"/>
          </w:p>
          <w:p w:rsidR="000002CD" w:rsidRDefault="000002CD" w:rsidP="000002CD">
            <w:pPr>
              <w:pStyle w:val="Piedepgina"/>
              <w:jc w:val="center"/>
            </w:pPr>
            <w:r w:rsidRPr="007B5F5C">
              <w:rPr>
                <w:noProof/>
                <w:lang w:eastAsia="es-MX"/>
              </w:rPr>
              <w:drawing>
                <wp:inline distT="0" distB="0" distL="0" distR="0">
                  <wp:extent cx="3287540" cy="1975805"/>
                  <wp:effectExtent l="0" t="0" r="0" b="0"/>
                  <wp:docPr id="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3313997" cy="1991706"/>
                          </a:xfrm>
                          <a:prstGeom prst="rect">
                            <a:avLst/>
                          </a:prstGeom>
                          <a:noFill/>
                          <a:ln w="9525">
                            <a:noFill/>
                            <a:miter lim="800000"/>
                            <a:headEnd/>
                            <a:tailEnd/>
                          </a:ln>
                        </pic:spPr>
                      </pic:pic>
                    </a:graphicData>
                  </a:graphic>
                </wp:inline>
              </w:drawing>
            </w:r>
          </w:p>
          <w:p w:rsidR="00FB4CED" w:rsidRDefault="000002CD" w:rsidP="000002CD">
            <w:pPr>
              <w:pStyle w:val="Piedepgina"/>
            </w:pPr>
            <w:r>
              <w:t>FUENTE: Cubo del agua, CONAGUA 2009</w:t>
            </w:r>
          </w:p>
        </w:tc>
      </w:tr>
    </w:tbl>
    <w:p w:rsidR="00F63BD0" w:rsidRDefault="00A578BE" w:rsidP="00E9009B">
      <w:r>
        <w:t xml:space="preserve">A continuación </w:t>
      </w:r>
      <w:r w:rsidR="00D521E9">
        <w:t>se presenta la distribución histórica del REPDA considerando su uso y origen.</w:t>
      </w:r>
    </w:p>
    <w:p w:rsidR="001A0AA2" w:rsidRDefault="001A0AA2" w:rsidP="001A0AA2">
      <w:pPr>
        <w:pStyle w:val="Tabla1cap3"/>
      </w:pPr>
      <w:bookmarkStart w:id="8" w:name="_Toc273098405"/>
      <w:r>
        <w:lastRenderedPageBreak/>
        <w:t>Zona de estudio. REPDA histórico según origen y uso</w:t>
      </w:r>
      <w:bookmarkEnd w:id="8"/>
    </w:p>
    <w:tbl>
      <w:tblPr>
        <w:tblStyle w:val="Tablabsica1"/>
        <w:tblW w:w="10073" w:type="dxa"/>
        <w:tblLook w:val="04A0"/>
      </w:tblPr>
      <w:tblGrid>
        <w:gridCol w:w="1167"/>
        <w:gridCol w:w="1122"/>
        <w:gridCol w:w="1112"/>
        <w:gridCol w:w="1112"/>
        <w:gridCol w:w="1112"/>
        <w:gridCol w:w="1112"/>
        <w:gridCol w:w="1112"/>
        <w:gridCol w:w="1112"/>
        <w:gridCol w:w="1112"/>
      </w:tblGrid>
      <w:tr w:rsidR="001A0AA2" w:rsidRPr="001A0AA2" w:rsidTr="00E83FD0">
        <w:trPr>
          <w:cnfStyle w:val="100000000000"/>
          <w:trHeight w:val="233"/>
        </w:trPr>
        <w:tc>
          <w:tcPr>
            <w:tcW w:w="1167" w:type="dxa"/>
            <w:vMerge w:val="restart"/>
          </w:tcPr>
          <w:p w:rsidR="001A0AA2" w:rsidRPr="001A0AA2" w:rsidRDefault="001A0AA2" w:rsidP="00E83FD0">
            <w:pPr>
              <w:spacing w:before="0" w:after="20" w:line="240" w:lineRule="auto"/>
              <w:ind w:firstLine="0"/>
              <w:rPr>
                <w:sz w:val="14"/>
                <w:szCs w:val="14"/>
              </w:rPr>
            </w:pPr>
            <w:r w:rsidRPr="001A0AA2">
              <w:rPr>
                <w:sz w:val="14"/>
                <w:szCs w:val="14"/>
              </w:rPr>
              <w:t>Uso</w:t>
            </w:r>
          </w:p>
        </w:tc>
        <w:tc>
          <w:tcPr>
            <w:tcW w:w="4458" w:type="dxa"/>
            <w:gridSpan w:val="4"/>
          </w:tcPr>
          <w:p w:rsidR="001A0AA2" w:rsidRPr="001A0AA2" w:rsidRDefault="001A0AA2" w:rsidP="00E83FD0">
            <w:pPr>
              <w:spacing w:before="0" w:after="20" w:line="240" w:lineRule="auto"/>
              <w:ind w:firstLine="0"/>
              <w:jc w:val="center"/>
              <w:rPr>
                <w:sz w:val="14"/>
                <w:szCs w:val="14"/>
              </w:rPr>
            </w:pPr>
            <w:r w:rsidRPr="001A0AA2">
              <w:rPr>
                <w:sz w:val="14"/>
                <w:szCs w:val="14"/>
              </w:rPr>
              <w:t>SUBTERRANEO</w:t>
            </w:r>
          </w:p>
        </w:tc>
        <w:tc>
          <w:tcPr>
            <w:tcW w:w="4448" w:type="dxa"/>
            <w:gridSpan w:val="4"/>
          </w:tcPr>
          <w:p w:rsidR="001A0AA2" w:rsidRPr="001A0AA2" w:rsidRDefault="001A0AA2" w:rsidP="00E83FD0">
            <w:pPr>
              <w:spacing w:before="0" w:after="20" w:line="240" w:lineRule="auto"/>
              <w:ind w:firstLine="0"/>
              <w:jc w:val="center"/>
              <w:rPr>
                <w:sz w:val="14"/>
                <w:szCs w:val="14"/>
              </w:rPr>
            </w:pPr>
            <w:r w:rsidRPr="001A0AA2">
              <w:rPr>
                <w:sz w:val="14"/>
                <w:szCs w:val="14"/>
              </w:rPr>
              <w:t>SUPERFICIAL</w:t>
            </w:r>
          </w:p>
        </w:tc>
      </w:tr>
      <w:tr w:rsidR="001A0AA2" w:rsidRPr="001A0AA2" w:rsidTr="00E83FD0">
        <w:trPr>
          <w:trHeight w:val="233"/>
        </w:trPr>
        <w:tc>
          <w:tcPr>
            <w:tcW w:w="1167" w:type="dxa"/>
            <w:vMerge/>
          </w:tcPr>
          <w:p w:rsidR="001A0AA2" w:rsidRPr="001A0AA2" w:rsidRDefault="001A0AA2" w:rsidP="00E83FD0">
            <w:pPr>
              <w:spacing w:before="0" w:after="20" w:line="240" w:lineRule="auto"/>
              <w:ind w:firstLine="0"/>
              <w:rPr>
                <w:sz w:val="14"/>
                <w:szCs w:val="14"/>
              </w:rPr>
            </w:pPr>
          </w:p>
        </w:tc>
        <w:tc>
          <w:tcPr>
            <w:tcW w:w="1122" w:type="dxa"/>
          </w:tcPr>
          <w:p w:rsidR="001A0AA2" w:rsidRPr="001A0AA2" w:rsidRDefault="001A0AA2" w:rsidP="00E83FD0">
            <w:pPr>
              <w:spacing w:before="0" w:after="20" w:line="240" w:lineRule="auto"/>
              <w:ind w:firstLine="0"/>
              <w:jc w:val="center"/>
              <w:rPr>
                <w:sz w:val="14"/>
                <w:szCs w:val="14"/>
              </w:rPr>
            </w:pPr>
            <w:r w:rsidRPr="001A0AA2">
              <w:rPr>
                <w:sz w:val="14"/>
                <w:szCs w:val="14"/>
              </w:rPr>
              <w:t>2005</w:t>
            </w:r>
          </w:p>
        </w:tc>
        <w:tc>
          <w:tcPr>
            <w:tcW w:w="1112" w:type="dxa"/>
          </w:tcPr>
          <w:p w:rsidR="001A0AA2" w:rsidRPr="001A0AA2" w:rsidRDefault="001A0AA2" w:rsidP="00E83FD0">
            <w:pPr>
              <w:spacing w:before="0" w:after="20" w:line="240" w:lineRule="auto"/>
              <w:ind w:firstLine="0"/>
              <w:jc w:val="center"/>
              <w:rPr>
                <w:sz w:val="14"/>
                <w:szCs w:val="14"/>
              </w:rPr>
            </w:pPr>
            <w:r w:rsidRPr="001A0AA2">
              <w:rPr>
                <w:sz w:val="14"/>
                <w:szCs w:val="14"/>
              </w:rPr>
              <w:t>2006</w:t>
            </w:r>
          </w:p>
        </w:tc>
        <w:tc>
          <w:tcPr>
            <w:tcW w:w="1112" w:type="dxa"/>
          </w:tcPr>
          <w:p w:rsidR="001A0AA2" w:rsidRPr="001A0AA2" w:rsidRDefault="001A0AA2" w:rsidP="00E83FD0">
            <w:pPr>
              <w:spacing w:before="0" w:after="20" w:line="240" w:lineRule="auto"/>
              <w:ind w:firstLine="0"/>
              <w:jc w:val="center"/>
              <w:rPr>
                <w:sz w:val="14"/>
                <w:szCs w:val="14"/>
              </w:rPr>
            </w:pPr>
            <w:r w:rsidRPr="001A0AA2">
              <w:rPr>
                <w:sz w:val="14"/>
                <w:szCs w:val="14"/>
              </w:rPr>
              <w:t>2007</w:t>
            </w:r>
          </w:p>
        </w:tc>
        <w:tc>
          <w:tcPr>
            <w:tcW w:w="1112" w:type="dxa"/>
          </w:tcPr>
          <w:p w:rsidR="001A0AA2" w:rsidRPr="001A0AA2" w:rsidRDefault="001A0AA2" w:rsidP="00E83FD0">
            <w:pPr>
              <w:spacing w:before="0" w:after="20" w:line="240" w:lineRule="auto"/>
              <w:ind w:firstLine="0"/>
              <w:jc w:val="center"/>
              <w:rPr>
                <w:sz w:val="14"/>
                <w:szCs w:val="14"/>
              </w:rPr>
            </w:pPr>
            <w:r w:rsidRPr="001A0AA2">
              <w:rPr>
                <w:sz w:val="14"/>
                <w:szCs w:val="14"/>
              </w:rPr>
              <w:t>2008</w:t>
            </w:r>
          </w:p>
        </w:tc>
        <w:tc>
          <w:tcPr>
            <w:tcW w:w="1112" w:type="dxa"/>
          </w:tcPr>
          <w:p w:rsidR="001A0AA2" w:rsidRPr="001A0AA2" w:rsidRDefault="001A0AA2" w:rsidP="00E83FD0">
            <w:pPr>
              <w:spacing w:before="0" w:after="20" w:line="240" w:lineRule="auto"/>
              <w:ind w:firstLine="0"/>
              <w:jc w:val="center"/>
              <w:rPr>
                <w:sz w:val="14"/>
                <w:szCs w:val="14"/>
              </w:rPr>
            </w:pPr>
            <w:r w:rsidRPr="001A0AA2">
              <w:rPr>
                <w:sz w:val="14"/>
                <w:szCs w:val="14"/>
              </w:rPr>
              <w:t>2005</w:t>
            </w:r>
          </w:p>
        </w:tc>
        <w:tc>
          <w:tcPr>
            <w:tcW w:w="1112" w:type="dxa"/>
          </w:tcPr>
          <w:p w:rsidR="001A0AA2" w:rsidRPr="001A0AA2" w:rsidRDefault="001A0AA2" w:rsidP="00E83FD0">
            <w:pPr>
              <w:spacing w:before="0" w:after="20" w:line="240" w:lineRule="auto"/>
              <w:ind w:firstLine="0"/>
              <w:jc w:val="center"/>
              <w:rPr>
                <w:sz w:val="14"/>
                <w:szCs w:val="14"/>
              </w:rPr>
            </w:pPr>
            <w:r w:rsidRPr="001A0AA2">
              <w:rPr>
                <w:sz w:val="14"/>
                <w:szCs w:val="14"/>
              </w:rPr>
              <w:t>2006</w:t>
            </w:r>
          </w:p>
        </w:tc>
        <w:tc>
          <w:tcPr>
            <w:tcW w:w="1112" w:type="dxa"/>
          </w:tcPr>
          <w:p w:rsidR="001A0AA2" w:rsidRPr="001A0AA2" w:rsidRDefault="001A0AA2" w:rsidP="00E83FD0">
            <w:pPr>
              <w:spacing w:before="0" w:after="20" w:line="240" w:lineRule="auto"/>
              <w:ind w:firstLine="0"/>
              <w:jc w:val="center"/>
              <w:rPr>
                <w:sz w:val="14"/>
                <w:szCs w:val="14"/>
              </w:rPr>
            </w:pPr>
            <w:r w:rsidRPr="001A0AA2">
              <w:rPr>
                <w:sz w:val="14"/>
                <w:szCs w:val="14"/>
              </w:rPr>
              <w:t>2007</w:t>
            </w:r>
          </w:p>
        </w:tc>
        <w:tc>
          <w:tcPr>
            <w:tcW w:w="1112" w:type="dxa"/>
          </w:tcPr>
          <w:p w:rsidR="001A0AA2" w:rsidRPr="001A0AA2" w:rsidRDefault="001A0AA2" w:rsidP="00E83FD0">
            <w:pPr>
              <w:spacing w:before="0" w:after="20" w:line="240" w:lineRule="auto"/>
              <w:ind w:firstLine="0"/>
              <w:jc w:val="center"/>
              <w:rPr>
                <w:sz w:val="14"/>
                <w:szCs w:val="14"/>
              </w:rPr>
            </w:pPr>
            <w:r w:rsidRPr="001A0AA2">
              <w:rPr>
                <w:sz w:val="14"/>
                <w:szCs w:val="14"/>
              </w:rPr>
              <w:t>2008</w:t>
            </w:r>
          </w:p>
        </w:tc>
      </w:tr>
      <w:tr w:rsidR="001A0AA2" w:rsidRPr="001A0AA2" w:rsidTr="00E83FD0">
        <w:trPr>
          <w:trHeight w:val="233"/>
        </w:trPr>
        <w:tc>
          <w:tcPr>
            <w:tcW w:w="1167" w:type="dxa"/>
          </w:tcPr>
          <w:p w:rsidR="001A0AA2" w:rsidRPr="001A0AA2" w:rsidRDefault="001A0AA2" w:rsidP="00E83FD0">
            <w:pPr>
              <w:spacing w:before="0" w:after="20" w:line="240" w:lineRule="auto"/>
              <w:ind w:firstLine="0"/>
              <w:rPr>
                <w:sz w:val="14"/>
                <w:szCs w:val="14"/>
              </w:rPr>
            </w:pPr>
            <w:r w:rsidRPr="001A0AA2">
              <w:rPr>
                <w:sz w:val="14"/>
                <w:szCs w:val="14"/>
              </w:rPr>
              <w:t>Termoeléctrica</w:t>
            </w:r>
          </w:p>
        </w:tc>
        <w:tc>
          <w:tcPr>
            <w:tcW w:w="1122" w:type="dxa"/>
          </w:tcPr>
          <w:p w:rsidR="001A0AA2" w:rsidRPr="001A0AA2" w:rsidRDefault="001A0AA2" w:rsidP="00E83FD0">
            <w:pPr>
              <w:spacing w:before="0" w:after="20" w:line="240" w:lineRule="auto"/>
              <w:ind w:firstLine="0"/>
              <w:jc w:val="right"/>
              <w:rPr>
                <w:sz w:val="14"/>
                <w:szCs w:val="14"/>
              </w:rPr>
            </w:pPr>
            <w:r w:rsidRPr="001A0AA2">
              <w:rPr>
                <w:sz w:val="14"/>
                <w:szCs w:val="14"/>
              </w:rPr>
              <w:t>6,473,649.0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6,473,649.0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6,473,649.0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6,473,649.0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0.0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0.0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0.0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0.0</w:t>
            </w:r>
          </w:p>
        </w:tc>
      </w:tr>
      <w:tr w:rsidR="001A0AA2" w:rsidRPr="001A0AA2" w:rsidTr="00E83FD0">
        <w:trPr>
          <w:trHeight w:val="233"/>
        </w:trPr>
        <w:tc>
          <w:tcPr>
            <w:tcW w:w="1167" w:type="dxa"/>
          </w:tcPr>
          <w:p w:rsidR="001A0AA2" w:rsidRPr="001A0AA2" w:rsidRDefault="001A0AA2" w:rsidP="00E83FD0">
            <w:pPr>
              <w:spacing w:before="0" w:after="20" w:line="240" w:lineRule="auto"/>
              <w:ind w:firstLine="0"/>
              <w:rPr>
                <w:sz w:val="14"/>
                <w:szCs w:val="14"/>
              </w:rPr>
            </w:pPr>
            <w:r w:rsidRPr="001A0AA2">
              <w:rPr>
                <w:sz w:val="14"/>
                <w:szCs w:val="14"/>
              </w:rPr>
              <w:t>Agropecuario</w:t>
            </w:r>
          </w:p>
        </w:tc>
        <w:tc>
          <w:tcPr>
            <w:tcW w:w="1122" w:type="dxa"/>
          </w:tcPr>
          <w:p w:rsidR="001A0AA2" w:rsidRPr="001A0AA2" w:rsidRDefault="001A0AA2" w:rsidP="00E83FD0">
            <w:pPr>
              <w:spacing w:before="0" w:after="20" w:line="240" w:lineRule="auto"/>
              <w:ind w:firstLine="0"/>
              <w:jc w:val="right"/>
              <w:rPr>
                <w:sz w:val="14"/>
                <w:szCs w:val="14"/>
              </w:rPr>
            </w:pPr>
            <w:r w:rsidRPr="001A0AA2">
              <w:rPr>
                <w:sz w:val="14"/>
                <w:szCs w:val="14"/>
              </w:rPr>
              <w:t>256,017,499.2</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258,187,336.2</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261,549,436.2</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248,042,737.3</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32,996,559.5</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30,339,595.2</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27,162,464.6</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27,181,515.9</w:t>
            </w:r>
          </w:p>
        </w:tc>
      </w:tr>
      <w:tr w:rsidR="001A0AA2" w:rsidRPr="001A0AA2" w:rsidTr="00E83FD0">
        <w:trPr>
          <w:trHeight w:val="233"/>
        </w:trPr>
        <w:tc>
          <w:tcPr>
            <w:tcW w:w="1167" w:type="dxa"/>
          </w:tcPr>
          <w:p w:rsidR="001A0AA2" w:rsidRPr="001A0AA2" w:rsidRDefault="001A0AA2" w:rsidP="00E83FD0">
            <w:pPr>
              <w:spacing w:before="0" w:after="20" w:line="240" w:lineRule="auto"/>
              <w:ind w:firstLine="0"/>
              <w:rPr>
                <w:sz w:val="14"/>
                <w:szCs w:val="14"/>
              </w:rPr>
            </w:pPr>
            <w:r w:rsidRPr="001A0AA2">
              <w:rPr>
                <w:sz w:val="14"/>
                <w:szCs w:val="14"/>
              </w:rPr>
              <w:t xml:space="preserve">Público </w:t>
            </w:r>
            <w:proofErr w:type="spellStart"/>
            <w:r w:rsidRPr="001A0AA2">
              <w:rPr>
                <w:sz w:val="14"/>
                <w:szCs w:val="14"/>
              </w:rPr>
              <w:t>Urban</w:t>
            </w:r>
            <w:proofErr w:type="spellEnd"/>
          </w:p>
        </w:tc>
        <w:tc>
          <w:tcPr>
            <w:tcW w:w="1122" w:type="dxa"/>
          </w:tcPr>
          <w:p w:rsidR="001A0AA2" w:rsidRPr="001A0AA2" w:rsidRDefault="001A0AA2" w:rsidP="00E83FD0">
            <w:pPr>
              <w:spacing w:before="0" w:after="20" w:line="240" w:lineRule="auto"/>
              <w:ind w:firstLine="0"/>
              <w:jc w:val="right"/>
              <w:rPr>
                <w:sz w:val="14"/>
                <w:szCs w:val="14"/>
              </w:rPr>
            </w:pPr>
            <w:r w:rsidRPr="001A0AA2">
              <w:rPr>
                <w:sz w:val="14"/>
                <w:szCs w:val="14"/>
              </w:rPr>
              <w:t>27,600,134.9</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27,600,134.9</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27,628,385.9</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27,345,944.7</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75,641,744.6</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75,641,744.6</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75,754,803.3</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75,818,937.0</w:t>
            </w:r>
          </w:p>
        </w:tc>
      </w:tr>
      <w:tr w:rsidR="001A0AA2" w:rsidRPr="001A0AA2" w:rsidTr="00E83FD0">
        <w:trPr>
          <w:trHeight w:val="233"/>
        </w:trPr>
        <w:tc>
          <w:tcPr>
            <w:tcW w:w="1167" w:type="dxa"/>
          </w:tcPr>
          <w:p w:rsidR="001A0AA2" w:rsidRPr="001A0AA2" w:rsidRDefault="001A0AA2" w:rsidP="00E83FD0">
            <w:pPr>
              <w:spacing w:before="0" w:after="20" w:line="240" w:lineRule="auto"/>
              <w:ind w:firstLine="0"/>
              <w:rPr>
                <w:sz w:val="14"/>
                <w:szCs w:val="14"/>
              </w:rPr>
            </w:pPr>
            <w:r w:rsidRPr="001A0AA2">
              <w:rPr>
                <w:sz w:val="14"/>
                <w:szCs w:val="14"/>
              </w:rPr>
              <w:t>Industrial</w:t>
            </w:r>
          </w:p>
        </w:tc>
        <w:tc>
          <w:tcPr>
            <w:tcW w:w="1122" w:type="dxa"/>
          </w:tcPr>
          <w:p w:rsidR="001A0AA2" w:rsidRPr="001A0AA2" w:rsidRDefault="001A0AA2" w:rsidP="00E83FD0">
            <w:pPr>
              <w:spacing w:before="0" w:after="20" w:line="240" w:lineRule="auto"/>
              <w:ind w:firstLine="0"/>
              <w:jc w:val="right"/>
              <w:rPr>
                <w:sz w:val="14"/>
                <w:szCs w:val="14"/>
              </w:rPr>
            </w:pPr>
            <w:r w:rsidRPr="001A0AA2">
              <w:rPr>
                <w:sz w:val="14"/>
                <w:szCs w:val="14"/>
              </w:rPr>
              <w:t>5,783,047.0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5,783,047.0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5,901,047.0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6,176,567.0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3,469.0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3,469.0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3,469.0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3,469.0</w:t>
            </w:r>
          </w:p>
        </w:tc>
      </w:tr>
      <w:tr w:rsidR="001A0AA2" w:rsidRPr="001A0AA2" w:rsidTr="00E83FD0">
        <w:trPr>
          <w:trHeight w:val="234"/>
        </w:trPr>
        <w:tc>
          <w:tcPr>
            <w:tcW w:w="1167" w:type="dxa"/>
          </w:tcPr>
          <w:p w:rsidR="001A0AA2" w:rsidRPr="001A0AA2" w:rsidRDefault="001A0AA2" w:rsidP="00E83FD0">
            <w:pPr>
              <w:spacing w:before="0" w:after="20" w:line="240" w:lineRule="auto"/>
              <w:ind w:firstLine="0"/>
              <w:rPr>
                <w:sz w:val="14"/>
                <w:szCs w:val="14"/>
              </w:rPr>
            </w:pPr>
            <w:r w:rsidRPr="001A0AA2">
              <w:rPr>
                <w:sz w:val="14"/>
                <w:szCs w:val="14"/>
              </w:rPr>
              <w:t>Total</w:t>
            </w:r>
          </w:p>
        </w:tc>
        <w:tc>
          <w:tcPr>
            <w:tcW w:w="1122" w:type="dxa"/>
          </w:tcPr>
          <w:p w:rsidR="001A0AA2" w:rsidRPr="001A0AA2" w:rsidRDefault="001A0AA2" w:rsidP="00E83FD0">
            <w:pPr>
              <w:spacing w:before="0" w:after="20" w:line="240" w:lineRule="auto"/>
              <w:ind w:firstLine="0"/>
              <w:jc w:val="right"/>
              <w:rPr>
                <w:sz w:val="14"/>
                <w:szCs w:val="14"/>
              </w:rPr>
            </w:pPr>
            <w:r w:rsidRPr="001A0AA2">
              <w:rPr>
                <w:sz w:val="14"/>
                <w:szCs w:val="14"/>
              </w:rPr>
              <w:t>295,874,330.1</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298,044,167.1</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301,552,518.1</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288,038,898.0</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108,641,773.1</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105,984,808.8</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102,920,736.9</w:t>
            </w:r>
          </w:p>
        </w:tc>
        <w:tc>
          <w:tcPr>
            <w:tcW w:w="1112" w:type="dxa"/>
          </w:tcPr>
          <w:p w:rsidR="001A0AA2" w:rsidRPr="001A0AA2" w:rsidRDefault="001A0AA2" w:rsidP="00E83FD0">
            <w:pPr>
              <w:spacing w:before="0" w:after="20" w:line="240" w:lineRule="auto"/>
              <w:ind w:firstLine="0"/>
              <w:jc w:val="right"/>
              <w:rPr>
                <w:sz w:val="14"/>
                <w:szCs w:val="14"/>
              </w:rPr>
            </w:pPr>
            <w:r w:rsidRPr="001A0AA2">
              <w:rPr>
                <w:sz w:val="14"/>
                <w:szCs w:val="14"/>
              </w:rPr>
              <w:t>103,003,921.9</w:t>
            </w:r>
          </w:p>
        </w:tc>
      </w:tr>
    </w:tbl>
    <w:p w:rsidR="001A0AA2" w:rsidRDefault="001A0AA2" w:rsidP="001A0AA2">
      <w:pPr>
        <w:pStyle w:val="Piedepgina"/>
      </w:pPr>
      <w:r>
        <w:t>FUENTE: Cubo del agua, CONAGUA 2009</w:t>
      </w:r>
    </w:p>
    <w:p w:rsidR="00E52C8C" w:rsidRDefault="00E52C8C" w:rsidP="00E52C8C">
      <w:pPr>
        <w:pStyle w:val="Ttulo4"/>
      </w:pPr>
      <w:bookmarkStart w:id="9" w:name="_Toc274730225"/>
      <w:r>
        <w:t>Acuífero de Huamantla</w:t>
      </w:r>
      <w:bookmarkEnd w:id="9"/>
    </w:p>
    <w:p w:rsidR="00EC6EE7" w:rsidRDefault="00EC6EE7" w:rsidP="00EC6EE7">
      <w:pPr>
        <w:ind w:firstLine="0"/>
      </w:pPr>
      <w:r>
        <w:t>Históricamente, el volumen subterráneo en el acuífero de Huamantla representa el 9</w:t>
      </w:r>
      <w:r w:rsidR="009E68D4">
        <w:t>8.8</w:t>
      </w:r>
      <w:r>
        <w:t xml:space="preserve">%, y solamente el </w:t>
      </w:r>
      <w:r w:rsidR="009E68D4">
        <w:t>1.23</w:t>
      </w:r>
      <w:r>
        <w:t>% del volumen explotado es de origen superficial.</w:t>
      </w:r>
    </w:p>
    <w:tbl>
      <w:tblPr>
        <w:tblStyle w:val="Tablaconcuadrcula"/>
        <w:tblW w:w="102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510"/>
        <w:gridCol w:w="6379"/>
        <w:gridCol w:w="343"/>
      </w:tblGrid>
      <w:tr w:rsidR="00790D8A" w:rsidTr="00A578BE">
        <w:trPr>
          <w:gridAfter w:val="1"/>
          <w:wAfter w:w="343" w:type="dxa"/>
        </w:trPr>
        <w:tc>
          <w:tcPr>
            <w:tcW w:w="3510" w:type="dxa"/>
          </w:tcPr>
          <w:p w:rsidR="00790D8A" w:rsidRDefault="00790D8A" w:rsidP="00EC6EE7">
            <w:pPr>
              <w:ind w:firstLine="0"/>
            </w:pPr>
          </w:p>
          <w:p w:rsidR="00E42E00" w:rsidRDefault="00E42E00" w:rsidP="00EC6EE7">
            <w:pPr>
              <w:ind w:firstLine="0"/>
            </w:pPr>
          </w:p>
          <w:p w:rsidR="00E42E00" w:rsidRDefault="00F175FE" w:rsidP="00F175FE">
            <w:pPr>
              <w:ind w:firstLine="0"/>
            </w:pPr>
            <w:r>
              <w:t xml:space="preserve">En la gráfica se aprecia que la tendencia respecto al volumen subterráneo concesionado es evidentemente a la baja, esto se debe </w:t>
            </w:r>
            <w:r w:rsidR="000C0A6D">
              <w:t>principalmente</w:t>
            </w:r>
            <w:r>
              <w:t xml:space="preserve"> a que en el año </w:t>
            </w:r>
            <w:r w:rsidR="00E42E00">
              <w:t xml:space="preserve">2008 el volumen concesionado subterráneo tiene un descenso de casi el 24.7%, al pasar de 68.7 </w:t>
            </w:r>
            <w:r w:rsidR="000C0A6D">
              <w:t>H</w:t>
            </w:r>
            <w:r w:rsidR="00E42E00">
              <w:t xml:space="preserve">m3/año a 51.7 </w:t>
            </w:r>
            <w:r w:rsidR="000C0A6D">
              <w:t>H</w:t>
            </w:r>
            <w:r w:rsidR="00E42E00">
              <w:t>m3/año.</w:t>
            </w:r>
          </w:p>
        </w:tc>
        <w:tc>
          <w:tcPr>
            <w:tcW w:w="6379" w:type="dxa"/>
          </w:tcPr>
          <w:p w:rsidR="00790D8A" w:rsidRDefault="00790D8A" w:rsidP="00790D8A">
            <w:pPr>
              <w:pStyle w:val="Grafica1cap3"/>
            </w:pPr>
            <w:bookmarkStart w:id="10" w:name="_Toc273098425"/>
            <w:r>
              <w:t>Zona de estudio. Huamantla – REPDA histórico según origen</w:t>
            </w:r>
            <w:bookmarkEnd w:id="10"/>
          </w:p>
          <w:p w:rsidR="00790D8A" w:rsidRDefault="00E42E00" w:rsidP="00790D8A">
            <w:pPr>
              <w:jc w:val="center"/>
            </w:pPr>
            <w:r w:rsidRPr="00E42E00">
              <w:rPr>
                <w:noProof/>
                <w:lang w:eastAsia="es-MX"/>
              </w:rPr>
              <w:drawing>
                <wp:inline distT="0" distB="0" distL="0" distR="0">
                  <wp:extent cx="3320182" cy="1995055"/>
                  <wp:effectExtent l="0" t="0" r="0" b="0"/>
                  <wp:docPr id="2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3364596" cy="2021743"/>
                          </a:xfrm>
                          <a:prstGeom prst="rect">
                            <a:avLst/>
                          </a:prstGeom>
                          <a:noFill/>
                          <a:ln w="9525">
                            <a:noFill/>
                            <a:miter lim="800000"/>
                            <a:headEnd/>
                            <a:tailEnd/>
                          </a:ln>
                        </pic:spPr>
                      </pic:pic>
                    </a:graphicData>
                  </a:graphic>
                </wp:inline>
              </w:drawing>
            </w:r>
          </w:p>
          <w:p w:rsidR="00790D8A" w:rsidRDefault="00790D8A" w:rsidP="00790D8A">
            <w:pPr>
              <w:pStyle w:val="Piedepgina"/>
              <w:jc w:val="left"/>
            </w:pPr>
            <w:r>
              <w:t>FUENTE: Cubo del agua, CONAGUA 2009</w:t>
            </w:r>
          </w:p>
        </w:tc>
      </w:tr>
      <w:tr w:rsidR="00053490" w:rsidTr="00A578BE">
        <w:tc>
          <w:tcPr>
            <w:tcW w:w="3510" w:type="dxa"/>
          </w:tcPr>
          <w:p w:rsidR="00053490" w:rsidRDefault="00053490" w:rsidP="00EC6EE7">
            <w:pPr>
              <w:ind w:firstLine="0"/>
            </w:pPr>
          </w:p>
          <w:p w:rsidR="00053490" w:rsidRDefault="00053490" w:rsidP="00EC6EE7">
            <w:pPr>
              <w:ind w:firstLine="0"/>
            </w:pPr>
          </w:p>
          <w:p w:rsidR="00053490" w:rsidRDefault="00053490" w:rsidP="00A578BE">
            <w:pPr>
              <w:ind w:firstLine="0"/>
            </w:pPr>
            <w:r>
              <w:t xml:space="preserve">Del total del volumen subterráneo concesionado, </w:t>
            </w:r>
            <w:r w:rsidR="00E52C8C">
              <w:t>el 5</w:t>
            </w:r>
            <w:r w:rsidR="00A578BE">
              <w:t>9.3</w:t>
            </w:r>
            <w:r w:rsidR="00E52C8C">
              <w:t xml:space="preserve">% esta titulado por </w:t>
            </w:r>
            <w:r>
              <w:t>el municipio de Huamantla</w:t>
            </w:r>
            <w:r w:rsidR="00E52C8C">
              <w:t xml:space="preserve">, le siguen los municipios de </w:t>
            </w:r>
            <w:proofErr w:type="spellStart"/>
            <w:r w:rsidR="00E52C8C">
              <w:t>Cuapiaxtla</w:t>
            </w:r>
            <w:proofErr w:type="spellEnd"/>
            <w:r w:rsidR="00E52C8C">
              <w:t xml:space="preserve">, </w:t>
            </w:r>
            <w:proofErr w:type="spellStart"/>
            <w:r w:rsidR="00A578BE">
              <w:t>Xalostoc</w:t>
            </w:r>
            <w:proofErr w:type="spellEnd"/>
            <w:r w:rsidR="00A578BE">
              <w:t xml:space="preserve">, </w:t>
            </w:r>
            <w:proofErr w:type="spellStart"/>
            <w:r w:rsidR="00E52C8C">
              <w:t>Al</w:t>
            </w:r>
            <w:r w:rsidR="00A578BE">
              <w:t>t</w:t>
            </w:r>
            <w:r w:rsidR="00E52C8C">
              <w:t>zayanca</w:t>
            </w:r>
            <w:proofErr w:type="spellEnd"/>
            <w:r w:rsidR="00E52C8C">
              <w:t xml:space="preserve"> </w:t>
            </w:r>
            <w:r w:rsidR="00A578BE">
              <w:t>y El Carmen</w:t>
            </w:r>
            <w:r w:rsidR="00E52C8C">
              <w:t xml:space="preserve"> con el 1</w:t>
            </w:r>
            <w:r w:rsidR="00A578BE">
              <w:t>3.5</w:t>
            </w:r>
            <w:r w:rsidR="00E52C8C">
              <w:t>4%, 8.</w:t>
            </w:r>
            <w:r w:rsidR="00A578BE">
              <w:t>6</w:t>
            </w:r>
            <w:r w:rsidR="00E52C8C">
              <w:t xml:space="preserve">%, </w:t>
            </w:r>
            <w:r w:rsidR="00A578BE">
              <w:t>6.0% y 5.9</w:t>
            </w:r>
            <w:r w:rsidR="00E52C8C">
              <w:t xml:space="preserve">% respectivamente. </w:t>
            </w:r>
          </w:p>
        </w:tc>
        <w:tc>
          <w:tcPr>
            <w:tcW w:w="6722" w:type="dxa"/>
            <w:gridSpan w:val="2"/>
          </w:tcPr>
          <w:p w:rsidR="00053490" w:rsidRDefault="00053490" w:rsidP="00053490">
            <w:pPr>
              <w:pStyle w:val="Grafica1cap3"/>
            </w:pPr>
            <w:bookmarkStart w:id="11" w:name="_Toc273098426"/>
            <w:r>
              <w:t xml:space="preserve">Zona de estudio. Huamantla – </w:t>
            </w:r>
            <w:r w:rsidR="00273E8A">
              <w:t xml:space="preserve">Distribución </w:t>
            </w:r>
            <w:r w:rsidR="00E27BD8">
              <w:t>municipal del</w:t>
            </w:r>
            <w:r w:rsidR="00273E8A">
              <w:t xml:space="preserve"> </w:t>
            </w:r>
            <w:r>
              <w:t xml:space="preserve">REPDA </w:t>
            </w:r>
            <w:r w:rsidR="00225A2A">
              <w:t xml:space="preserve">subterráneo </w:t>
            </w:r>
            <w:r>
              <w:t>histórico</w:t>
            </w:r>
            <w:bookmarkEnd w:id="11"/>
            <w:r>
              <w:t xml:space="preserve"> </w:t>
            </w:r>
          </w:p>
          <w:p w:rsidR="00821AE3" w:rsidRDefault="00821AE3" w:rsidP="00E52C8C">
            <w:pPr>
              <w:jc w:val="center"/>
            </w:pPr>
            <w:r>
              <w:rPr>
                <w:noProof/>
                <w:lang w:eastAsia="es-MX"/>
              </w:rPr>
              <w:drawing>
                <wp:inline distT="0" distB="0" distL="0" distR="0">
                  <wp:extent cx="3230088" cy="1580936"/>
                  <wp:effectExtent l="0" t="0" r="0" b="0"/>
                  <wp:docPr id="54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3232822" cy="1582274"/>
                          </a:xfrm>
                          <a:prstGeom prst="rect">
                            <a:avLst/>
                          </a:prstGeom>
                          <a:noFill/>
                          <a:ln w="9525">
                            <a:noFill/>
                            <a:miter lim="800000"/>
                            <a:headEnd/>
                            <a:tailEnd/>
                          </a:ln>
                        </pic:spPr>
                      </pic:pic>
                    </a:graphicData>
                  </a:graphic>
                </wp:inline>
              </w:drawing>
            </w:r>
          </w:p>
          <w:p w:rsidR="00053490" w:rsidRDefault="00053490" w:rsidP="00E52C8C">
            <w:pPr>
              <w:pStyle w:val="Piedepgina"/>
            </w:pPr>
            <w:r>
              <w:t>FUENTE: Cubo del agua, CONAGUA 2009</w:t>
            </w:r>
          </w:p>
        </w:tc>
      </w:tr>
    </w:tbl>
    <w:p w:rsidR="00E52C8C" w:rsidRDefault="00E52C8C" w:rsidP="00E52C8C">
      <w:pPr>
        <w:pStyle w:val="Ttulo5"/>
      </w:pPr>
      <w:bookmarkStart w:id="12" w:name="_Toc274730226"/>
      <w:r>
        <w:lastRenderedPageBreak/>
        <w:t xml:space="preserve">Uso </w:t>
      </w:r>
      <w:r w:rsidR="001B42D6">
        <w:t>termoeléctrico</w:t>
      </w:r>
      <w:bookmarkEnd w:id="12"/>
    </w:p>
    <w:p w:rsidR="00B425FE" w:rsidRDefault="00B425FE" w:rsidP="00B425FE">
      <w:r>
        <w:t xml:space="preserve">Ninguna termoeléctrica tiene volumen concesionado en este acuífero. </w:t>
      </w:r>
    </w:p>
    <w:p w:rsidR="00624C78" w:rsidRDefault="00624C78" w:rsidP="00624C78">
      <w:pPr>
        <w:pStyle w:val="Ttulo5"/>
      </w:pPr>
      <w:bookmarkStart w:id="13" w:name="_Toc274730227"/>
      <w:r>
        <w:t>Uso agropecuario</w:t>
      </w:r>
      <w:bookmarkEnd w:id="13"/>
    </w:p>
    <w:p w:rsidR="00624C78" w:rsidRDefault="00624C78" w:rsidP="00624C78">
      <w:pPr>
        <w:ind w:firstLine="0"/>
      </w:pPr>
      <w:r>
        <w:t xml:space="preserve">Históricamente, el volumen subterráneo </w:t>
      </w:r>
      <w:r w:rsidR="008C0AE3">
        <w:t xml:space="preserve">de uso agropecuario </w:t>
      </w:r>
      <w:r>
        <w:t>en el acuífero de Huamantla representa el 9</w:t>
      </w:r>
      <w:r w:rsidR="000C0A6D">
        <w:t>9.3</w:t>
      </w:r>
      <w:r>
        <w:t xml:space="preserve">%, y solamente el </w:t>
      </w:r>
      <w:r w:rsidR="000C0A6D">
        <w:t>0.73</w:t>
      </w:r>
      <w:r>
        <w:t>% del volume</w:t>
      </w:r>
      <w:r w:rsidR="008C0AE3">
        <w:t>n titulado</w:t>
      </w:r>
      <w:r>
        <w:t xml:space="preserve"> es de origen superficial.</w:t>
      </w:r>
    </w:p>
    <w:tbl>
      <w:tblPr>
        <w:tblStyle w:val="Tablaconcuadrcula"/>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804"/>
      </w:tblGrid>
      <w:tr w:rsidR="00624C78" w:rsidTr="0041299E">
        <w:tc>
          <w:tcPr>
            <w:tcW w:w="3369" w:type="dxa"/>
          </w:tcPr>
          <w:p w:rsidR="00624C78" w:rsidRDefault="00624C78" w:rsidP="00624C78">
            <w:pPr>
              <w:ind w:firstLine="0"/>
            </w:pPr>
          </w:p>
          <w:p w:rsidR="00624C78" w:rsidRDefault="00624C78" w:rsidP="00624C78">
            <w:pPr>
              <w:ind w:firstLine="0"/>
            </w:pPr>
          </w:p>
          <w:p w:rsidR="00624C78" w:rsidRDefault="00624C78" w:rsidP="0041299E">
            <w:pPr>
              <w:ind w:firstLine="0"/>
            </w:pPr>
            <w:r>
              <w:t>En la gráfica se aprecia que la tendencia respecto al volumen subterráneo concesionado</w:t>
            </w:r>
            <w:r w:rsidR="000C0A6D">
              <w:t xml:space="preserve"> de uso agropecuario tiene el mismo comportamiento del volumen total concesionado, es decir, se observa un descenso </w:t>
            </w:r>
            <w:r w:rsidR="0041299E">
              <w:t>del volumen</w:t>
            </w:r>
            <w:r w:rsidR="000C0A6D">
              <w:t xml:space="preserve">, </w:t>
            </w:r>
            <w:r>
              <w:t>esto se debe principalme</w:t>
            </w:r>
            <w:r w:rsidR="00CC4835">
              <w:t>n</w:t>
            </w:r>
            <w:r>
              <w:t>te a que en el año 2008 el volumen concesionado subterráneo tiene un descenso de</w:t>
            </w:r>
            <w:r w:rsidR="000C0A6D">
              <w:t>l 30.3</w:t>
            </w:r>
            <w:r>
              <w:t xml:space="preserve">%, al pasar de </w:t>
            </w:r>
            <w:r w:rsidR="000C0A6D">
              <w:t>55.6 H</w:t>
            </w:r>
            <w:r>
              <w:t xml:space="preserve">m3/año a </w:t>
            </w:r>
            <w:r w:rsidR="000C0A6D">
              <w:t>38.6 H</w:t>
            </w:r>
            <w:r>
              <w:t>m3/año.</w:t>
            </w:r>
          </w:p>
        </w:tc>
        <w:tc>
          <w:tcPr>
            <w:tcW w:w="6804" w:type="dxa"/>
          </w:tcPr>
          <w:p w:rsidR="00624C78" w:rsidRDefault="00624C78" w:rsidP="00624C78">
            <w:pPr>
              <w:pStyle w:val="Grafica1cap3"/>
            </w:pPr>
            <w:bookmarkStart w:id="14" w:name="_Toc273098427"/>
            <w:r>
              <w:t>Zona de estudio</w:t>
            </w:r>
            <w:r w:rsidR="00225A2A">
              <w:t xml:space="preserve">. Huamantla – REPDA </w:t>
            </w:r>
            <w:r>
              <w:t>histórico del uso agropecuario según origen</w:t>
            </w:r>
            <w:bookmarkEnd w:id="14"/>
          </w:p>
          <w:p w:rsidR="00624C78" w:rsidRDefault="00624C78" w:rsidP="00624C78">
            <w:pPr>
              <w:jc w:val="center"/>
            </w:pPr>
            <w:r w:rsidRPr="00624C78">
              <w:rPr>
                <w:noProof/>
                <w:lang w:eastAsia="es-MX"/>
              </w:rPr>
              <w:drawing>
                <wp:inline distT="0" distB="0" distL="0" distR="0">
                  <wp:extent cx="3716977" cy="2233484"/>
                  <wp:effectExtent l="0" t="0" r="0" b="0"/>
                  <wp:docPr id="548"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3721870" cy="2236424"/>
                          </a:xfrm>
                          <a:prstGeom prst="rect">
                            <a:avLst/>
                          </a:prstGeom>
                          <a:noFill/>
                          <a:ln w="9525">
                            <a:noFill/>
                            <a:miter lim="800000"/>
                            <a:headEnd/>
                            <a:tailEnd/>
                          </a:ln>
                        </pic:spPr>
                      </pic:pic>
                    </a:graphicData>
                  </a:graphic>
                </wp:inline>
              </w:drawing>
            </w:r>
          </w:p>
          <w:p w:rsidR="00624C78" w:rsidRDefault="00624C78" w:rsidP="00624C78">
            <w:pPr>
              <w:pStyle w:val="Piedepgina"/>
              <w:jc w:val="left"/>
            </w:pPr>
            <w:r>
              <w:t>FUENTE: Cubo del agua, CONAGUA 2009</w:t>
            </w:r>
          </w:p>
        </w:tc>
      </w:tr>
      <w:tr w:rsidR="00624C78" w:rsidTr="0041299E">
        <w:tc>
          <w:tcPr>
            <w:tcW w:w="3369" w:type="dxa"/>
          </w:tcPr>
          <w:p w:rsidR="00624C78" w:rsidRDefault="00624C78" w:rsidP="00624C78">
            <w:pPr>
              <w:ind w:firstLine="0"/>
            </w:pPr>
          </w:p>
          <w:p w:rsidR="00624C78" w:rsidRDefault="00624C78" w:rsidP="00624C78">
            <w:pPr>
              <w:ind w:firstLine="0"/>
            </w:pPr>
          </w:p>
          <w:p w:rsidR="00624C78" w:rsidRDefault="0041299E" w:rsidP="00B25EDC">
            <w:pPr>
              <w:ind w:firstLine="0"/>
            </w:pPr>
            <w:r>
              <w:t>L</w:t>
            </w:r>
            <w:r w:rsidR="00CB5279">
              <w:t xml:space="preserve">a distribución del volumen subterráneo concesionado del uso agropecuario muestra la misma distribución que </w:t>
            </w:r>
            <w:r w:rsidR="00F23099">
              <w:t xml:space="preserve">el total del mismo, es decir, el </w:t>
            </w:r>
            <w:r w:rsidR="00B25EDC">
              <w:t>61.7</w:t>
            </w:r>
            <w:r w:rsidR="00624C78">
              <w:t>% esta titulado por el municipio de Huamantla, le siguen los municipios de</w:t>
            </w:r>
            <w:r w:rsidR="00F23099">
              <w:t xml:space="preserve"> </w:t>
            </w:r>
            <w:proofErr w:type="spellStart"/>
            <w:r w:rsidR="00F23099">
              <w:t>Cuapiaxtla</w:t>
            </w:r>
            <w:proofErr w:type="spellEnd"/>
            <w:r w:rsidR="00F23099">
              <w:t xml:space="preserve">, </w:t>
            </w:r>
            <w:proofErr w:type="spellStart"/>
            <w:r w:rsidR="00F23099">
              <w:t>Alzayanca</w:t>
            </w:r>
            <w:proofErr w:type="spellEnd"/>
            <w:r w:rsidR="00B25EDC">
              <w:t xml:space="preserve">, </w:t>
            </w:r>
            <w:proofErr w:type="spellStart"/>
            <w:r w:rsidR="00B25EDC">
              <w:t>Xalostoc</w:t>
            </w:r>
            <w:proofErr w:type="spellEnd"/>
            <w:r w:rsidR="00624C78">
              <w:t xml:space="preserve"> y El Carmen </w:t>
            </w:r>
            <w:proofErr w:type="spellStart"/>
            <w:r w:rsidR="00624C78">
              <w:t>Tequexquitla</w:t>
            </w:r>
            <w:proofErr w:type="spellEnd"/>
            <w:r w:rsidR="00624C78">
              <w:t xml:space="preserve"> con el 1</w:t>
            </w:r>
            <w:r w:rsidR="00B25EDC">
              <w:t>5.6</w:t>
            </w:r>
            <w:r w:rsidR="00624C78">
              <w:t xml:space="preserve">%, </w:t>
            </w:r>
            <w:r w:rsidR="00B25EDC">
              <w:t>6.0</w:t>
            </w:r>
            <w:r w:rsidR="00F23099">
              <w:t>%</w:t>
            </w:r>
            <w:r w:rsidR="00B25EDC">
              <w:t>, 5.9%</w:t>
            </w:r>
            <w:r w:rsidR="00624C78">
              <w:t xml:space="preserve"> y 5.</w:t>
            </w:r>
            <w:r w:rsidR="00B25EDC">
              <w:t>6</w:t>
            </w:r>
            <w:r w:rsidR="00624C78">
              <w:t xml:space="preserve">% respectivamente. </w:t>
            </w:r>
          </w:p>
        </w:tc>
        <w:tc>
          <w:tcPr>
            <w:tcW w:w="6804" w:type="dxa"/>
          </w:tcPr>
          <w:p w:rsidR="00624C78" w:rsidRDefault="00624C78" w:rsidP="00624C78">
            <w:pPr>
              <w:pStyle w:val="Grafica1cap3"/>
            </w:pPr>
            <w:bookmarkStart w:id="15" w:name="_Toc273098428"/>
            <w:r>
              <w:t xml:space="preserve">Zona de estudio. Huamantla – </w:t>
            </w:r>
            <w:r w:rsidR="00273E8A">
              <w:t xml:space="preserve">Distribución </w:t>
            </w:r>
            <w:r w:rsidR="00E87CB2">
              <w:t xml:space="preserve">municipal </w:t>
            </w:r>
            <w:r w:rsidR="00273E8A">
              <w:t xml:space="preserve">del </w:t>
            </w:r>
            <w:r>
              <w:t xml:space="preserve">REPDA </w:t>
            </w:r>
            <w:r w:rsidR="00225A2A">
              <w:t xml:space="preserve">subterráneo </w:t>
            </w:r>
            <w:r>
              <w:t>histórico del uso agropecuario</w:t>
            </w:r>
            <w:bookmarkEnd w:id="15"/>
          </w:p>
          <w:p w:rsidR="00624C78" w:rsidRDefault="00821AE3" w:rsidP="00A578BE">
            <w:pPr>
              <w:ind w:right="332" w:hanging="250"/>
              <w:jc w:val="right"/>
            </w:pPr>
            <w:r>
              <w:rPr>
                <w:noProof/>
                <w:lang w:eastAsia="es-MX"/>
              </w:rPr>
              <w:drawing>
                <wp:inline distT="0" distB="0" distL="0" distR="0">
                  <wp:extent cx="4417620" cy="1832006"/>
                  <wp:effectExtent l="0" t="0" r="0" b="0"/>
                  <wp:docPr id="545"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4417640" cy="1832014"/>
                          </a:xfrm>
                          <a:prstGeom prst="rect">
                            <a:avLst/>
                          </a:prstGeom>
                          <a:noFill/>
                          <a:ln w="9525">
                            <a:noFill/>
                            <a:miter lim="800000"/>
                            <a:headEnd/>
                            <a:tailEnd/>
                          </a:ln>
                        </pic:spPr>
                      </pic:pic>
                    </a:graphicData>
                  </a:graphic>
                </wp:inline>
              </w:drawing>
            </w:r>
          </w:p>
          <w:p w:rsidR="00624C78" w:rsidRDefault="00624C78" w:rsidP="00624C78">
            <w:pPr>
              <w:pStyle w:val="Piedepgina"/>
            </w:pPr>
            <w:r>
              <w:t>FUENTE: Cubo del agua, CONAGUA 2009</w:t>
            </w:r>
          </w:p>
        </w:tc>
      </w:tr>
    </w:tbl>
    <w:p w:rsidR="00053490" w:rsidRDefault="0041299E" w:rsidP="00EC6EE7">
      <w:r>
        <w:t xml:space="preserve">Finalmente, en la siguiente gráfica se muestra el comportamiento histórico del volumen subterráneo del uso agropecuario a nivel municipal, donde se observa que para todos los </w:t>
      </w:r>
      <w:r>
        <w:lastRenderedPageBreak/>
        <w:t xml:space="preserve">municipios exceptuando al municipio de </w:t>
      </w:r>
      <w:proofErr w:type="spellStart"/>
      <w:r>
        <w:t>Altzayanca</w:t>
      </w:r>
      <w:proofErr w:type="spellEnd"/>
      <w:r>
        <w:t xml:space="preserve">, el volumen titulado subterráneo tiene </w:t>
      </w:r>
      <w:proofErr w:type="gramStart"/>
      <w:r>
        <w:t>un</w:t>
      </w:r>
      <w:proofErr w:type="gramEnd"/>
      <w:r>
        <w:t xml:space="preserve"> muestra un descenso en el año 2008.</w:t>
      </w:r>
    </w:p>
    <w:p w:rsidR="00273E8A" w:rsidRDefault="00273E8A" w:rsidP="00273E8A">
      <w:pPr>
        <w:pStyle w:val="Grafica1cap3"/>
      </w:pPr>
      <w:bookmarkStart w:id="16" w:name="_Toc273098429"/>
      <w:r>
        <w:t xml:space="preserve">Zona de estudio. Huamantla – REPDA </w:t>
      </w:r>
      <w:r w:rsidR="00225A2A">
        <w:t xml:space="preserve">subterráneo </w:t>
      </w:r>
      <w:r>
        <w:t>histórico del uso agropecuario según municipio</w:t>
      </w:r>
      <w:bookmarkEnd w:id="16"/>
    </w:p>
    <w:p w:rsidR="00E52C8C" w:rsidRDefault="00273E8A" w:rsidP="00B25EDC">
      <w:pPr>
        <w:ind w:hanging="142"/>
      </w:pPr>
      <w:r w:rsidRPr="00E52C8C">
        <w:rPr>
          <w:noProof/>
          <w:lang w:eastAsia="es-MX"/>
        </w:rPr>
        <w:drawing>
          <wp:inline distT="0" distB="0" distL="0" distR="0">
            <wp:extent cx="6432179" cy="2671572"/>
            <wp:effectExtent l="0" t="0" r="0" b="0"/>
            <wp:docPr id="55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6437107" cy="2673619"/>
                    </a:xfrm>
                    <a:prstGeom prst="rect">
                      <a:avLst/>
                    </a:prstGeom>
                    <a:noFill/>
                    <a:ln w="9525">
                      <a:noFill/>
                      <a:miter lim="800000"/>
                      <a:headEnd/>
                      <a:tailEnd/>
                    </a:ln>
                  </pic:spPr>
                </pic:pic>
              </a:graphicData>
            </a:graphic>
          </wp:inline>
        </w:drawing>
      </w:r>
    </w:p>
    <w:p w:rsidR="00273E8A" w:rsidRDefault="00273E8A" w:rsidP="00273E8A">
      <w:pPr>
        <w:pStyle w:val="Piedepgina"/>
      </w:pPr>
      <w:r>
        <w:t>FUENTE: Cubo del agua, CONAGUA 2009</w:t>
      </w:r>
    </w:p>
    <w:p w:rsidR="00AF0373" w:rsidRDefault="00AF0373" w:rsidP="00AF0373">
      <w:pPr>
        <w:pStyle w:val="Ttulo5"/>
      </w:pPr>
      <w:bookmarkStart w:id="17" w:name="_Toc274730228"/>
      <w:r>
        <w:t>Uso Público Urbano</w:t>
      </w:r>
      <w:bookmarkEnd w:id="17"/>
    </w:p>
    <w:p w:rsidR="00AF0373" w:rsidRDefault="00AF0373" w:rsidP="00AF0373">
      <w:pPr>
        <w:ind w:firstLine="0"/>
      </w:pPr>
      <w:r>
        <w:t xml:space="preserve">Históricamente, el volumen subterráneo </w:t>
      </w:r>
      <w:r w:rsidR="00305B2F">
        <w:t xml:space="preserve">de uso público urbano </w:t>
      </w:r>
      <w:r>
        <w:t xml:space="preserve">en el acuífero de Huamantla </w:t>
      </w:r>
      <w:r w:rsidR="00305B2F">
        <w:t xml:space="preserve">ha representado </w:t>
      </w:r>
      <w:r>
        <w:t>el 9</w:t>
      </w:r>
      <w:r w:rsidR="00827802">
        <w:t>6.0</w:t>
      </w:r>
      <w:r>
        <w:t xml:space="preserve">%, y solamente el </w:t>
      </w:r>
      <w:r w:rsidR="00827802">
        <w:t>4.0</w:t>
      </w:r>
      <w:r>
        <w:t>% del volumen explotado es de origen superficial.</w:t>
      </w:r>
    </w:p>
    <w:tbl>
      <w:tblPr>
        <w:tblStyle w:val="Tablaconcuadrcula"/>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520"/>
      </w:tblGrid>
      <w:tr w:rsidR="00AF0373" w:rsidTr="00827802">
        <w:tc>
          <w:tcPr>
            <w:tcW w:w="3369" w:type="dxa"/>
          </w:tcPr>
          <w:p w:rsidR="00AF0373" w:rsidRDefault="00AF0373" w:rsidP="002A7470">
            <w:pPr>
              <w:ind w:firstLine="0"/>
            </w:pPr>
          </w:p>
          <w:p w:rsidR="00AF0373" w:rsidRDefault="00AF0373" w:rsidP="002A7470">
            <w:pPr>
              <w:ind w:firstLine="0"/>
            </w:pPr>
          </w:p>
          <w:p w:rsidR="00AF0373" w:rsidRDefault="00AF0373" w:rsidP="003B5CE8">
            <w:pPr>
              <w:ind w:firstLine="0"/>
            </w:pPr>
            <w:r>
              <w:t xml:space="preserve">En la gráfica se aprecia que la tendencia respecto al volumen subterráneo concesionado de uso </w:t>
            </w:r>
            <w:r w:rsidR="00827802">
              <w:t>público urbano</w:t>
            </w:r>
            <w:r>
              <w:t xml:space="preserve"> </w:t>
            </w:r>
            <w:r w:rsidR="00827802">
              <w:t xml:space="preserve">es permanecer constante, </w:t>
            </w:r>
            <w:r w:rsidR="003B5CE8">
              <w:t>de hecho, se aprecia que el volumen titulado ha permanecido constante a través de tiempo.</w:t>
            </w:r>
          </w:p>
        </w:tc>
        <w:tc>
          <w:tcPr>
            <w:tcW w:w="6520" w:type="dxa"/>
          </w:tcPr>
          <w:p w:rsidR="00AF0373" w:rsidRDefault="00AF0373" w:rsidP="002A7470">
            <w:pPr>
              <w:pStyle w:val="Grafica1cap3"/>
            </w:pPr>
            <w:bookmarkStart w:id="18" w:name="_Toc273098430"/>
            <w:r>
              <w:t>Zona de estudio. Huamantla – REPDA histórico del uso Público urbano según origen</w:t>
            </w:r>
            <w:bookmarkEnd w:id="18"/>
          </w:p>
          <w:p w:rsidR="00AF0373" w:rsidRDefault="00C93035" w:rsidP="002A7470">
            <w:pPr>
              <w:jc w:val="center"/>
            </w:pPr>
            <w:r>
              <w:rPr>
                <w:noProof/>
                <w:lang w:eastAsia="es-MX"/>
              </w:rPr>
              <w:drawing>
                <wp:inline distT="0" distB="0" distL="0" distR="0">
                  <wp:extent cx="3503747" cy="2398815"/>
                  <wp:effectExtent l="0" t="0" r="0" b="0"/>
                  <wp:docPr id="558"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3516910" cy="2407827"/>
                          </a:xfrm>
                          <a:prstGeom prst="rect">
                            <a:avLst/>
                          </a:prstGeom>
                          <a:noFill/>
                          <a:ln w="9525">
                            <a:noFill/>
                            <a:miter lim="800000"/>
                            <a:headEnd/>
                            <a:tailEnd/>
                          </a:ln>
                        </pic:spPr>
                      </pic:pic>
                    </a:graphicData>
                  </a:graphic>
                </wp:inline>
              </w:drawing>
            </w:r>
          </w:p>
          <w:p w:rsidR="00AF0373" w:rsidRDefault="00AF0373" w:rsidP="002A7470">
            <w:pPr>
              <w:pStyle w:val="Piedepgina"/>
              <w:jc w:val="left"/>
            </w:pPr>
            <w:r>
              <w:t>FUENTE: Cubo del agua, CONAGUA 2009</w:t>
            </w:r>
          </w:p>
        </w:tc>
      </w:tr>
      <w:tr w:rsidR="00AF0373" w:rsidTr="00827802">
        <w:tc>
          <w:tcPr>
            <w:tcW w:w="3369" w:type="dxa"/>
          </w:tcPr>
          <w:p w:rsidR="00AF0373" w:rsidRDefault="00AF0373" w:rsidP="002A7470">
            <w:pPr>
              <w:ind w:firstLine="0"/>
            </w:pPr>
          </w:p>
          <w:p w:rsidR="00AF0373" w:rsidRDefault="00AF0373" w:rsidP="002A7470">
            <w:pPr>
              <w:ind w:firstLine="0"/>
            </w:pPr>
          </w:p>
          <w:p w:rsidR="00AF0373" w:rsidRDefault="003B5CE8" w:rsidP="003B5CE8">
            <w:pPr>
              <w:ind w:firstLine="0"/>
            </w:pPr>
            <w:r>
              <w:t xml:space="preserve">Históricamente el municipio de tiene la concesión sobre el 49.6% del total del volumen subterráneo titulado para uso público urbano, le siguen los municipios de </w:t>
            </w:r>
            <w:proofErr w:type="spellStart"/>
            <w:r>
              <w:t>Xalostoc</w:t>
            </w:r>
            <w:proofErr w:type="spellEnd"/>
            <w:r>
              <w:t xml:space="preserve">, El Carmen, </w:t>
            </w:r>
            <w:proofErr w:type="spellStart"/>
            <w:r>
              <w:t>Altzayanca</w:t>
            </w:r>
            <w:proofErr w:type="spellEnd"/>
            <w:r>
              <w:t xml:space="preserve">, </w:t>
            </w:r>
            <w:proofErr w:type="spellStart"/>
            <w:r>
              <w:t>Terrenate</w:t>
            </w:r>
            <w:proofErr w:type="spellEnd"/>
            <w:r>
              <w:t xml:space="preserve">, </w:t>
            </w:r>
            <w:proofErr w:type="spellStart"/>
            <w:r>
              <w:t>Cuapiaxtla</w:t>
            </w:r>
            <w:proofErr w:type="spellEnd"/>
            <w:r>
              <w:t xml:space="preserve"> con el 10.9%, 8.9%, 7.8%, 7.3% y 7.1% respectivamente.</w:t>
            </w:r>
          </w:p>
        </w:tc>
        <w:tc>
          <w:tcPr>
            <w:tcW w:w="6520" w:type="dxa"/>
          </w:tcPr>
          <w:p w:rsidR="00AF0373" w:rsidRDefault="00AF0373" w:rsidP="002A7470">
            <w:pPr>
              <w:pStyle w:val="Grafica1cap3"/>
            </w:pPr>
            <w:bookmarkStart w:id="19" w:name="_Toc273098431"/>
            <w:r>
              <w:t xml:space="preserve">Zona de estudio. Huamantla – Distribución </w:t>
            </w:r>
            <w:r w:rsidR="00E87CB2">
              <w:t xml:space="preserve">municipal </w:t>
            </w:r>
            <w:r>
              <w:t xml:space="preserve">del REPDA </w:t>
            </w:r>
            <w:r w:rsidR="00225A2A">
              <w:t xml:space="preserve">subterráneo </w:t>
            </w:r>
            <w:r>
              <w:t>histórico de uso público urbano</w:t>
            </w:r>
            <w:bookmarkEnd w:id="19"/>
          </w:p>
          <w:p w:rsidR="00AF0373" w:rsidRDefault="00821AE3" w:rsidP="00827802">
            <w:pPr>
              <w:ind w:right="332" w:hanging="250"/>
              <w:jc w:val="center"/>
            </w:pPr>
            <w:r>
              <w:rPr>
                <w:noProof/>
                <w:lang w:eastAsia="es-MX"/>
              </w:rPr>
              <w:drawing>
                <wp:inline distT="0" distB="0" distL="0" distR="0">
                  <wp:extent cx="4453247" cy="1968700"/>
                  <wp:effectExtent l="0" t="0" r="0" b="0"/>
                  <wp:docPr id="54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4452492" cy="1968366"/>
                          </a:xfrm>
                          <a:prstGeom prst="rect">
                            <a:avLst/>
                          </a:prstGeom>
                          <a:noFill/>
                          <a:ln w="9525">
                            <a:noFill/>
                            <a:miter lim="800000"/>
                            <a:headEnd/>
                            <a:tailEnd/>
                          </a:ln>
                        </pic:spPr>
                      </pic:pic>
                    </a:graphicData>
                  </a:graphic>
                </wp:inline>
              </w:drawing>
            </w:r>
          </w:p>
          <w:p w:rsidR="00AF0373" w:rsidRDefault="00AF0373" w:rsidP="002A7470">
            <w:pPr>
              <w:pStyle w:val="Piedepgina"/>
            </w:pPr>
            <w:r>
              <w:t>FUENTE: Cubo del agua, CONAGUA 2009</w:t>
            </w:r>
          </w:p>
        </w:tc>
      </w:tr>
    </w:tbl>
    <w:p w:rsidR="00AF0373" w:rsidRDefault="00AF0373" w:rsidP="00AF0373">
      <w:r>
        <w:t xml:space="preserve">Finalmente, en la siguiente gráfica se muestra el comportamiento histórico del volumen subterráneo del uso </w:t>
      </w:r>
      <w:r w:rsidR="00884572">
        <w:t>púbico urbano</w:t>
      </w:r>
      <w:r>
        <w:t xml:space="preserve"> a nivel municipal, donde se observa que para todos los municipios, el volumen titulado subterráneo ti</w:t>
      </w:r>
      <w:r w:rsidR="00884572">
        <w:t>tulado ha permanecido constante.</w:t>
      </w:r>
    </w:p>
    <w:p w:rsidR="00AF0373" w:rsidRDefault="00AF0373" w:rsidP="00AF0373">
      <w:pPr>
        <w:pStyle w:val="Grafica1cap3"/>
      </w:pPr>
      <w:bookmarkStart w:id="20" w:name="_Toc273098432"/>
      <w:r>
        <w:t xml:space="preserve">Zona de estudio. Huamantla – REPDA </w:t>
      </w:r>
      <w:r w:rsidR="00225A2A">
        <w:t xml:space="preserve">subterráneo </w:t>
      </w:r>
      <w:r>
        <w:t>histórico del uso público urbano según municipio</w:t>
      </w:r>
      <w:bookmarkEnd w:id="20"/>
    </w:p>
    <w:p w:rsidR="00AF0373" w:rsidRDefault="00C93035" w:rsidP="00C93035">
      <w:pPr>
        <w:ind w:hanging="142"/>
      </w:pPr>
      <w:r w:rsidRPr="00C93035">
        <w:rPr>
          <w:noProof/>
          <w:lang w:eastAsia="es-MX"/>
        </w:rPr>
        <w:drawing>
          <wp:inline distT="0" distB="0" distL="0" distR="0">
            <wp:extent cx="6472547" cy="3004457"/>
            <wp:effectExtent l="0" t="0" r="0" b="0"/>
            <wp:docPr id="56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srcRect/>
                    <a:stretch>
                      <a:fillRect/>
                    </a:stretch>
                  </pic:blipFill>
                  <pic:spPr bwMode="auto">
                    <a:xfrm>
                      <a:off x="0" y="0"/>
                      <a:ext cx="6485108" cy="3010288"/>
                    </a:xfrm>
                    <a:prstGeom prst="rect">
                      <a:avLst/>
                    </a:prstGeom>
                    <a:noFill/>
                    <a:ln w="9525">
                      <a:noFill/>
                      <a:miter lim="800000"/>
                      <a:headEnd/>
                      <a:tailEnd/>
                    </a:ln>
                  </pic:spPr>
                </pic:pic>
              </a:graphicData>
            </a:graphic>
          </wp:inline>
        </w:drawing>
      </w:r>
    </w:p>
    <w:p w:rsidR="00AF0373" w:rsidRDefault="00AF0373" w:rsidP="00AF0373">
      <w:pPr>
        <w:pStyle w:val="Piedepgina"/>
      </w:pPr>
      <w:r>
        <w:t>FUENTE: Cubo del agua, CONAGUA 2009</w:t>
      </w:r>
    </w:p>
    <w:p w:rsidR="0076393A" w:rsidRDefault="0076393A" w:rsidP="0076393A">
      <w:pPr>
        <w:pStyle w:val="Ttulo5"/>
      </w:pPr>
      <w:bookmarkStart w:id="21" w:name="_Toc274730229"/>
      <w:r>
        <w:lastRenderedPageBreak/>
        <w:t>Uso industrial</w:t>
      </w:r>
      <w:bookmarkEnd w:id="21"/>
    </w:p>
    <w:p w:rsidR="00A768D3" w:rsidRDefault="00A768D3" w:rsidP="0076393A">
      <w:pPr>
        <w:ind w:firstLine="0"/>
      </w:pPr>
      <w:r>
        <w:t xml:space="preserve">Para el caso particular del uso industrial, en el acuífero de Huamantla solamente el municipio de </w:t>
      </w:r>
      <w:proofErr w:type="spellStart"/>
      <w:r>
        <w:t>Cuapiaxtla</w:t>
      </w:r>
      <w:proofErr w:type="spellEnd"/>
      <w:r>
        <w:t xml:space="preserve"> tiene titulado volumen subterráneo, el cual, ha </w:t>
      </w:r>
      <w:r w:rsidR="00AB71C3">
        <w:t>permanecido</w:t>
      </w:r>
      <w:r>
        <w:t xml:space="preserve"> constante desde el año 2005.</w:t>
      </w:r>
    </w:p>
    <w:p w:rsidR="002A7D32" w:rsidRDefault="002A7D32" w:rsidP="002A7D32">
      <w:pPr>
        <w:pStyle w:val="Grafica1cap3"/>
      </w:pPr>
      <w:bookmarkStart w:id="22" w:name="_Toc273098433"/>
      <w:r>
        <w:t>Zona de estudio. Huamantla – REPDA histórico de uso industrial según origen</w:t>
      </w:r>
      <w:bookmarkEnd w:id="22"/>
    </w:p>
    <w:p w:rsidR="002A7D32" w:rsidRDefault="002A7D32" w:rsidP="002A7D32">
      <w:pPr>
        <w:ind w:firstLine="0"/>
        <w:jc w:val="center"/>
      </w:pPr>
      <w:r w:rsidRPr="002A7D32">
        <w:rPr>
          <w:noProof/>
          <w:lang w:eastAsia="es-MX"/>
        </w:rPr>
        <w:drawing>
          <wp:inline distT="0" distB="0" distL="0" distR="0">
            <wp:extent cx="3936798" cy="2351314"/>
            <wp:effectExtent l="0" t="0" r="0" b="0"/>
            <wp:docPr id="566"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srcRect/>
                    <a:stretch>
                      <a:fillRect/>
                    </a:stretch>
                  </pic:blipFill>
                  <pic:spPr bwMode="auto">
                    <a:xfrm>
                      <a:off x="0" y="0"/>
                      <a:ext cx="3947905" cy="2357948"/>
                    </a:xfrm>
                    <a:prstGeom prst="rect">
                      <a:avLst/>
                    </a:prstGeom>
                    <a:noFill/>
                    <a:ln w="9525">
                      <a:noFill/>
                      <a:miter lim="800000"/>
                      <a:headEnd/>
                      <a:tailEnd/>
                    </a:ln>
                  </pic:spPr>
                </pic:pic>
              </a:graphicData>
            </a:graphic>
          </wp:inline>
        </w:drawing>
      </w:r>
    </w:p>
    <w:p w:rsidR="0076393A" w:rsidRDefault="0076393A" w:rsidP="0076393A">
      <w:pPr>
        <w:pStyle w:val="Piedepgina"/>
      </w:pPr>
      <w:r>
        <w:t>FUENTE: Cubo del agua, CONAGUA 2009</w:t>
      </w:r>
    </w:p>
    <w:p w:rsidR="00C064D5" w:rsidRPr="008C72A4" w:rsidRDefault="00C064D5" w:rsidP="00C064D5">
      <w:pPr>
        <w:pStyle w:val="Ttulo4"/>
      </w:pPr>
      <w:bookmarkStart w:id="23" w:name="_Toc274730230"/>
      <w:r w:rsidRPr="008C72A4">
        <w:t xml:space="preserve">Acuífero de </w:t>
      </w:r>
      <w:r w:rsidR="008C72A4" w:rsidRPr="008C72A4">
        <w:t>Libres - Oriental</w:t>
      </w:r>
      <w:bookmarkEnd w:id="23"/>
    </w:p>
    <w:p w:rsidR="00C064D5" w:rsidRPr="005A1F37" w:rsidRDefault="00C064D5" w:rsidP="00C064D5">
      <w:pPr>
        <w:ind w:firstLine="0"/>
      </w:pPr>
      <w:r w:rsidRPr="005A1F37">
        <w:t xml:space="preserve">Históricamente, el volumen subterráneo y superficial titulado en el acuífero de </w:t>
      </w:r>
      <w:r w:rsidR="005A1F37" w:rsidRPr="005A1F37">
        <w:t>Libres representan el 71.2% y 28.8% r</w:t>
      </w:r>
      <w:r w:rsidRPr="005A1F37">
        <w:t>espectivamente.</w:t>
      </w:r>
    </w:p>
    <w:tbl>
      <w:tblPr>
        <w:tblStyle w:val="Tablaconcuadrcul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085"/>
        <w:gridCol w:w="6662"/>
      </w:tblGrid>
      <w:tr w:rsidR="00C064D5" w:rsidRPr="00D77832" w:rsidTr="00132208">
        <w:tc>
          <w:tcPr>
            <w:tcW w:w="3085" w:type="dxa"/>
          </w:tcPr>
          <w:p w:rsidR="00C064D5" w:rsidRPr="005A1F37" w:rsidRDefault="00C064D5" w:rsidP="00132208">
            <w:pPr>
              <w:ind w:firstLine="0"/>
            </w:pPr>
          </w:p>
          <w:p w:rsidR="00C064D5" w:rsidRPr="005A1F37" w:rsidRDefault="00C064D5" w:rsidP="00132208">
            <w:pPr>
              <w:ind w:firstLine="0"/>
            </w:pPr>
          </w:p>
          <w:p w:rsidR="00C064D5" w:rsidRPr="005A1F37" w:rsidRDefault="00C064D5" w:rsidP="00D77832">
            <w:pPr>
              <w:ind w:firstLine="0"/>
            </w:pPr>
            <w:r w:rsidRPr="005A1F37">
              <w:t xml:space="preserve">En la gráfica se aprecia que la tendencia del volumen subterráneo concesionado </w:t>
            </w:r>
            <w:r w:rsidR="00D77832" w:rsidRPr="005A1F37">
              <w:t xml:space="preserve">casi constante, </w:t>
            </w:r>
            <w:r w:rsidRPr="005A1F37">
              <w:t xml:space="preserve">esto se debe a que </w:t>
            </w:r>
            <w:r w:rsidR="00D77832" w:rsidRPr="005A1F37">
              <w:t>el volumen concesionado a tenido un ligero aumento del 1.0</w:t>
            </w:r>
            <w:r w:rsidRPr="005A1F37">
              <w:t xml:space="preserve">% desde el año 2005. </w:t>
            </w:r>
          </w:p>
        </w:tc>
        <w:tc>
          <w:tcPr>
            <w:tcW w:w="6662" w:type="dxa"/>
          </w:tcPr>
          <w:p w:rsidR="00C064D5" w:rsidRPr="005A1F37" w:rsidRDefault="00C064D5" w:rsidP="00132208">
            <w:pPr>
              <w:pStyle w:val="Grafica1cap3"/>
            </w:pPr>
            <w:bookmarkStart w:id="24" w:name="_Toc273098434"/>
            <w:r w:rsidRPr="005A1F37">
              <w:t xml:space="preserve">Zona de estudio. </w:t>
            </w:r>
            <w:r w:rsidR="00D77832" w:rsidRPr="005A1F37">
              <w:t>Libres</w:t>
            </w:r>
            <w:r w:rsidRPr="005A1F37">
              <w:t xml:space="preserve"> – REPDA histórico según origen</w:t>
            </w:r>
            <w:bookmarkEnd w:id="24"/>
          </w:p>
          <w:p w:rsidR="00C064D5" w:rsidRPr="005A1F37" w:rsidRDefault="00D77832" w:rsidP="00132208">
            <w:pPr>
              <w:ind w:firstLine="0"/>
              <w:jc w:val="center"/>
            </w:pPr>
            <w:r w:rsidRPr="005A1F37">
              <w:rPr>
                <w:noProof/>
                <w:lang w:eastAsia="es-MX"/>
              </w:rPr>
              <w:drawing>
                <wp:inline distT="0" distB="0" distL="0" distR="0">
                  <wp:extent cx="4086860" cy="2393315"/>
                  <wp:effectExtent l="0" t="0" r="0" b="0"/>
                  <wp:docPr id="5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srcRect/>
                          <a:stretch>
                            <a:fillRect/>
                          </a:stretch>
                        </pic:blipFill>
                        <pic:spPr bwMode="auto">
                          <a:xfrm>
                            <a:off x="0" y="0"/>
                            <a:ext cx="4086860" cy="2393315"/>
                          </a:xfrm>
                          <a:prstGeom prst="rect">
                            <a:avLst/>
                          </a:prstGeom>
                          <a:noFill/>
                          <a:ln w="9525">
                            <a:noFill/>
                            <a:miter lim="800000"/>
                            <a:headEnd/>
                            <a:tailEnd/>
                          </a:ln>
                        </pic:spPr>
                      </pic:pic>
                    </a:graphicData>
                  </a:graphic>
                </wp:inline>
              </w:drawing>
            </w:r>
          </w:p>
          <w:p w:rsidR="00C064D5" w:rsidRPr="00D77832" w:rsidRDefault="00C064D5" w:rsidP="00132208">
            <w:pPr>
              <w:pStyle w:val="Piedepgina"/>
              <w:jc w:val="left"/>
            </w:pPr>
            <w:r w:rsidRPr="005A1F37">
              <w:t>FUENTE: Cubo del agua, CONAGUA 2009</w:t>
            </w:r>
          </w:p>
        </w:tc>
      </w:tr>
      <w:tr w:rsidR="00C064D5" w:rsidRPr="00D77832" w:rsidTr="00132208">
        <w:tc>
          <w:tcPr>
            <w:tcW w:w="3085" w:type="dxa"/>
          </w:tcPr>
          <w:p w:rsidR="00C064D5" w:rsidRPr="00D77832" w:rsidRDefault="00C064D5" w:rsidP="00132208">
            <w:pPr>
              <w:ind w:firstLine="0"/>
            </w:pPr>
          </w:p>
          <w:p w:rsidR="00C064D5" w:rsidRPr="00D77832" w:rsidRDefault="00C064D5" w:rsidP="00132208">
            <w:pPr>
              <w:ind w:firstLine="0"/>
            </w:pPr>
          </w:p>
          <w:p w:rsidR="00C064D5" w:rsidRPr="00D77832" w:rsidRDefault="00C064D5" w:rsidP="00856DB7">
            <w:pPr>
              <w:ind w:firstLine="0"/>
            </w:pPr>
            <w:r w:rsidRPr="00D77832">
              <w:t xml:space="preserve">Del total del volumen subterráneo concesionado, el </w:t>
            </w:r>
            <w:r w:rsidR="00512715">
              <w:t>15.9</w:t>
            </w:r>
            <w:r w:rsidRPr="00D77832">
              <w:t xml:space="preserve">% esta titulado por el municipio de </w:t>
            </w:r>
            <w:proofErr w:type="spellStart"/>
            <w:r w:rsidR="00512715">
              <w:t>Quecholac</w:t>
            </w:r>
            <w:proofErr w:type="spellEnd"/>
            <w:r w:rsidRPr="00D77832">
              <w:t xml:space="preserve">, le siguen los municipios de </w:t>
            </w:r>
            <w:r w:rsidR="00856DB7">
              <w:t>Libres, San Salvador El Seco y San Nicolás de Buenos Aires</w:t>
            </w:r>
            <w:r w:rsidRPr="00D77832">
              <w:t xml:space="preserve">, los cuales tienen el 31.4% y 13.5% del volumen subterráneo titulado respectivamente. </w:t>
            </w:r>
          </w:p>
        </w:tc>
        <w:tc>
          <w:tcPr>
            <w:tcW w:w="6662" w:type="dxa"/>
          </w:tcPr>
          <w:p w:rsidR="00C064D5" w:rsidRPr="00D77832" w:rsidRDefault="00C064D5" w:rsidP="00132208">
            <w:pPr>
              <w:pStyle w:val="Grafica1cap3"/>
            </w:pPr>
            <w:bookmarkStart w:id="25" w:name="_Toc273098435"/>
            <w:r w:rsidRPr="00D77832">
              <w:t xml:space="preserve">Zona de estudio. </w:t>
            </w:r>
            <w:r w:rsidR="009F04AA">
              <w:t>Libres</w:t>
            </w:r>
            <w:r w:rsidRPr="00D77832">
              <w:t xml:space="preserve"> – Distribución municipal del REPDA subterráneo histórico</w:t>
            </w:r>
            <w:bookmarkEnd w:id="25"/>
          </w:p>
          <w:p w:rsidR="00C064D5" w:rsidRPr="00D77832" w:rsidRDefault="005A1F37" w:rsidP="00512715">
            <w:pPr>
              <w:ind w:hanging="391"/>
              <w:jc w:val="right"/>
            </w:pPr>
            <w:r>
              <w:rPr>
                <w:noProof/>
                <w:lang w:eastAsia="es-MX"/>
              </w:rPr>
              <w:drawing>
                <wp:inline distT="0" distB="0" distL="0" distR="0">
                  <wp:extent cx="4431882" cy="2178756"/>
                  <wp:effectExtent l="0" t="0" r="0" b="0"/>
                  <wp:docPr id="55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srcRect/>
                          <a:stretch>
                            <a:fillRect/>
                          </a:stretch>
                        </pic:blipFill>
                        <pic:spPr bwMode="auto">
                          <a:xfrm>
                            <a:off x="0" y="0"/>
                            <a:ext cx="4432188" cy="2178906"/>
                          </a:xfrm>
                          <a:prstGeom prst="rect">
                            <a:avLst/>
                          </a:prstGeom>
                          <a:noFill/>
                          <a:ln w="9525">
                            <a:noFill/>
                            <a:miter lim="800000"/>
                            <a:headEnd/>
                            <a:tailEnd/>
                          </a:ln>
                        </pic:spPr>
                      </pic:pic>
                    </a:graphicData>
                  </a:graphic>
                </wp:inline>
              </w:drawing>
            </w:r>
          </w:p>
          <w:p w:rsidR="00C064D5" w:rsidRPr="00D77832" w:rsidRDefault="00C064D5" w:rsidP="00132208">
            <w:pPr>
              <w:pStyle w:val="Piedepgina"/>
            </w:pPr>
            <w:r w:rsidRPr="00D77832">
              <w:t>FUENTE: Cubo del agua, CONAGUA 2009</w:t>
            </w:r>
          </w:p>
        </w:tc>
      </w:tr>
    </w:tbl>
    <w:p w:rsidR="008C72A4" w:rsidRDefault="008C72A4" w:rsidP="008C72A4">
      <w:pPr>
        <w:pStyle w:val="Ttulo4"/>
      </w:pPr>
      <w:bookmarkStart w:id="26" w:name="_Toc274730231"/>
      <w:r>
        <w:t>Acuífero de Perote</w:t>
      </w:r>
      <w:bookmarkEnd w:id="26"/>
    </w:p>
    <w:p w:rsidR="008C72A4" w:rsidRDefault="008C72A4" w:rsidP="008C72A4">
      <w:pPr>
        <w:ind w:firstLine="0"/>
      </w:pPr>
      <w:r>
        <w:t>Históricamente, el volumen subterráneo y superficial titulado en el acuífero de Perote son similares, pues representan el 52.4% y 47.6% respectivamente.</w:t>
      </w:r>
    </w:p>
    <w:tbl>
      <w:tblPr>
        <w:tblStyle w:val="Tablaconcuadrcul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085"/>
        <w:gridCol w:w="6662"/>
      </w:tblGrid>
      <w:tr w:rsidR="008C72A4" w:rsidTr="008C72A4">
        <w:tc>
          <w:tcPr>
            <w:tcW w:w="3085" w:type="dxa"/>
          </w:tcPr>
          <w:p w:rsidR="008C72A4" w:rsidRDefault="008C72A4" w:rsidP="008C72A4">
            <w:pPr>
              <w:ind w:firstLine="0"/>
            </w:pPr>
          </w:p>
          <w:p w:rsidR="008C72A4" w:rsidRDefault="008C72A4" w:rsidP="008C72A4">
            <w:pPr>
              <w:ind w:firstLine="0"/>
            </w:pPr>
          </w:p>
          <w:p w:rsidR="008C72A4" w:rsidRDefault="008C72A4" w:rsidP="008C72A4">
            <w:pPr>
              <w:ind w:firstLine="0"/>
            </w:pPr>
            <w:r>
              <w:t xml:space="preserve">En la gráfica se aprecia que la tendencia del volumen subterráneo concesionado es positiva, esto se debe a que sostenidamente, el volumen titulado tiene un aumento de aproximadamente 6% anual desde el año 2005. </w:t>
            </w:r>
          </w:p>
        </w:tc>
        <w:tc>
          <w:tcPr>
            <w:tcW w:w="6662" w:type="dxa"/>
          </w:tcPr>
          <w:p w:rsidR="008C72A4" w:rsidRDefault="008C72A4" w:rsidP="008C72A4">
            <w:pPr>
              <w:pStyle w:val="Grafica1cap3"/>
            </w:pPr>
            <w:r>
              <w:t>Zona de estudio. Perote – REPDA histórico según origen</w:t>
            </w:r>
          </w:p>
          <w:p w:rsidR="008C72A4" w:rsidRDefault="008C72A4" w:rsidP="008C72A4">
            <w:pPr>
              <w:ind w:firstLine="0"/>
              <w:jc w:val="center"/>
            </w:pPr>
            <w:r>
              <w:rPr>
                <w:noProof/>
                <w:lang w:eastAsia="es-MX"/>
              </w:rPr>
              <w:drawing>
                <wp:inline distT="0" distB="0" distL="0" distR="0">
                  <wp:extent cx="4024840" cy="2251880"/>
                  <wp:effectExtent l="0" t="0" r="0" b="0"/>
                  <wp:docPr id="1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4047746" cy="2264696"/>
                          </a:xfrm>
                          <a:prstGeom prst="rect">
                            <a:avLst/>
                          </a:prstGeom>
                          <a:noFill/>
                          <a:ln w="9525">
                            <a:noFill/>
                            <a:miter lim="800000"/>
                            <a:headEnd/>
                            <a:tailEnd/>
                          </a:ln>
                        </pic:spPr>
                      </pic:pic>
                    </a:graphicData>
                  </a:graphic>
                </wp:inline>
              </w:drawing>
            </w:r>
          </w:p>
          <w:p w:rsidR="008C72A4" w:rsidRDefault="008C72A4" w:rsidP="008C72A4">
            <w:pPr>
              <w:pStyle w:val="Piedepgina"/>
              <w:jc w:val="left"/>
            </w:pPr>
            <w:r>
              <w:t>FUENTE: Cubo del agua, CONAGUA 2009</w:t>
            </w:r>
          </w:p>
        </w:tc>
      </w:tr>
      <w:tr w:rsidR="008C72A4" w:rsidTr="008C72A4">
        <w:tc>
          <w:tcPr>
            <w:tcW w:w="3085" w:type="dxa"/>
          </w:tcPr>
          <w:p w:rsidR="008C72A4" w:rsidRDefault="008C72A4" w:rsidP="008C72A4">
            <w:pPr>
              <w:ind w:firstLine="0"/>
            </w:pPr>
          </w:p>
          <w:p w:rsidR="008C72A4" w:rsidRDefault="008C72A4" w:rsidP="008C72A4">
            <w:pPr>
              <w:ind w:firstLine="0"/>
            </w:pPr>
          </w:p>
          <w:p w:rsidR="008C72A4" w:rsidRDefault="008C72A4" w:rsidP="008C72A4">
            <w:pPr>
              <w:ind w:firstLine="0"/>
            </w:pPr>
            <w:r>
              <w:t xml:space="preserve">Del total del volumen subterráneo concesionado, </w:t>
            </w:r>
            <w:r>
              <w:lastRenderedPageBreak/>
              <w:t xml:space="preserve">el 51.0% esta titulado por el municipio de Perote, le siguen los municipios de </w:t>
            </w:r>
            <w:proofErr w:type="spellStart"/>
            <w:r>
              <w:t>Jalacingo</w:t>
            </w:r>
            <w:proofErr w:type="spellEnd"/>
            <w:r>
              <w:t xml:space="preserve"> y </w:t>
            </w:r>
            <w:proofErr w:type="spellStart"/>
            <w:r>
              <w:t>Altotonga</w:t>
            </w:r>
            <w:proofErr w:type="spellEnd"/>
            <w:r>
              <w:t xml:space="preserve">, los cuales tienen el 31.4% y 13.5% del volumen subterráneo titulado respectivamente. </w:t>
            </w:r>
          </w:p>
        </w:tc>
        <w:tc>
          <w:tcPr>
            <w:tcW w:w="6662" w:type="dxa"/>
          </w:tcPr>
          <w:p w:rsidR="008C72A4" w:rsidRDefault="008C72A4" w:rsidP="008C72A4">
            <w:pPr>
              <w:pStyle w:val="Grafica1cap3"/>
            </w:pPr>
            <w:r>
              <w:lastRenderedPageBreak/>
              <w:t>Zona de estudio. Perote – Distribución municipal del REPDA subterráneo histórico</w:t>
            </w:r>
          </w:p>
          <w:p w:rsidR="008C72A4" w:rsidRDefault="008C72A4" w:rsidP="008C72A4">
            <w:pPr>
              <w:ind w:hanging="108"/>
              <w:jc w:val="right"/>
            </w:pPr>
            <w:r>
              <w:rPr>
                <w:noProof/>
                <w:lang w:eastAsia="es-MX"/>
              </w:rPr>
              <w:lastRenderedPageBreak/>
              <w:drawing>
                <wp:inline distT="0" distB="0" distL="0" distR="0">
                  <wp:extent cx="4536440" cy="1864360"/>
                  <wp:effectExtent l="0" t="0" r="0" b="0"/>
                  <wp:docPr id="1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4536440" cy="1864360"/>
                          </a:xfrm>
                          <a:prstGeom prst="rect">
                            <a:avLst/>
                          </a:prstGeom>
                          <a:noFill/>
                          <a:ln w="9525">
                            <a:noFill/>
                            <a:miter lim="800000"/>
                            <a:headEnd/>
                            <a:tailEnd/>
                          </a:ln>
                        </pic:spPr>
                      </pic:pic>
                    </a:graphicData>
                  </a:graphic>
                </wp:inline>
              </w:drawing>
            </w:r>
          </w:p>
          <w:p w:rsidR="008C72A4" w:rsidRDefault="008C72A4" w:rsidP="008C72A4">
            <w:pPr>
              <w:pStyle w:val="Piedepgina"/>
            </w:pPr>
            <w:r>
              <w:t>FUENTE: Cubo del agua, CONAGUA 2009</w:t>
            </w:r>
          </w:p>
        </w:tc>
      </w:tr>
    </w:tbl>
    <w:p w:rsidR="008C72A4" w:rsidRDefault="008C72A4" w:rsidP="008C72A4">
      <w:pPr>
        <w:pStyle w:val="Ttulo5"/>
      </w:pPr>
      <w:bookmarkStart w:id="27" w:name="_Toc274730232"/>
      <w:r>
        <w:lastRenderedPageBreak/>
        <w:t>Uso termoeléctrico</w:t>
      </w:r>
      <w:bookmarkEnd w:id="27"/>
    </w:p>
    <w:p w:rsidR="008C72A4" w:rsidRDefault="008C72A4" w:rsidP="008C72A4">
      <w:r>
        <w:t xml:space="preserve">Ninguna termoeléctrica tiene volumen concesionado en este acuífero. </w:t>
      </w:r>
    </w:p>
    <w:p w:rsidR="008C72A4" w:rsidRDefault="008C72A4" w:rsidP="008C72A4">
      <w:pPr>
        <w:pStyle w:val="Ttulo5"/>
      </w:pPr>
      <w:bookmarkStart w:id="28" w:name="_Toc274730233"/>
      <w:r>
        <w:t>Uso agropecuario</w:t>
      </w:r>
      <w:bookmarkEnd w:id="28"/>
    </w:p>
    <w:p w:rsidR="008C72A4" w:rsidRDefault="008C72A4" w:rsidP="008C72A4">
      <w:pPr>
        <w:ind w:firstLine="0"/>
      </w:pPr>
      <w:r>
        <w:t>Históricamente, el volumen subterráneo en el acuífero de Perote representa el 96.3% y solamente el 3.7% del volumen explotado es de origen superficial.</w:t>
      </w:r>
    </w:p>
    <w:tbl>
      <w:tblPr>
        <w:tblStyle w:val="Tablaconcuadrcula"/>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520"/>
      </w:tblGrid>
      <w:tr w:rsidR="008C72A4" w:rsidTr="008C72A4">
        <w:tc>
          <w:tcPr>
            <w:tcW w:w="3369" w:type="dxa"/>
          </w:tcPr>
          <w:p w:rsidR="008C72A4" w:rsidRDefault="008C72A4" w:rsidP="008C72A4">
            <w:pPr>
              <w:ind w:firstLine="0"/>
            </w:pPr>
          </w:p>
          <w:p w:rsidR="008C72A4" w:rsidRDefault="008C72A4" w:rsidP="008C72A4">
            <w:pPr>
              <w:ind w:firstLine="0"/>
            </w:pPr>
          </w:p>
          <w:p w:rsidR="008C72A4" w:rsidRDefault="008C72A4" w:rsidP="008C72A4">
            <w:pPr>
              <w:ind w:firstLine="0"/>
            </w:pPr>
            <w:r>
              <w:t>En la gráfica se aprecia que la tendencia del volumen subterráneo de uso agropecuario es positiva, esto se debe a un crecimiento sostenido del 5.5% desde el año 2005 del volumen titulado para dicho uso.</w:t>
            </w:r>
          </w:p>
        </w:tc>
        <w:tc>
          <w:tcPr>
            <w:tcW w:w="6520" w:type="dxa"/>
          </w:tcPr>
          <w:p w:rsidR="008C72A4" w:rsidRDefault="008C72A4" w:rsidP="008C72A4">
            <w:pPr>
              <w:pStyle w:val="Grafica1cap3"/>
            </w:pPr>
            <w:r>
              <w:t>Zona de estudio. Perote – REPDA histórico del uso agropecuario según origen</w:t>
            </w:r>
          </w:p>
          <w:p w:rsidR="008C72A4" w:rsidRDefault="008C72A4" w:rsidP="008C72A4">
            <w:pPr>
              <w:ind w:hanging="108"/>
              <w:jc w:val="center"/>
            </w:pPr>
            <w:r>
              <w:rPr>
                <w:noProof/>
                <w:lang w:eastAsia="es-MX"/>
              </w:rPr>
              <w:drawing>
                <wp:inline distT="0" distB="0" distL="0" distR="0">
                  <wp:extent cx="4303726" cy="2196935"/>
                  <wp:effectExtent l="0" t="0" r="0" b="0"/>
                  <wp:docPr id="18"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4304230" cy="2197192"/>
                          </a:xfrm>
                          <a:prstGeom prst="rect">
                            <a:avLst/>
                          </a:prstGeom>
                          <a:noFill/>
                          <a:ln w="9525">
                            <a:noFill/>
                            <a:miter lim="800000"/>
                            <a:headEnd/>
                            <a:tailEnd/>
                          </a:ln>
                        </pic:spPr>
                      </pic:pic>
                    </a:graphicData>
                  </a:graphic>
                </wp:inline>
              </w:drawing>
            </w:r>
          </w:p>
          <w:p w:rsidR="008C72A4" w:rsidRDefault="008C72A4" w:rsidP="008C72A4">
            <w:pPr>
              <w:pStyle w:val="Piedepgina"/>
              <w:jc w:val="left"/>
            </w:pPr>
            <w:r>
              <w:t>FUENTE: Cubo del agua, CONAGUA 2009</w:t>
            </w:r>
          </w:p>
          <w:p w:rsidR="008C72A4" w:rsidRDefault="008C72A4" w:rsidP="008C72A4"/>
        </w:tc>
      </w:tr>
      <w:tr w:rsidR="008C72A4" w:rsidTr="008C72A4">
        <w:tc>
          <w:tcPr>
            <w:tcW w:w="3369" w:type="dxa"/>
          </w:tcPr>
          <w:p w:rsidR="008C72A4" w:rsidRDefault="008C72A4" w:rsidP="008C72A4">
            <w:pPr>
              <w:ind w:firstLine="0"/>
            </w:pPr>
          </w:p>
          <w:p w:rsidR="008C72A4" w:rsidRDefault="008C72A4" w:rsidP="008C72A4">
            <w:pPr>
              <w:ind w:firstLine="0"/>
            </w:pPr>
          </w:p>
          <w:p w:rsidR="008C72A4" w:rsidRDefault="008C72A4" w:rsidP="008C72A4">
            <w:pPr>
              <w:ind w:firstLine="0"/>
            </w:pPr>
            <w:r>
              <w:t xml:space="preserve">De acuerdo a la información histórica del cubo del agua, el municipio de Perote tiene </w:t>
            </w:r>
            <w:r>
              <w:lastRenderedPageBreak/>
              <w:t xml:space="preserve">concesionado en promedio el 49.4% del total del volumen del uso agropecuario, y le sigue el municipio de </w:t>
            </w:r>
            <w:proofErr w:type="spellStart"/>
            <w:r>
              <w:t>Jalacingo</w:t>
            </w:r>
            <w:proofErr w:type="spellEnd"/>
            <w:r>
              <w:t xml:space="preserve"> con el 33.7%.</w:t>
            </w:r>
          </w:p>
        </w:tc>
        <w:tc>
          <w:tcPr>
            <w:tcW w:w="6520" w:type="dxa"/>
          </w:tcPr>
          <w:p w:rsidR="008C72A4" w:rsidRDefault="008C72A4" w:rsidP="008C72A4">
            <w:pPr>
              <w:pStyle w:val="Grafica1cap3"/>
            </w:pPr>
            <w:r>
              <w:lastRenderedPageBreak/>
              <w:t xml:space="preserve">Zona de estudio. Perote – Distribución municipal del REPDA subterráneo histórico de uso agropecuario </w:t>
            </w:r>
          </w:p>
          <w:p w:rsidR="008C72A4" w:rsidRDefault="008C72A4" w:rsidP="008C72A4">
            <w:pPr>
              <w:ind w:right="332" w:hanging="675"/>
              <w:jc w:val="right"/>
            </w:pPr>
            <w:r>
              <w:rPr>
                <w:noProof/>
                <w:lang w:eastAsia="es-MX"/>
              </w:rPr>
              <w:lastRenderedPageBreak/>
              <w:drawing>
                <wp:inline distT="0" distB="0" distL="0" distR="0">
                  <wp:extent cx="4417621" cy="1913695"/>
                  <wp:effectExtent l="0" t="0" r="0" b="0"/>
                  <wp:docPr id="20"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cstate="print"/>
                          <a:srcRect/>
                          <a:stretch>
                            <a:fillRect/>
                          </a:stretch>
                        </pic:blipFill>
                        <pic:spPr bwMode="auto">
                          <a:xfrm>
                            <a:off x="0" y="0"/>
                            <a:ext cx="4417384" cy="1913592"/>
                          </a:xfrm>
                          <a:prstGeom prst="rect">
                            <a:avLst/>
                          </a:prstGeom>
                          <a:noFill/>
                          <a:ln w="9525">
                            <a:noFill/>
                            <a:miter lim="800000"/>
                            <a:headEnd/>
                            <a:tailEnd/>
                          </a:ln>
                        </pic:spPr>
                      </pic:pic>
                    </a:graphicData>
                  </a:graphic>
                </wp:inline>
              </w:drawing>
            </w:r>
          </w:p>
          <w:p w:rsidR="008C72A4" w:rsidRDefault="008C72A4" w:rsidP="008C72A4">
            <w:pPr>
              <w:pStyle w:val="Piedepgina"/>
            </w:pPr>
            <w:r>
              <w:t>FUENTE: Cubo del agua, CONAGUA 2009</w:t>
            </w:r>
          </w:p>
        </w:tc>
      </w:tr>
    </w:tbl>
    <w:p w:rsidR="008C72A4" w:rsidRDefault="008C72A4" w:rsidP="008C72A4">
      <w:r>
        <w:lastRenderedPageBreak/>
        <w:t xml:space="preserve">En la siguiente gráfica se muestra el comportamiento histórico del volumen subterráneo de uso agropecuario a nivel municipal, donde se observa que para los municipios </w:t>
      </w:r>
      <w:proofErr w:type="spellStart"/>
      <w:r>
        <w:t>Altotonga</w:t>
      </w:r>
      <w:proofErr w:type="spellEnd"/>
      <w:r>
        <w:t xml:space="preserve"> y Perote se ha tenido un aumento desde el año 2005 al año 2008, en contraste, en los municipios de Villa Aldama, </w:t>
      </w:r>
      <w:proofErr w:type="spellStart"/>
      <w:r>
        <w:t>Jalacingo</w:t>
      </w:r>
      <w:proofErr w:type="spellEnd"/>
      <w:r>
        <w:t xml:space="preserve"> y </w:t>
      </w:r>
      <w:proofErr w:type="spellStart"/>
      <w:r>
        <w:t>Atzalan</w:t>
      </w:r>
      <w:proofErr w:type="spellEnd"/>
      <w:r>
        <w:t xml:space="preserve"> su volumen titulado no ha presentado ningún cambio, por último, los municipios de </w:t>
      </w:r>
      <w:proofErr w:type="spellStart"/>
      <w:r>
        <w:t>Ayahualco</w:t>
      </w:r>
      <w:proofErr w:type="spellEnd"/>
      <w:r>
        <w:t xml:space="preserve"> y Las Vigas de Ramírez no tienen volumen concesionado para este uso.</w:t>
      </w:r>
    </w:p>
    <w:p w:rsidR="008C72A4" w:rsidRDefault="008C72A4" w:rsidP="008C72A4">
      <w:pPr>
        <w:pStyle w:val="Grafica1cap3"/>
      </w:pPr>
      <w:r>
        <w:t>Zona de estudio. Perote – REPDA subterráneo histórico del uso agropecuario según municipio</w:t>
      </w:r>
    </w:p>
    <w:p w:rsidR="008C72A4" w:rsidRDefault="008C72A4" w:rsidP="008C72A4">
      <w:pPr>
        <w:ind w:hanging="284"/>
      </w:pPr>
      <w:r w:rsidRPr="00405960">
        <w:rPr>
          <w:noProof/>
          <w:lang w:eastAsia="es-MX"/>
        </w:rPr>
        <w:drawing>
          <wp:inline distT="0" distB="0" distL="0" distR="0">
            <wp:extent cx="6520127" cy="2705842"/>
            <wp:effectExtent l="0" t="0" r="0" b="0"/>
            <wp:docPr id="22"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srcRect/>
                    <a:stretch>
                      <a:fillRect/>
                    </a:stretch>
                  </pic:blipFill>
                  <pic:spPr bwMode="auto">
                    <a:xfrm>
                      <a:off x="0" y="0"/>
                      <a:ext cx="6523981" cy="2707441"/>
                    </a:xfrm>
                    <a:prstGeom prst="rect">
                      <a:avLst/>
                    </a:prstGeom>
                    <a:noFill/>
                    <a:ln w="9525">
                      <a:noFill/>
                      <a:miter lim="800000"/>
                      <a:headEnd/>
                      <a:tailEnd/>
                    </a:ln>
                  </pic:spPr>
                </pic:pic>
              </a:graphicData>
            </a:graphic>
          </wp:inline>
        </w:drawing>
      </w:r>
    </w:p>
    <w:p w:rsidR="008C72A4" w:rsidRDefault="008C72A4" w:rsidP="008C72A4">
      <w:pPr>
        <w:pStyle w:val="Piedepgina"/>
      </w:pPr>
      <w:r>
        <w:t>FUENTE: Cubo del agua, CONAGUA 2009</w:t>
      </w:r>
    </w:p>
    <w:p w:rsidR="008C72A4" w:rsidRDefault="008C72A4" w:rsidP="008C72A4">
      <w:pPr>
        <w:pStyle w:val="Ttulo5"/>
      </w:pPr>
      <w:bookmarkStart w:id="29" w:name="_Toc274730234"/>
      <w:r>
        <w:t>Uso Público Urbano</w:t>
      </w:r>
      <w:bookmarkEnd w:id="29"/>
    </w:p>
    <w:p w:rsidR="008C72A4" w:rsidRDefault="008C72A4" w:rsidP="008C72A4">
      <w:pPr>
        <w:ind w:firstLine="0"/>
      </w:pPr>
      <w:r>
        <w:t xml:space="preserve">La tendencia del volumen subterráneo registrado de uso público urbano en el acuífero de Perote tiene un comportamiento inverso a los anteriormente presentado, es decir, del total del volumen titulado, el 5.0% es de origen subterráneo y el 95.0% es de tipo superficial. </w:t>
      </w:r>
    </w:p>
    <w:tbl>
      <w:tblPr>
        <w:tblStyle w:val="Tablaconcuadrcula"/>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520"/>
      </w:tblGrid>
      <w:tr w:rsidR="008C72A4" w:rsidTr="008C72A4">
        <w:tc>
          <w:tcPr>
            <w:tcW w:w="3369" w:type="dxa"/>
          </w:tcPr>
          <w:p w:rsidR="008C72A4" w:rsidRDefault="008C72A4" w:rsidP="008C72A4">
            <w:pPr>
              <w:ind w:firstLine="0"/>
            </w:pPr>
          </w:p>
          <w:p w:rsidR="008C72A4" w:rsidRDefault="008C72A4" w:rsidP="008C72A4">
            <w:pPr>
              <w:ind w:firstLine="0"/>
            </w:pPr>
          </w:p>
          <w:p w:rsidR="008C72A4" w:rsidRDefault="008C72A4" w:rsidP="008C72A4">
            <w:pPr>
              <w:ind w:firstLine="0"/>
            </w:pPr>
            <w:r>
              <w:t>En la gráfica se aprecia que el volumen superficial de uso público urbano ha permanecido constante desde el año 2005, en contraste, el volumen registrado subterráneo presenta un aumento de casi el doble desde el año 2005 al año 2008.</w:t>
            </w:r>
          </w:p>
        </w:tc>
        <w:tc>
          <w:tcPr>
            <w:tcW w:w="6520" w:type="dxa"/>
          </w:tcPr>
          <w:p w:rsidR="008C72A4" w:rsidRDefault="008C72A4" w:rsidP="008C72A4">
            <w:pPr>
              <w:pStyle w:val="Grafica1cap3"/>
            </w:pPr>
            <w:r>
              <w:t>Zona de estudio. Perote – REPDA histórico del uso Público urbano según origen</w:t>
            </w:r>
          </w:p>
          <w:p w:rsidR="008C72A4" w:rsidRDefault="008C72A4" w:rsidP="008C72A4">
            <w:pPr>
              <w:jc w:val="center"/>
            </w:pPr>
            <w:r>
              <w:rPr>
                <w:noProof/>
                <w:lang w:eastAsia="es-MX"/>
              </w:rPr>
              <w:drawing>
                <wp:inline distT="0" distB="0" distL="0" distR="0">
                  <wp:extent cx="4001770" cy="2268220"/>
                  <wp:effectExtent l="0" t="0" r="0" b="0"/>
                  <wp:docPr id="24"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cstate="print"/>
                          <a:srcRect/>
                          <a:stretch>
                            <a:fillRect/>
                          </a:stretch>
                        </pic:blipFill>
                        <pic:spPr bwMode="auto">
                          <a:xfrm>
                            <a:off x="0" y="0"/>
                            <a:ext cx="4001770" cy="2268220"/>
                          </a:xfrm>
                          <a:prstGeom prst="rect">
                            <a:avLst/>
                          </a:prstGeom>
                          <a:noFill/>
                          <a:ln w="9525">
                            <a:noFill/>
                            <a:miter lim="800000"/>
                            <a:headEnd/>
                            <a:tailEnd/>
                          </a:ln>
                        </pic:spPr>
                      </pic:pic>
                    </a:graphicData>
                  </a:graphic>
                </wp:inline>
              </w:drawing>
            </w:r>
          </w:p>
          <w:p w:rsidR="008C72A4" w:rsidRDefault="008C72A4" w:rsidP="008C72A4">
            <w:pPr>
              <w:pStyle w:val="Piedepgina"/>
              <w:jc w:val="left"/>
            </w:pPr>
            <w:r>
              <w:t>FUENTE: Cubo del agua, CONAGUA 2009</w:t>
            </w:r>
          </w:p>
        </w:tc>
      </w:tr>
      <w:tr w:rsidR="008C72A4" w:rsidTr="008C72A4">
        <w:tc>
          <w:tcPr>
            <w:tcW w:w="3369" w:type="dxa"/>
          </w:tcPr>
          <w:p w:rsidR="008C72A4" w:rsidRDefault="008C72A4" w:rsidP="008C72A4">
            <w:pPr>
              <w:ind w:firstLine="0"/>
            </w:pPr>
          </w:p>
          <w:p w:rsidR="008C72A4" w:rsidRDefault="008C72A4" w:rsidP="008C72A4">
            <w:pPr>
              <w:ind w:firstLine="0"/>
            </w:pPr>
          </w:p>
          <w:p w:rsidR="008C72A4" w:rsidRDefault="008C72A4" w:rsidP="008C72A4">
            <w:pPr>
              <w:ind w:firstLine="0"/>
            </w:pPr>
            <w:r>
              <w:t xml:space="preserve">Históricamente el municipio de Perote tiene la concesión sobre el 59.2% del total del volumen subterráneo titulado para uso público urbano, le siguen los municipios de </w:t>
            </w:r>
            <w:proofErr w:type="spellStart"/>
            <w:r>
              <w:t>Altotonga</w:t>
            </w:r>
            <w:proofErr w:type="spellEnd"/>
            <w:r>
              <w:t xml:space="preserve">, Vila Aldama y </w:t>
            </w:r>
            <w:proofErr w:type="spellStart"/>
            <w:r>
              <w:t>Atzalan</w:t>
            </w:r>
            <w:proofErr w:type="spellEnd"/>
            <w:r>
              <w:t xml:space="preserve"> con el 22.4%, 14.0% y 4.3% respectivamente.</w:t>
            </w:r>
          </w:p>
        </w:tc>
        <w:tc>
          <w:tcPr>
            <w:tcW w:w="6520" w:type="dxa"/>
          </w:tcPr>
          <w:p w:rsidR="008C72A4" w:rsidRDefault="008C72A4" w:rsidP="008C72A4">
            <w:pPr>
              <w:pStyle w:val="Grafica1cap3"/>
            </w:pPr>
            <w:r>
              <w:t xml:space="preserve">Zona de estudio. Perote – Distribución municipal del REPDA subterráneo histórico del uso público urbano </w:t>
            </w:r>
          </w:p>
          <w:p w:rsidR="008C72A4" w:rsidRDefault="008C72A4" w:rsidP="008C72A4">
            <w:pPr>
              <w:ind w:right="34" w:hanging="250"/>
              <w:jc w:val="center"/>
            </w:pPr>
            <w:r>
              <w:rPr>
                <w:noProof/>
                <w:lang w:eastAsia="es-MX"/>
              </w:rPr>
              <w:drawing>
                <wp:inline distT="0" distB="0" distL="0" distR="0">
                  <wp:extent cx="4001770" cy="1662430"/>
                  <wp:effectExtent l="0" t="0" r="0" b="0"/>
                  <wp:docPr id="25"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srcRect/>
                          <a:stretch>
                            <a:fillRect/>
                          </a:stretch>
                        </pic:blipFill>
                        <pic:spPr bwMode="auto">
                          <a:xfrm>
                            <a:off x="0" y="0"/>
                            <a:ext cx="4001770" cy="1662430"/>
                          </a:xfrm>
                          <a:prstGeom prst="rect">
                            <a:avLst/>
                          </a:prstGeom>
                          <a:noFill/>
                          <a:ln w="9525">
                            <a:noFill/>
                            <a:miter lim="800000"/>
                            <a:headEnd/>
                            <a:tailEnd/>
                          </a:ln>
                        </pic:spPr>
                      </pic:pic>
                    </a:graphicData>
                  </a:graphic>
                </wp:inline>
              </w:drawing>
            </w:r>
          </w:p>
          <w:p w:rsidR="008C72A4" w:rsidRDefault="008C72A4" w:rsidP="008C72A4">
            <w:pPr>
              <w:pStyle w:val="Piedepgina"/>
            </w:pPr>
            <w:r>
              <w:t>FUENTE: Cubo del agua, CONAGUA 2009</w:t>
            </w:r>
          </w:p>
        </w:tc>
      </w:tr>
    </w:tbl>
    <w:p w:rsidR="008C72A4" w:rsidRDefault="008C72A4" w:rsidP="008C72A4"/>
    <w:p w:rsidR="008C72A4" w:rsidRDefault="008C72A4" w:rsidP="008C72A4">
      <w:r>
        <w:t xml:space="preserve">En la siguiente gráfica se muestra el comportamiento histórico del volumen subterráneo de uso público urbano a nivel municipal, donde se observa que para el municipio de </w:t>
      </w:r>
      <w:proofErr w:type="spellStart"/>
      <w:r>
        <w:t>Altotonga</w:t>
      </w:r>
      <w:proofErr w:type="spellEnd"/>
      <w:r>
        <w:t xml:space="preserve"> se ha tenido un aumento desde el año 2005 al año 2008, en contraste, en los municipios de </w:t>
      </w:r>
      <w:proofErr w:type="spellStart"/>
      <w:r>
        <w:t>Atzalan</w:t>
      </w:r>
      <w:proofErr w:type="spellEnd"/>
      <w:r>
        <w:t xml:space="preserve">, Perote y Villa Aldama su volumen titulado no ha presentado ningún cambio, por último, los municipios de </w:t>
      </w:r>
      <w:proofErr w:type="spellStart"/>
      <w:r>
        <w:t>Ayahualco</w:t>
      </w:r>
      <w:proofErr w:type="spellEnd"/>
      <w:r>
        <w:t xml:space="preserve">, </w:t>
      </w:r>
      <w:proofErr w:type="spellStart"/>
      <w:r>
        <w:t>Jalancingo</w:t>
      </w:r>
      <w:proofErr w:type="spellEnd"/>
      <w:r>
        <w:t xml:space="preserve"> y Las Vigas de Ramírez no tienen volumen concesionado registrado para este uso.</w:t>
      </w:r>
    </w:p>
    <w:p w:rsidR="008C72A4" w:rsidRDefault="008C72A4" w:rsidP="008C72A4">
      <w:pPr>
        <w:pStyle w:val="Grafica1cap3"/>
      </w:pPr>
      <w:r>
        <w:t>Zona de estudio. Perote – REPDA subterráneo  histórico del uso público urbano según municipio</w:t>
      </w:r>
    </w:p>
    <w:p w:rsidR="008C72A4" w:rsidRDefault="008C72A4" w:rsidP="008C72A4">
      <w:pPr>
        <w:ind w:hanging="142"/>
      </w:pPr>
      <w:r w:rsidRPr="000E5654">
        <w:rPr>
          <w:noProof/>
          <w:lang w:eastAsia="es-MX"/>
        </w:rPr>
        <w:lastRenderedPageBreak/>
        <w:drawing>
          <wp:inline distT="0" distB="0" distL="0" distR="0">
            <wp:extent cx="6394720" cy="2809075"/>
            <wp:effectExtent l="0" t="0" r="0" b="0"/>
            <wp:docPr id="2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print"/>
                    <a:srcRect/>
                    <a:stretch>
                      <a:fillRect/>
                    </a:stretch>
                  </pic:blipFill>
                  <pic:spPr bwMode="auto">
                    <a:xfrm>
                      <a:off x="0" y="0"/>
                      <a:ext cx="6395200" cy="2809286"/>
                    </a:xfrm>
                    <a:prstGeom prst="rect">
                      <a:avLst/>
                    </a:prstGeom>
                    <a:noFill/>
                    <a:ln w="9525">
                      <a:noFill/>
                      <a:miter lim="800000"/>
                      <a:headEnd/>
                      <a:tailEnd/>
                    </a:ln>
                  </pic:spPr>
                </pic:pic>
              </a:graphicData>
            </a:graphic>
          </wp:inline>
        </w:drawing>
      </w:r>
    </w:p>
    <w:p w:rsidR="008C72A4" w:rsidRDefault="008C72A4" w:rsidP="008C72A4">
      <w:pPr>
        <w:pStyle w:val="Piedepgina"/>
      </w:pPr>
      <w:r>
        <w:t>FUENTE: Cubo del agua, CONAGUA 2009</w:t>
      </w:r>
    </w:p>
    <w:p w:rsidR="008C72A4" w:rsidRDefault="008C72A4" w:rsidP="008C72A4">
      <w:pPr>
        <w:pStyle w:val="Ttulo5"/>
      </w:pPr>
      <w:bookmarkStart w:id="30" w:name="_Toc274730235"/>
      <w:r>
        <w:t>Uso industrial</w:t>
      </w:r>
      <w:bookmarkEnd w:id="30"/>
    </w:p>
    <w:p w:rsidR="008C72A4" w:rsidRDefault="008C72A4" w:rsidP="008C72A4">
      <w:pPr>
        <w:ind w:firstLine="0"/>
      </w:pPr>
      <w:r>
        <w:t>Para el caso particular del uso industrial, en el acuífero de Perote solamente el municipio de Perote tiene titulado volumen subterráneo, el cual, ha permanecido constante desde el año 2005.</w:t>
      </w:r>
    </w:p>
    <w:p w:rsidR="008C72A4" w:rsidRDefault="008C72A4" w:rsidP="008C72A4">
      <w:pPr>
        <w:pStyle w:val="Grafica1cap3"/>
      </w:pPr>
      <w:r>
        <w:t>Zona de estudio. Perote – REPDA histórico del uso industrial según origen</w:t>
      </w:r>
    </w:p>
    <w:p w:rsidR="008C72A4" w:rsidRDefault="008C72A4" w:rsidP="008C72A4">
      <w:pPr>
        <w:ind w:firstLine="0"/>
        <w:jc w:val="center"/>
      </w:pPr>
      <w:r w:rsidRPr="00AB71C3">
        <w:rPr>
          <w:noProof/>
          <w:lang w:eastAsia="es-MX"/>
        </w:rPr>
        <w:drawing>
          <wp:inline distT="0" distB="0" distL="0" distR="0">
            <wp:extent cx="3966286" cy="2225458"/>
            <wp:effectExtent l="0" t="0" r="0" b="0"/>
            <wp:docPr id="29"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cstate="print"/>
                    <a:srcRect/>
                    <a:stretch>
                      <a:fillRect/>
                    </a:stretch>
                  </pic:blipFill>
                  <pic:spPr bwMode="auto">
                    <a:xfrm>
                      <a:off x="0" y="0"/>
                      <a:ext cx="3966353" cy="2225496"/>
                    </a:xfrm>
                    <a:prstGeom prst="rect">
                      <a:avLst/>
                    </a:prstGeom>
                    <a:noFill/>
                    <a:ln w="9525">
                      <a:noFill/>
                      <a:miter lim="800000"/>
                      <a:headEnd/>
                      <a:tailEnd/>
                    </a:ln>
                  </pic:spPr>
                </pic:pic>
              </a:graphicData>
            </a:graphic>
          </wp:inline>
        </w:drawing>
      </w:r>
    </w:p>
    <w:p w:rsidR="008C72A4" w:rsidRDefault="008C72A4" w:rsidP="008C72A4">
      <w:pPr>
        <w:pStyle w:val="Piedepgina"/>
      </w:pPr>
      <w:r>
        <w:t>FUENTE: Cubo del agua, CONAGUA 2009</w:t>
      </w:r>
    </w:p>
    <w:p w:rsidR="00D521E9" w:rsidRDefault="00E9009B" w:rsidP="00CC3D29">
      <w:pPr>
        <w:pStyle w:val="Ttulo3"/>
      </w:pPr>
      <w:bookmarkStart w:id="31" w:name="_Toc274730236"/>
      <w:r>
        <w:t>REPDA actual</w:t>
      </w:r>
      <w:bookmarkEnd w:id="31"/>
    </w:p>
    <w:p w:rsidR="00CC3D29" w:rsidRDefault="00CC3D29" w:rsidP="00CC3D29">
      <w:r>
        <w:t xml:space="preserve">Actualmente el REPDA tiene registradas en </w:t>
      </w:r>
      <w:r w:rsidR="00E83FD0">
        <w:t xml:space="preserve">el área </w:t>
      </w:r>
      <w:r>
        <w:t>de estudio alrededor de 1,</w:t>
      </w:r>
      <w:r w:rsidR="00FC3676">
        <w:t>826</w:t>
      </w:r>
      <w:r w:rsidR="00A62C0E">
        <w:t xml:space="preserve"> aprovechamientos </w:t>
      </w:r>
      <w:r w:rsidR="00FC3676">
        <w:t>(1</w:t>
      </w:r>
      <w:r w:rsidR="00E206EC">
        <w:t>,</w:t>
      </w:r>
      <w:r w:rsidR="00FC3676">
        <w:t xml:space="preserve">442 </w:t>
      </w:r>
      <w:r w:rsidR="00A62C0E">
        <w:t>subterráneos</w:t>
      </w:r>
      <w:r w:rsidR="00FC3676">
        <w:t xml:space="preserve"> y 384 superficiales) </w:t>
      </w:r>
      <w:r>
        <w:t>con un volumen total concesion</w:t>
      </w:r>
      <w:r w:rsidR="00E83FD0">
        <w:t xml:space="preserve">ado </w:t>
      </w:r>
      <w:r w:rsidR="00FC3676">
        <w:t xml:space="preserve">de 292.6 </w:t>
      </w:r>
      <w:proofErr w:type="gramStart"/>
      <w:r w:rsidR="00FC3676">
        <w:t>(</w:t>
      </w:r>
      <w:r w:rsidR="00E83FD0">
        <w:t xml:space="preserve"> </w:t>
      </w:r>
      <w:r w:rsidR="00A62C0E">
        <w:t>2</w:t>
      </w:r>
      <w:r w:rsidR="00FC3676">
        <w:t>46.3</w:t>
      </w:r>
      <w:proofErr w:type="gramEnd"/>
      <w:r>
        <w:t xml:space="preserve"> </w:t>
      </w:r>
      <w:r w:rsidR="00E83FD0">
        <w:t>H</w:t>
      </w:r>
      <w:r>
        <w:t>m</w:t>
      </w:r>
      <w:r>
        <w:rPr>
          <w:vertAlign w:val="superscript"/>
        </w:rPr>
        <w:t>3</w:t>
      </w:r>
      <w:r>
        <w:t>/año</w:t>
      </w:r>
      <w:r w:rsidR="00E83FD0">
        <w:t xml:space="preserve"> de origen subterráneo y 46.3 Hm3/año de origen superficial</w:t>
      </w:r>
      <w:r w:rsidR="00FC3676">
        <w:t>)</w:t>
      </w:r>
      <w:r w:rsidR="00E83FD0">
        <w:t>.</w:t>
      </w:r>
    </w:p>
    <w:p w:rsidR="00D521E9" w:rsidRDefault="00D521E9" w:rsidP="00D521E9">
      <w:pPr>
        <w:pStyle w:val="Grafica1cap3"/>
      </w:pPr>
      <w:bookmarkStart w:id="32" w:name="_Toc273098443"/>
      <w:r>
        <w:t xml:space="preserve">Área de estudio. Distribución del volumen </w:t>
      </w:r>
      <w:r w:rsidR="00FC3676">
        <w:t xml:space="preserve">total </w:t>
      </w:r>
      <w:r>
        <w:t>concesionado</w:t>
      </w:r>
      <w:r w:rsidR="00786B7E">
        <w:t xml:space="preserve"> según origen y  uso</w:t>
      </w:r>
      <w:bookmarkEnd w:id="32"/>
    </w:p>
    <w:p w:rsidR="00CC5413" w:rsidRDefault="00CC5413" w:rsidP="00FC3676">
      <w:pPr>
        <w:ind w:hanging="142"/>
        <w:jc w:val="center"/>
      </w:pPr>
      <w:r w:rsidRPr="00CC5413">
        <w:rPr>
          <w:noProof/>
          <w:lang w:eastAsia="es-MX"/>
        </w:rPr>
        <w:lastRenderedPageBreak/>
        <w:drawing>
          <wp:inline distT="0" distB="0" distL="0" distR="0">
            <wp:extent cx="6523630" cy="3494886"/>
            <wp:effectExtent l="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6544378" cy="3506001"/>
                    </a:xfrm>
                    <a:prstGeom prst="rect">
                      <a:avLst/>
                    </a:prstGeom>
                    <a:noFill/>
                    <a:ln w="9525">
                      <a:noFill/>
                      <a:miter lim="800000"/>
                      <a:headEnd/>
                      <a:tailEnd/>
                    </a:ln>
                  </pic:spPr>
                </pic:pic>
              </a:graphicData>
            </a:graphic>
          </wp:inline>
        </w:drawing>
      </w:r>
    </w:p>
    <w:p w:rsidR="0024317B" w:rsidRDefault="0024317B" w:rsidP="0024317B">
      <w:pPr>
        <w:pStyle w:val="Piedepgina"/>
      </w:pPr>
      <w:r>
        <w:t>FUENTE: Generación propia IGH, basa en información proporcionada del REPDA al 31 de diciembre</w:t>
      </w:r>
    </w:p>
    <w:p w:rsidR="003D4B2D" w:rsidRDefault="003D4B2D" w:rsidP="003D4B2D">
      <w:r>
        <w:t xml:space="preserve">El acuífero de Libres representa el 71.3% del volumen concesionado, le siguen los </w:t>
      </w:r>
      <w:r w:rsidR="007B2304">
        <w:t>acuíferos</w:t>
      </w:r>
      <w:r>
        <w:t xml:space="preserve"> de Huamantla y Perote con el 18.1% y 10.6% respectivamente</w:t>
      </w:r>
      <w:proofErr w:type="gramStart"/>
      <w:r>
        <w:t>..</w:t>
      </w:r>
      <w:proofErr w:type="gramEnd"/>
    </w:p>
    <w:p w:rsidR="003D4B2D" w:rsidRDefault="003D4B2D" w:rsidP="003D4B2D">
      <w:pPr>
        <w:pStyle w:val="Tabla1cap3"/>
      </w:pPr>
      <w:r>
        <w:t xml:space="preserve">Área de estudio. Volumen total </w:t>
      </w:r>
      <w:r w:rsidR="007B2304">
        <w:t>concesionado</w:t>
      </w:r>
    </w:p>
    <w:tbl>
      <w:tblPr>
        <w:tblStyle w:val="Tablabsica1"/>
        <w:tblW w:w="10381" w:type="dxa"/>
        <w:tblLook w:val="04A0"/>
      </w:tblPr>
      <w:tblGrid>
        <w:gridCol w:w="2518"/>
        <w:gridCol w:w="1965"/>
        <w:gridCol w:w="1966"/>
        <w:gridCol w:w="1966"/>
        <w:gridCol w:w="1966"/>
      </w:tblGrid>
      <w:tr w:rsidR="003D4B2D" w:rsidRPr="003D4B2D" w:rsidTr="003D4B2D">
        <w:trPr>
          <w:cnfStyle w:val="100000000000"/>
        </w:trPr>
        <w:tc>
          <w:tcPr>
            <w:tcW w:w="2518" w:type="dxa"/>
          </w:tcPr>
          <w:p w:rsidR="003D4B2D" w:rsidRPr="003D4B2D" w:rsidRDefault="003D4B2D" w:rsidP="003D4B2D">
            <w:pPr>
              <w:spacing w:before="0" w:after="0" w:line="240" w:lineRule="auto"/>
              <w:ind w:firstLine="0"/>
              <w:rPr>
                <w:sz w:val="20"/>
              </w:rPr>
            </w:pPr>
            <w:r w:rsidRPr="003D4B2D">
              <w:rPr>
                <w:sz w:val="20"/>
              </w:rPr>
              <w:t>ACUIFERO</w:t>
            </w:r>
          </w:p>
        </w:tc>
        <w:tc>
          <w:tcPr>
            <w:tcW w:w="1965" w:type="dxa"/>
          </w:tcPr>
          <w:p w:rsidR="003D4B2D" w:rsidRPr="003D4B2D" w:rsidRDefault="003D4B2D" w:rsidP="003D4B2D">
            <w:pPr>
              <w:spacing w:before="0" w:after="0" w:line="240" w:lineRule="auto"/>
              <w:ind w:firstLine="0"/>
              <w:rPr>
                <w:sz w:val="20"/>
              </w:rPr>
            </w:pPr>
            <w:r w:rsidRPr="003D4B2D">
              <w:rPr>
                <w:sz w:val="20"/>
              </w:rPr>
              <w:t>SUBTERRANEO</w:t>
            </w:r>
          </w:p>
        </w:tc>
        <w:tc>
          <w:tcPr>
            <w:tcW w:w="1966" w:type="dxa"/>
          </w:tcPr>
          <w:p w:rsidR="003D4B2D" w:rsidRPr="003D4B2D" w:rsidRDefault="003D4B2D" w:rsidP="003D4B2D">
            <w:pPr>
              <w:spacing w:before="0" w:after="0" w:line="240" w:lineRule="auto"/>
              <w:ind w:firstLine="0"/>
              <w:rPr>
                <w:sz w:val="20"/>
              </w:rPr>
            </w:pPr>
            <w:r w:rsidRPr="003D4B2D">
              <w:rPr>
                <w:sz w:val="20"/>
              </w:rPr>
              <w:t>SUPERFICIAL</w:t>
            </w:r>
          </w:p>
        </w:tc>
        <w:tc>
          <w:tcPr>
            <w:tcW w:w="1966" w:type="dxa"/>
          </w:tcPr>
          <w:p w:rsidR="003D4B2D" w:rsidRPr="003D4B2D" w:rsidRDefault="003D4B2D" w:rsidP="003D4B2D">
            <w:pPr>
              <w:spacing w:before="0" w:after="0" w:line="240" w:lineRule="auto"/>
              <w:ind w:firstLine="0"/>
              <w:rPr>
                <w:sz w:val="20"/>
              </w:rPr>
            </w:pPr>
            <w:r w:rsidRPr="003D4B2D">
              <w:rPr>
                <w:sz w:val="20"/>
              </w:rPr>
              <w:t>TOTAL</w:t>
            </w:r>
          </w:p>
        </w:tc>
        <w:tc>
          <w:tcPr>
            <w:tcW w:w="1966" w:type="dxa"/>
          </w:tcPr>
          <w:p w:rsidR="003D4B2D" w:rsidRPr="003D4B2D" w:rsidRDefault="003D4B2D" w:rsidP="003D4B2D">
            <w:pPr>
              <w:spacing w:before="0" w:after="0" w:line="240" w:lineRule="auto"/>
              <w:ind w:firstLine="0"/>
              <w:jc w:val="center"/>
              <w:rPr>
                <w:sz w:val="20"/>
              </w:rPr>
            </w:pPr>
            <w:r w:rsidRPr="003D4B2D">
              <w:rPr>
                <w:sz w:val="20"/>
              </w:rPr>
              <w:t>%</w:t>
            </w:r>
            <w:r>
              <w:rPr>
                <w:sz w:val="20"/>
              </w:rPr>
              <w:t xml:space="preserve"> </w:t>
            </w:r>
            <w:proofErr w:type="spellStart"/>
            <w:r>
              <w:rPr>
                <w:sz w:val="20"/>
              </w:rPr>
              <w:t>Acuifero</w:t>
            </w:r>
            <w:proofErr w:type="spellEnd"/>
          </w:p>
        </w:tc>
      </w:tr>
      <w:tr w:rsidR="003D4B2D" w:rsidRPr="003D4B2D" w:rsidTr="003D4B2D">
        <w:tc>
          <w:tcPr>
            <w:tcW w:w="2518" w:type="dxa"/>
          </w:tcPr>
          <w:p w:rsidR="003D4B2D" w:rsidRPr="003D4B2D" w:rsidRDefault="003D4B2D" w:rsidP="003D4B2D">
            <w:pPr>
              <w:spacing w:before="0" w:after="0" w:line="240" w:lineRule="auto"/>
              <w:ind w:firstLine="0"/>
              <w:rPr>
                <w:sz w:val="20"/>
              </w:rPr>
            </w:pPr>
            <w:r w:rsidRPr="003D4B2D">
              <w:rPr>
                <w:sz w:val="20"/>
              </w:rPr>
              <w:t>HUAMANTLA</w:t>
            </w:r>
          </w:p>
        </w:tc>
        <w:tc>
          <w:tcPr>
            <w:tcW w:w="1965" w:type="dxa"/>
          </w:tcPr>
          <w:p w:rsidR="003D4B2D" w:rsidRPr="003D4B2D" w:rsidRDefault="003D4B2D" w:rsidP="003D4B2D">
            <w:pPr>
              <w:spacing w:before="0" w:after="0" w:line="240" w:lineRule="auto"/>
              <w:ind w:firstLine="0"/>
              <w:jc w:val="center"/>
              <w:rPr>
                <w:sz w:val="20"/>
              </w:rPr>
            </w:pPr>
            <w:r w:rsidRPr="003D4B2D">
              <w:rPr>
                <w:sz w:val="20"/>
              </w:rPr>
              <w:t>52,832,590.2</w:t>
            </w:r>
          </w:p>
        </w:tc>
        <w:tc>
          <w:tcPr>
            <w:tcW w:w="1966" w:type="dxa"/>
          </w:tcPr>
          <w:p w:rsidR="003D4B2D" w:rsidRPr="003D4B2D" w:rsidRDefault="003D4B2D" w:rsidP="003D4B2D">
            <w:pPr>
              <w:spacing w:before="0" w:after="0" w:line="240" w:lineRule="auto"/>
              <w:ind w:firstLine="0"/>
              <w:jc w:val="center"/>
              <w:rPr>
                <w:sz w:val="20"/>
              </w:rPr>
            </w:pPr>
            <w:r w:rsidRPr="003D4B2D">
              <w:rPr>
                <w:sz w:val="20"/>
              </w:rPr>
              <w:t>239,650.0</w:t>
            </w:r>
          </w:p>
        </w:tc>
        <w:tc>
          <w:tcPr>
            <w:tcW w:w="1966" w:type="dxa"/>
          </w:tcPr>
          <w:p w:rsidR="003D4B2D" w:rsidRPr="003D4B2D" w:rsidRDefault="003D4B2D" w:rsidP="003D4B2D">
            <w:pPr>
              <w:spacing w:before="0" w:after="0" w:line="240" w:lineRule="auto"/>
              <w:ind w:firstLine="0"/>
              <w:jc w:val="center"/>
              <w:rPr>
                <w:sz w:val="20"/>
              </w:rPr>
            </w:pPr>
            <w:r w:rsidRPr="003D4B2D">
              <w:rPr>
                <w:sz w:val="20"/>
              </w:rPr>
              <w:t>53,072,240.2</w:t>
            </w:r>
          </w:p>
        </w:tc>
        <w:tc>
          <w:tcPr>
            <w:tcW w:w="1966" w:type="dxa"/>
          </w:tcPr>
          <w:p w:rsidR="003D4B2D" w:rsidRPr="003D4B2D" w:rsidRDefault="003D4B2D" w:rsidP="003D4B2D">
            <w:pPr>
              <w:spacing w:before="0" w:after="0" w:line="240" w:lineRule="auto"/>
              <w:ind w:firstLine="0"/>
              <w:jc w:val="center"/>
              <w:rPr>
                <w:sz w:val="20"/>
              </w:rPr>
            </w:pPr>
            <w:r w:rsidRPr="003D4B2D">
              <w:rPr>
                <w:sz w:val="20"/>
              </w:rPr>
              <w:t>18.1%</w:t>
            </w:r>
          </w:p>
        </w:tc>
      </w:tr>
      <w:tr w:rsidR="003D4B2D" w:rsidRPr="003D4B2D" w:rsidTr="003D4B2D">
        <w:tc>
          <w:tcPr>
            <w:tcW w:w="2518" w:type="dxa"/>
          </w:tcPr>
          <w:p w:rsidR="003D4B2D" w:rsidRPr="003D4B2D" w:rsidRDefault="003D4B2D" w:rsidP="003D4B2D">
            <w:pPr>
              <w:spacing w:before="0" w:after="0" w:line="240" w:lineRule="auto"/>
              <w:ind w:firstLine="0"/>
              <w:rPr>
                <w:sz w:val="20"/>
              </w:rPr>
            </w:pPr>
            <w:r w:rsidRPr="003D4B2D">
              <w:rPr>
                <w:sz w:val="20"/>
              </w:rPr>
              <w:t>LIBRES - ORIENTAL</w:t>
            </w:r>
          </w:p>
        </w:tc>
        <w:tc>
          <w:tcPr>
            <w:tcW w:w="1965" w:type="dxa"/>
          </w:tcPr>
          <w:p w:rsidR="003D4B2D" w:rsidRPr="003D4B2D" w:rsidRDefault="003D4B2D" w:rsidP="003D4B2D">
            <w:pPr>
              <w:spacing w:before="0" w:after="0" w:line="240" w:lineRule="auto"/>
              <w:ind w:firstLine="0"/>
              <w:jc w:val="center"/>
              <w:rPr>
                <w:sz w:val="20"/>
              </w:rPr>
            </w:pPr>
            <w:r w:rsidRPr="003D4B2D">
              <w:rPr>
                <w:sz w:val="20"/>
              </w:rPr>
              <w:t>171,392,454.0</w:t>
            </w:r>
          </w:p>
        </w:tc>
        <w:tc>
          <w:tcPr>
            <w:tcW w:w="1966" w:type="dxa"/>
          </w:tcPr>
          <w:p w:rsidR="003D4B2D" w:rsidRPr="003D4B2D" w:rsidRDefault="003D4B2D" w:rsidP="003D4B2D">
            <w:pPr>
              <w:spacing w:before="0" w:after="0" w:line="240" w:lineRule="auto"/>
              <w:ind w:firstLine="0"/>
              <w:jc w:val="center"/>
              <w:rPr>
                <w:sz w:val="20"/>
              </w:rPr>
            </w:pPr>
            <w:r w:rsidRPr="003D4B2D">
              <w:rPr>
                <w:sz w:val="20"/>
              </w:rPr>
              <w:t>37,211,255.9</w:t>
            </w:r>
          </w:p>
        </w:tc>
        <w:tc>
          <w:tcPr>
            <w:tcW w:w="1966" w:type="dxa"/>
          </w:tcPr>
          <w:p w:rsidR="003D4B2D" w:rsidRPr="003D4B2D" w:rsidRDefault="003D4B2D" w:rsidP="003D4B2D">
            <w:pPr>
              <w:spacing w:before="0" w:after="0" w:line="240" w:lineRule="auto"/>
              <w:ind w:firstLine="0"/>
              <w:jc w:val="center"/>
              <w:rPr>
                <w:sz w:val="20"/>
              </w:rPr>
            </w:pPr>
            <w:r w:rsidRPr="003D4B2D">
              <w:rPr>
                <w:sz w:val="20"/>
              </w:rPr>
              <w:t>208,603,709.8</w:t>
            </w:r>
          </w:p>
        </w:tc>
        <w:tc>
          <w:tcPr>
            <w:tcW w:w="1966" w:type="dxa"/>
          </w:tcPr>
          <w:p w:rsidR="003D4B2D" w:rsidRPr="003D4B2D" w:rsidRDefault="003D4B2D" w:rsidP="003D4B2D">
            <w:pPr>
              <w:spacing w:before="0" w:after="0" w:line="240" w:lineRule="auto"/>
              <w:ind w:firstLine="0"/>
              <w:jc w:val="center"/>
              <w:rPr>
                <w:sz w:val="20"/>
              </w:rPr>
            </w:pPr>
            <w:r w:rsidRPr="003D4B2D">
              <w:rPr>
                <w:sz w:val="20"/>
              </w:rPr>
              <w:t>71.3%</w:t>
            </w:r>
          </w:p>
        </w:tc>
      </w:tr>
      <w:tr w:rsidR="003D4B2D" w:rsidRPr="003D4B2D" w:rsidTr="003D4B2D">
        <w:tc>
          <w:tcPr>
            <w:tcW w:w="2518" w:type="dxa"/>
          </w:tcPr>
          <w:p w:rsidR="003D4B2D" w:rsidRPr="003D4B2D" w:rsidRDefault="003D4B2D" w:rsidP="003D4B2D">
            <w:pPr>
              <w:spacing w:before="0" w:after="0" w:line="240" w:lineRule="auto"/>
              <w:ind w:firstLine="0"/>
              <w:rPr>
                <w:sz w:val="20"/>
              </w:rPr>
            </w:pPr>
            <w:r w:rsidRPr="003D4B2D">
              <w:rPr>
                <w:sz w:val="20"/>
              </w:rPr>
              <w:t>PEROTE</w:t>
            </w:r>
          </w:p>
        </w:tc>
        <w:tc>
          <w:tcPr>
            <w:tcW w:w="1965" w:type="dxa"/>
          </w:tcPr>
          <w:p w:rsidR="003D4B2D" w:rsidRPr="003D4B2D" w:rsidRDefault="003D4B2D" w:rsidP="003D4B2D">
            <w:pPr>
              <w:spacing w:before="0" w:after="0" w:line="240" w:lineRule="auto"/>
              <w:ind w:firstLine="0"/>
              <w:jc w:val="center"/>
              <w:rPr>
                <w:sz w:val="20"/>
              </w:rPr>
            </w:pPr>
            <w:r w:rsidRPr="003D4B2D">
              <w:rPr>
                <w:sz w:val="20"/>
              </w:rPr>
              <w:t>22,067,144.5</w:t>
            </w:r>
          </w:p>
        </w:tc>
        <w:tc>
          <w:tcPr>
            <w:tcW w:w="1966" w:type="dxa"/>
          </w:tcPr>
          <w:p w:rsidR="003D4B2D" w:rsidRPr="003D4B2D" w:rsidRDefault="003D4B2D" w:rsidP="003D4B2D">
            <w:pPr>
              <w:spacing w:before="0" w:after="0" w:line="240" w:lineRule="auto"/>
              <w:ind w:firstLine="0"/>
              <w:jc w:val="center"/>
              <w:rPr>
                <w:sz w:val="20"/>
              </w:rPr>
            </w:pPr>
            <w:r w:rsidRPr="003D4B2D">
              <w:rPr>
                <w:sz w:val="20"/>
              </w:rPr>
              <w:t>8,812,482.9</w:t>
            </w:r>
          </w:p>
        </w:tc>
        <w:tc>
          <w:tcPr>
            <w:tcW w:w="1966" w:type="dxa"/>
          </w:tcPr>
          <w:p w:rsidR="003D4B2D" w:rsidRPr="003D4B2D" w:rsidRDefault="003D4B2D" w:rsidP="003D4B2D">
            <w:pPr>
              <w:spacing w:before="0" w:after="0" w:line="240" w:lineRule="auto"/>
              <w:ind w:firstLine="0"/>
              <w:jc w:val="center"/>
              <w:rPr>
                <w:sz w:val="20"/>
              </w:rPr>
            </w:pPr>
            <w:r w:rsidRPr="003D4B2D">
              <w:rPr>
                <w:sz w:val="20"/>
              </w:rPr>
              <w:t>30,879,627.4</w:t>
            </w:r>
          </w:p>
        </w:tc>
        <w:tc>
          <w:tcPr>
            <w:tcW w:w="1966" w:type="dxa"/>
          </w:tcPr>
          <w:p w:rsidR="003D4B2D" w:rsidRPr="003D4B2D" w:rsidRDefault="003D4B2D" w:rsidP="003D4B2D">
            <w:pPr>
              <w:spacing w:before="0" w:after="0" w:line="240" w:lineRule="auto"/>
              <w:ind w:firstLine="0"/>
              <w:jc w:val="center"/>
              <w:rPr>
                <w:sz w:val="20"/>
              </w:rPr>
            </w:pPr>
            <w:r w:rsidRPr="003D4B2D">
              <w:rPr>
                <w:sz w:val="20"/>
              </w:rPr>
              <w:t>10.6%</w:t>
            </w:r>
          </w:p>
        </w:tc>
      </w:tr>
      <w:tr w:rsidR="003D4B2D" w:rsidRPr="003D4B2D" w:rsidTr="003D4B2D">
        <w:tc>
          <w:tcPr>
            <w:tcW w:w="2518" w:type="dxa"/>
          </w:tcPr>
          <w:p w:rsidR="003D4B2D" w:rsidRPr="003D4B2D" w:rsidRDefault="003D4B2D" w:rsidP="003D4B2D">
            <w:pPr>
              <w:spacing w:before="0" w:after="0" w:line="240" w:lineRule="auto"/>
              <w:ind w:firstLine="0"/>
              <w:rPr>
                <w:sz w:val="20"/>
              </w:rPr>
            </w:pPr>
            <w:r w:rsidRPr="003D4B2D">
              <w:rPr>
                <w:sz w:val="20"/>
              </w:rPr>
              <w:t>TOTAL</w:t>
            </w:r>
          </w:p>
        </w:tc>
        <w:tc>
          <w:tcPr>
            <w:tcW w:w="1965" w:type="dxa"/>
          </w:tcPr>
          <w:p w:rsidR="003D4B2D" w:rsidRPr="003D4B2D" w:rsidRDefault="003D4B2D" w:rsidP="003D4B2D">
            <w:pPr>
              <w:spacing w:before="0" w:after="0" w:line="240" w:lineRule="auto"/>
              <w:ind w:firstLine="0"/>
              <w:jc w:val="center"/>
              <w:rPr>
                <w:sz w:val="20"/>
              </w:rPr>
            </w:pPr>
            <w:r w:rsidRPr="003D4B2D">
              <w:rPr>
                <w:sz w:val="20"/>
              </w:rPr>
              <w:t>246,292,188.6</w:t>
            </w:r>
          </w:p>
        </w:tc>
        <w:tc>
          <w:tcPr>
            <w:tcW w:w="1966" w:type="dxa"/>
          </w:tcPr>
          <w:p w:rsidR="003D4B2D" w:rsidRPr="003D4B2D" w:rsidRDefault="003D4B2D" w:rsidP="003D4B2D">
            <w:pPr>
              <w:spacing w:before="0" w:after="0" w:line="240" w:lineRule="auto"/>
              <w:ind w:firstLine="0"/>
              <w:jc w:val="center"/>
              <w:rPr>
                <w:sz w:val="20"/>
              </w:rPr>
            </w:pPr>
            <w:r w:rsidRPr="003D4B2D">
              <w:rPr>
                <w:sz w:val="20"/>
              </w:rPr>
              <w:t>46,263,388.7</w:t>
            </w:r>
          </w:p>
        </w:tc>
        <w:tc>
          <w:tcPr>
            <w:tcW w:w="1966" w:type="dxa"/>
          </w:tcPr>
          <w:p w:rsidR="003D4B2D" w:rsidRPr="003D4B2D" w:rsidRDefault="003D4B2D" w:rsidP="003D4B2D">
            <w:pPr>
              <w:spacing w:before="0" w:after="0" w:line="240" w:lineRule="auto"/>
              <w:ind w:firstLine="0"/>
              <w:jc w:val="center"/>
              <w:rPr>
                <w:sz w:val="20"/>
              </w:rPr>
            </w:pPr>
            <w:r w:rsidRPr="003D4B2D">
              <w:rPr>
                <w:sz w:val="20"/>
              </w:rPr>
              <w:t>292,555,577.4</w:t>
            </w:r>
          </w:p>
        </w:tc>
        <w:tc>
          <w:tcPr>
            <w:tcW w:w="1966" w:type="dxa"/>
          </w:tcPr>
          <w:p w:rsidR="003D4B2D" w:rsidRPr="003D4B2D" w:rsidRDefault="003D4B2D" w:rsidP="003D4B2D">
            <w:pPr>
              <w:spacing w:before="0" w:after="0" w:line="240" w:lineRule="auto"/>
              <w:ind w:firstLine="0"/>
              <w:jc w:val="center"/>
              <w:rPr>
                <w:sz w:val="20"/>
              </w:rPr>
            </w:pPr>
            <w:r w:rsidRPr="003D4B2D">
              <w:rPr>
                <w:sz w:val="20"/>
              </w:rPr>
              <w:t>100.0%</w:t>
            </w:r>
          </w:p>
        </w:tc>
      </w:tr>
      <w:tr w:rsidR="003D4B2D" w:rsidRPr="003D4B2D" w:rsidTr="003D4B2D">
        <w:tc>
          <w:tcPr>
            <w:tcW w:w="2518" w:type="dxa"/>
          </w:tcPr>
          <w:p w:rsidR="003D4B2D" w:rsidRPr="003D4B2D" w:rsidRDefault="003D4B2D" w:rsidP="003D4B2D">
            <w:pPr>
              <w:spacing w:before="0" w:after="0" w:line="240" w:lineRule="auto"/>
              <w:ind w:firstLine="0"/>
              <w:rPr>
                <w:sz w:val="20"/>
              </w:rPr>
            </w:pPr>
            <w:r w:rsidRPr="003D4B2D">
              <w:rPr>
                <w:sz w:val="20"/>
              </w:rPr>
              <w:t>%</w:t>
            </w:r>
            <w:r>
              <w:rPr>
                <w:sz w:val="20"/>
              </w:rPr>
              <w:t xml:space="preserve"> Origen</w:t>
            </w:r>
          </w:p>
        </w:tc>
        <w:tc>
          <w:tcPr>
            <w:tcW w:w="1965" w:type="dxa"/>
          </w:tcPr>
          <w:p w:rsidR="003D4B2D" w:rsidRPr="003D4B2D" w:rsidRDefault="003D4B2D" w:rsidP="003D4B2D">
            <w:pPr>
              <w:spacing w:before="0" w:after="0" w:line="240" w:lineRule="auto"/>
              <w:ind w:firstLine="0"/>
              <w:jc w:val="center"/>
              <w:rPr>
                <w:sz w:val="20"/>
              </w:rPr>
            </w:pPr>
            <w:r w:rsidRPr="003D4B2D">
              <w:rPr>
                <w:sz w:val="20"/>
              </w:rPr>
              <w:t>84.2%</w:t>
            </w:r>
          </w:p>
        </w:tc>
        <w:tc>
          <w:tcPr>
            <w:tcW w:w="1966" w:type="dxa"/>
          </w:tcPr>
          <w:p w:rsidR="003D4B2D" w:rsidRPr="003D4B2D" w:rsidRDefault="003D4B2D" w:rsidP="003D4B2D">
            <w:pPr>
              <w:spacing w:before="0" w:after="0" w:line="240" w:lineRule="auto"/>
              <w:ind w:firstLine="0"/>
              <w:jc w:val="center"/>
              <w:rPr>
                <w:sz w:val="20"/>
              </w:rPr>
            </w:pPr>
            <w:r w:rsidRPr="003D4B2D">
              <w:rPr>
                <w:sz w:val="20"/>
              </w:rPr>
              <w:t>15.8%</w:t>
            </w:r>
          </w:p>
        </w:tc>
        <w:tc>
          <w:tcPr>
            <w:tcW w:w="1966" w:type="dxa"/>
          </w:tcPr>
          <w:p w:rsidR="003D4B2D" w:rsidRPr="003D4B2D" w:rsidRDefault="003D4B2D" w:rsidP="003D4B2D">
            <w:pPr>
              <w:spacing w:before="0" w:after="0" w:line="240" w:lineRule="auto"/>
              <w:ind w:firstLine="0"/>
              <w:jc w:val="center"/>
              <w:rPr>
                <w:sz w:val="20"/>
              </w:rPr>
            </w:pPr>
            <w:r w:rsidRPr="003D4B2D">
              <w:rPr>
                <w:sz w:val="20"/>
              </w:rPr>
              <w:t>100.0%</w:t>
            </w:r>
          </w:p>
        </w:tc>
        <w:tc>
          <w:tcPr>
            <w:tcW w:w="1966" w:type="dxa"/>
          </w:tcPr>
          <w:p w:rsidR="003D4B2D" w:rsidRPr="003D4B2D" w:rsidRDefault="003D4B2D" w:rsidP="003D4B2D">
            <w:pPr>
              <w:spacing w:before="0" w:after="0" w:line="240" w:lineRule="auto"/>
              <w:ind w:firstLine="0"/>
              <w:jc w:val="center"/>
              <w:rPr>
                <w:sz w:val="20"/>
              </w:rPr>
            </w:pPr>
          </w:p>
        </w:tc>
      </w:tr>
    </w:tbl>
    <w:p w:rsidR="007B2304" w:rsidRDefault="007B2304" w:rsidP="007B2304">
      <w:pPr>
        <w:pStyle w:val="Piedepgina"/>
      </w:pPr>
      <w:r>
        <w:t>FUENTE: Generación propia IGH, basa en información proporcionada del REPDA al 31 de diciembre</w:t>
      </w:r>
    </w:p>
    <w:p w:rsidR="0024317B" w:rsidRPr="007B2304" w:rsidRDefault="007B2304" w:rsidP="005C3185">
      <w:pPr>
        <w:pStyle w:val="Piedepgina"/>
        <w:rPr>
          <w:sz w:val="22"/>
          <w:szCs w:val="20"/>
        </w:rPr>
      </w:pPr>
      <w:r w:rsidRPr="007B2304">
        <w:rPr>
          <w:sz w:val="22"/>
          <w:szCs w:val="20"/>
        </w:rPr>
        <w:t xml:space="preserve">En la siguiente </w:t>
      </w:r>
      <w:r>
        <w:rPr>
          <w:sz w:val="22"/>
          <w:szCs w:val="20"/>
        </w:rPr>
        <w:t xml:space="preserve"> gráfica se muestra que el volumen superficial en el acuífero de Huamantla representa únicamente el 0.5%</w:t>
      </w:r>
      <w:r w:rsidR="009745EF">
        <w:rPr>
          <w:sz w:val="22"/>
          <w:szCs w:val="20"/>
        </w:rPr>
        <w:t xml:space="preserve"> (0.24 Hm3/año), y en los acuíferos de Libres y Perote representa el 18.8% (37.2 Hm3/año) y el 28.5% (8.8 Hm3/año) respectivamente.</w:t>
      </w:r>
      <w:r>
        <w:rPr>
          <w:sz w:val="22"/>
          <w:szCs w:val="20"/>
        </w:rPr>
        <w:t xml:space="preserve"> </w:t>
      </w:r>
    </w:p>
    <w:p w:rsidR="0033073C" w:rsidRDefault="00D521E9" w:rsidP="0033073C">
      <w:pPr>
        <w:pStyle w:val="Grafica1cap3"/>
      </w:pPr>
      <w:bookmarkStart w:id="33" w:name="_Toc273098444"/>
      <w:r>
        <w:t>Área</w:t>
      </w:r>
      <w:r w:rsidR="0033073C">
        <w:t xml:space="preserve"> de estudio. Distribución del volumen </w:t>
      </w:r>
      <w:r w:rsidR="003D4B2D">
        <w:t xml:space="preserve">total </w:t>
      </w:r>
      <w:r w:rsidR="0033073C">
        <w:t xml:space="preserve">concesionado </w:t>
      </w:r>
      <w:bookmarkEnd w:id="33"/>
    </w:p>
    <w:p w:rsidR="003D4B2D" w:rsidRDefault="003D4B2D" w:rsidP="00CD2E0B">
      <w:pPr>
        <w:pStyle w:val="Piedepgina"/>
        <w:jc w:val="center"/>
      </w:pPr>
      <w:r w:rsidRPr="003D4B2D">
        <w:rPr>
          <w:noProof/>
          <w:lang w:eastAsia="es-MX"/>
        </w:rPr>
        <w:lastRenderedPageBreak/>
        <w:drawing>
          <wp:inline distT="0" distB="0" distL="0" distR="0">
            <wp:extent cx="4508028" cy="3084394"/>
            <wp:effectExtent l="0" t="0" r="6822"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4515941" cy="3089808"/>
                    </a:xfrm>
                    <a:prstGeom prst="rect">
                      <a:avLst/>
                    </a:prstGeom>
                    <a:noFill/>
                    <a:ln w="9525">
                      <a:noFill/>
                      <a:miter lim="800000"/>
                      <a:headEnd/>
                      <a:tailEnd/>
                    </a:ln>
                  </pic:spPr>
                </pic:pic>
              </a:graphicData>
            </a:graphic>
          </wp:inline>
        </w:drawing>
      </w:r>
    </w:p>
    <w:p w:rsidR="00CD2E0B" w:rsidRDefault="00CD2E0B" w:rsidP="00CD2E0B">
      <w:pPr>
        <w:pStyle w:val="Piedepgina"/>
      </w:pPr>
      <w:r>
        <w:t>FUENTE: Generación propia IGH, basa en información proporcionada del REPDA</w:t>
      </w:r>
      <w:r w:rsidR="0024317B">
        <w:t xml:space="preserve"> al 31 de diciembre</w:t>
      </w:r>
    </w:p>
    <w:p w:rsidR="00786B7E" w:rsidRDefault="00786B7E" w:rsidP="00786B7E">
      <w:r>
        <w:t>En el acuífero de Huamantla, la dependencia del volumen subterráneo es total, ya que el 99.5% del volumen explotado proviene de pozos profundos, en el acuífero de Libres el 82.2% del volumen concesionado es subterráneo y en contraste, en el acuífero de Perote el 71</w:t>
      </w:r>
      <w:proofErr w:type="gramStart"/>
      <w:r>
        <w:t>.%</w:t>
      </w:r>
      <w:proofErr w:type="gramEnd"/>
      <w:r>
        <w:t xml:space="preserve"> del volumen demandado es de origen subterráneo.</w:t>
      </w:r>
    </w:p>
    <w:p w:rsidR="00187B11" w:rsidRDefault="00187B11" w:rsidP="00187B11">
      <w:r>
        <w:t>Con respeto a los aprovechamientos, el 79% de ellos son pozos subterráneos y el 21% son aprovechamientos superficiales.</w:t>
      </w:r>
    </w:p>
    <w:p w:rsidR="00187B11" w:rsidRDefault="00187B11" w:rsidP="00187B11">
      <w:pPr>
        <w:pStyle w:val="Tabla1cap3"/>
      </w:pPr>
      <w:bookmarkStart w:id="34" w:name="_Toc273098406"/>
      <w:r>
        <w:t>Área de estudio. Aprovechamientos totales titulados</w:t>
      </w:r>
      <w:bookmarkEnd w:id="34"/>
    </w:p>
    <w:tbl>
      <w:tblPr>
        <w:tblStyle w:val="Tablabsica1"/>
        <w:tblW w:w="10381" w:type="dxa"/>
        <w:tblLook w:val="04A0"/>
      </w:tblPr>
      <w:tblGrid>
        <w:gridCol w:w="2518"/>
        <w:gridCol w:w="1965"/>
        <w:gridCol w:w="1966"/>
        <w:gridCol w:w="1966"/>
        <w:gridCol w:w="1966"/>
      </w:tblGrid>
      <w:tr w:rsidR="00187B11" w:rsidRPr="009745EF" w:rsidTr="00B749AF">
        <w:trPr>
          <w:cnfStyle w:val="100000000000"/>
        </w:trPr>
        <w:tc>
          <w:tcPr>
            <w:tcW w:w="2518" w:type="dxa"/>
          </w:tcPr>
          <w:p w:rsidR="00187B11" w:rsidRPr="009745EF" w:rsidRDefault="00187B11" w:rsidP="00B749AF">
            <w:pPr>
              <w:pStyle w:val="Piedepgina"/>
              <w:tabs>
                <w:tab w:val="clear" w:pos="4419"/>
                <w:tab w:val="clear" w:pos="8838"/>
              </w:tabs>
              <w:spacing w:before="0" w:after="0" w:line="240" w:lineRule="auto"/>
              <w:ind w:firstLine="0"/>
              <w:rPr>
                <w:sz w:val="20"/>
                <w:szCs w:val="20"/>
              </w:rPr>
            </w:pPr>
          </w:p>
        </w:tc>
        <w:tc>
          <w:tcPr>
            <w:tcW w:w="1965"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SUBTERRANEO</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SUPERFICIAL</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TOTAL</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 xml:space="preserve">% </w:t>
            </w:r>
            <w:r w:rsidR="00B87E41" w:rsidRPr="009745EF">
              <w:rPr>
                <w:sz w:val="20"/>
                <w:szCs w:val="20"/>
              </w:rPr>
              <w:t>Acuífero</w:t>
            </w:r>
          </w:p>
        </w:tc>
      </w:tr>
      <w:tr w:rsidR="00187B11" w:rsidRPr="009745EF" w:rsidTr="00B749AF">
        <w:tc>
          <w:tcPr>
            <w:tcW w:w="2518" w:type="dxa"/>
          </w:tcPr>
          <w:p w:rsidR="00187B11" w:rsidRPr="009745EF" w:rsidRDefault="00187B11" w:rsidP="00B749AF">
            <w:pPr>
              <w:pStyle w:val="Piedepgina"/>
              <w:tabs>
                <w:tab w:val="clear" w:pos="4419"/>
                <w:tab w:val="clear" w:pos="8838"/>
              </w:tabs>
              <w:spacing w:before="0" w:after="0" w:line="240" w:lineRule="auto"/>
              <w:ind w:firstLine="0"/>
              <w:rPr>
                <w:sz w:val="20"/>
                <w:szCs w:val="20"/>
              </w:rPr>
            </w:pPr>
            <w:r w:rsidRPr="009745EF">
              <w:rPr>
                <w:sz w:val="20"/>
                <w:szCs w:val="20"/>
              </w:rPr>
              <w:t>HUAMANTLA</w:t>
            </w:r>
          </w:p>
        </w:tc>
        <w:tc>
          <w:tcPr>
            <w:tcW w:w="1965"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265.0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5.0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270.0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14.8%</w:t>
            </w:r>
          </w:p>
        </w:tc>
      </w:tr>
      <w:tr w:rsidR="00187B11" w:rsidRPr="009745EF" w:rsidTr="00B749AF">
        <w:tc>
          <w:tcPr>
            <w:tcW w:w="2518" w:type="dxa"/>
          </w:tcPr>
          <w:p w:rsidR="00187B11" w:rsidRPr="009745EF" w:rsidRDefault="00187B11" w:rsidP="00B749AF">
            <w:pPr>
              <w:pStyle w:val="Piedepgina"/>
              <w:tabs>
                <w:tab w:val="clear" w:pos="4419"/>
                <w:tab w:val="clear" w:pos="8838"/>
              </w:tabs>
              <w:spacing w:before="0" w:after="0" w:line="240" w:lineRule="auto"/>
              <w:ind w:firstLine="0"/>
              <w:rPr>
                <w:sz w:val="20"/>
                <w:szCs w:val="20"/>
              </w:rPr>
            </w:pPr>
            <w:r w:rsidRPr="009745EF">
              <w:rPr>
                <w:sz w:val="20"/>
                <w:szCs w:val="20"/>
              </w:rPr>
              <w:t>LIBRES - ORIENTAL</w:t>
            </w:r>
          </w:p>
        </w:tc>
        <w:tc>
          <w:tcPr>
            <w:tcW w:w="1965"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1,063.0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185.0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1,248.0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68.3%</w:t>
            </w:r>
          </w:p>
        </w:tc>
      </w:tr>
      <w:tr w:rsidR="00187B11" w:rsidRPr="009745EF" w:rsidTr="00B749AF">
        <w:tc>
          <w:tcPr>
            <w:tcW w:w="2518" w:type="dxa"/>
          </w:tcPr>
          <w:p w:rsidR="00187B11" w:rsidRPr="009745EF" w:rsidRDefault="00187B11" w:rsidP="00B749AF">
            <w:pPr>
              <w:pStyle w:val="Piedepgina"/>
              <w:tabs>
                <w:tab w:val="clear" w:pos="4419"/>
                <w:tab w:val="clear" w:pos="8838"/>
              </w:tabs>
              <w:spacing w:before="0" w:after="0" w:line="240" w:lineRule="auto"/>
              <w:ind w:firstLine="0"/>
              <w:rPr>
                <w:sz w:val="20"/>
                <w:szCs w:val="20"/>
              </w:rPr>
            </w:pPr>
            <w:r w:rsidRPr="009745EF">
              <w:rPr>
                <w:sz w:val="20"/>
                <w:szCs w:val="20"/>
              </w:rPr>
              <w:t>PEROTE</w:t>
            </w:r>
          </w:p>
        </w:tc>
        <w:tc>
          <w:tcPr>
            <w:tcW w:w="1965"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114.0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194.0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308.0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16.9%</w:t>
            </w:r>
          </w:p>
        </w:tc>
      </w:tr>
      <w:tr w:rsidR="00187B11" w:rsidRPr="009745EF" w:rsidTr="00B87E41">
        <w:trPr>
          <w:trHeight w:val="106"/>
        </w:trPr>
        <w:tc>
          <w:tcPr>
            <w:tcW w:w="2518" w:type="dxa"/>
          </w:tcPr>
          <w:p w:rsidR="00187B11" w:rsidRPr="009745EF" w:rsidRDefault="00187B11" w:rsidP="00B749AF">
            <w:pPr>
              <w:pStyle w:val="Piedepgina"/>
              <w:tabs>
                <w:tab w:val="clear" w:pos="4419"/>
                <w:tab w:val="clear" w:pos="8838"/>
              </w:tabs>
              <w:spacing w:before="0" w:after="0" w:line="240" w:lineRule="auto"/>
              <w:ind w:firstLine="0"/>
              <w:rPr>
                <w:sz w:val="20"/>
                <w:szCs w:val="20"/>
              </w:rPr>
            </w:pPr>
            <w:r w:rsidRPr="009745EF">
              <w:rPr>
                <w:sz w:val="20"/>
                <w:szCs w:val="20"/>
              </w:rPr>
              <w:t>TOTAL</w:t>
            </w:r>
          </w:p>
        </w:tc>
        <w:tc>
          <w:tcPr>
            <w:tcW w:w="1965"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1,442.0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384.0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1,826.0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100.0%</w:t>
            </w:r>
          </w:p>
        </w:tc>
      </w:tr>
      <w:tr w:rsidR="00187B11" w:rsidRPr="009745EF" w:rsidTr="00B749AF">
        <w:tc>
          <w:tcPr>
            <w:tcW w:w="2518" w:type="dxa"/>
          </w:tcPr>
          <w:p w:rsidR="00187B11" w:rsidRPr="009745EF" w:rsidRDefault="00187B11" w:rsidP="00B749AF">
            <w:pPr>
              <w:pStyle w:val="Piedepgina"/>
              <w:tabs>
                <w:tab w:val="clear" w:pos="4419"/>
                <w:tab w:val="clear" w:pos="8838"/>
              </w:tabs>
              <w:spacing w:before="0" w:after="0" w:line="240" w:lineRule="auto"/>
              <w:ind w:firstLine="0"/>
              <w:rPr>
                <w:sz w:val="20"/>
                <w:szCs w:val="20"/>
              </w:rPr>
            </w:pPr>
            <w:r w:rsidRPr="009745EF">
              <w:rPr>
                <w:sz w:val="20"/>
                <w:szCs w:val="20"/>
              </w:rPr>
              <w:t>% Origen</w:t>
            </w:r>
          </w:p>
        </w:tc>
        <w:tc>
          <w:tcPr>
            <w:tcW w:w="1965"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79.0%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21.0%</w:t>
            </w: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p>
        </w:tc>
        <w:tc>
          <w:tcPr>
            <w:tcW w:w="1966" w:type="dxa"/>
          </w:tcPr>
          <w:p w:rsidR="00187B11" w:rsidRPr="009745EF" w:rsidRDefault="00187B11" w:rsidP="00B749AF">
            <w:pPr>
              <w:pStyle w:val="Piedepgina"/>
              <w:tabs>
                <w:tab w:val="clear" w:pos="4419"/>
                <w:tab w:val="clear" w:pos="8838"/>
              </w:tabs>
              <w:spacing w:before="0" w:after="0" w:line="240" w:lineRule="auto"/>
              <w:ind w:firstLine="0"/>
              <w:jc w:val="center"/>
              <w:rPr>
                <w:sz w:val="20"/>
                <w:szCs w:val="20"/>
              </w:rPr>
            </w:pPr>
            <w:r w:rsidRPr="009745EF">
              <w:rPr>
                <w:sz w:val="20"/>
                <w:szCs w:val="20"/>
              </w:rPr>
              <w:t>100.0%</w:t>
            </w:r>
          </w:p>
        </w:tc>
      </w:tr>
    </w:tbl>
    <w:p w:rsidR="00187B11" w:rsidRDefault="00187B11" w:rsidP="00187B11">
      <w:pPr>
        <w:pStyle w:val="Piedepgina"/>
      </w:pPr>
      <w:r>
        <w:t>FUENTE: Generación propia IGH, basa en información proporcionada del REPDA al 31 de diciembre</w:t>
      </w:r>
    </w:p>
    <w:p w:rsidR="00187B11" w:rsidRDefault="00187B11" w:rsidP="00786B7E"/>
    <w:p w:rsidR="00786B7E" w:rsidRDefault="00786B7E">
      <w:pPr>
        <w:spacing w:before="0" w:after="0" w:line="240" w:lineRule="auto"/>
        <w:ind w:firstLine="0"/>
        <w:jc w:val="left"/>
        <w:rPr>
          <w:rFonts w:cs="Arial"/>
          <w:i/>
          <w:color w:val="214F75"/>
          <w:u w:val="single" w:color="000080"/>
        </w:rPr>
      </w:pPr>
      <w:r>
        <w:br w:type="page"/>
      </w:r>
    </w:p>
    <w:p w:rsidR="0024317B" w:rsidRDefault="0024317B" w:rsidP="0024317B">
      <w:pPr>
        <w:pStyle w:val="Ttulo4"/>
      </w:pPr>
      <w:bookmarkStart w:id="35" w:name="_Toc274730237"/>
      <w:r>
        <w:lastRenderedPageBreak/>
        <w:t>Volumen concesionado subterráneo</w:t>
      </w:r>
      <w:bookmarkEnd w:id="35"/>
    </w:p>
    <w:p w:rsidR="00786B7E" w:rsidRDefault="00574363" w:rsidP="00A9189F">
      <w:r>
        <w:t>E</w:t>
      </w:r>
      <w:r w:rsidR="00786B7E">
        <w:t xml:space="preserve">l acuífero de Libres ocupa el 69.6% del total del volumen subterráneo explotado, el acuífero de Huamantla y Perote con el 21.5% y 9.0% respectivamente. </w:t>
      </w:r>
    </w:p>
    <w:p w:rsidR="0024317B" w:rsidRDefault="0024317B" w:rsidP="0024317B">
      <w:pPr>
        <w:pStyle w:val="Tabla1cap3"/>
      </w:pPr>
      <w:r>
        <w:t xml:space="preserve">Área de estudio. Volumen </w:t>
      </w:r>
      <w:r w:rsidR="009745EF">
        <w:t xml:space="preserve">subterráneo </w:t>
      </w:r>
      <w:r>
        <w:t>concesionado por uso</w:t>
      </w:r>
      <w:r w:rsidR="009745EF">
        <w:t xml:space="preserve"> y acuífero</w:t>
      </w:r>
    </w:p>
    <w:tbl>
      <w:tblPr>
        <w:tblStyle w:val="Tablabsica1"/>
        <w:tblW w:w="10154" w:type="dxa"/>
        <w:tblLayout w:type="fixed"/>
        <w:tblLook w:val="04A0"/>
      </w:tblPr>
      <w:tblGrid>
        <w:gridCol w:w="2093"/>
        <w:gridCol w:w="1559"/>
        <w:gridCol w:w="2410"/>
        <w:gridCol w:w="1701"/>
        <w:gridCol w:w="1496"/>
        <w:gridCol w:w="895"/>
      </w:tblGrid>
      <w:tr w:rsidR="0024317B" w:rsidRPr="009745EF" w:rsidTr="009745EF">
        <w:trPr>
          <w:cnfStyle w:val="100000000000"/>
        </w:trPr>
        <w:tc>
          <w:tcPr>
            <w:tcW w:w="2093" w:type="dxa"/>
          </w:tcPr>
          <w:p w:rsidR="0024317B" w:rsidRPr="009745EF" w:rsidRDefault="0024317B" w:rsidP="009745EF">
            <w:pPr>
              <w:spacing w:before="0" w:after="0" w:line="240" w:lineRule="auto"/>
              <w:ind w:firstLine="0"/>
              <w:rPr>
                <w:sz w:val="20"/>
              </w:rPr>
            </w:pPr>
            <w:r w:rsidRPr="009745EF">
              <w:rPr>
                <w:sz w:val="20"/>
              </w:rPr>
              <w:t>USO</w:t>
            </w:r>
          </w:p>
        </w:tc>
        <w:tc>
          <w:tcPr>
            <w:tcW w:w="1559" w:type="dxa"/>
          </w:tcPr>
          <w:p w:rsidR="0024317B" w:rsidRPr="009745EF" w:rsidRDefault="0024317B" w:rsidP="0024317B">
            <w:pPr>
              <w:spacing w:before="0" w:after="0" w:line="240" w:lineRule="auto"/>
              <w:ind w:firstLine="0"/>
              <w:jc w:val="center"/>
              <w:rPr>
                <w:sz w:val="20"/>
              </w:rPr>
            </w:pPr>
            <w:r w:rsidRPr="009745EF">
              <w:rPr>
                <w:sz w:val="20"/>
              </w:rPr>
              <w:t>HUAMANTLA</w:t>
            </w:r>
          </w:p>
        </w:tc>
        <w:tc>
          <w:tcPr>
            <w:tcW w:w="2410" w:type="dxa"/>
          </w:tcPr>
          <w:p w:rsidR="0024317B" w:rsidRPr="009745EF" w:rsidRDefault="0024317B" w:rsidP="0024317B">
            <w:pPr>
              <w:spacing w:before="0" w:after="0" w:line="240" w:lineRule="auto"/>
              <w:ind w:firstLine="0"/>
              <w:jc w:val="center"/>
              <w:rPr>
                <w:sz w:val="20"/>
              </w:rPr>
            </w:pPr>
            <w:r w:rsidRPr="009745EF">
              <w:rPr>
                <w:sz w:val="20"/>
              </w:rPr>
              <w:t>LIBRES - ORIENTAL</w:t>
            </w:r>
          </w:p>
        </w:tc>
        <w:tc>
          <w:tcPr>
            <w:tcW w:w="1701" w:type="dxa"/>
          </w:tcPr>
          <w:p w:rsidR="0024317B" w:rsidRPr="009745EF" w:rsidRDefault="0024317B" w:rsidP="0024317B">
            <w:pPr>
              <w:spacing w:before="0" w:after="0" w:line="240" w:lineRule="auto"/>
              <w:ind w:firstLine="0"/>
              <w:jc w:val="center"/>
              <w:rPr>
                <w:sz w:val="20"/>
              </w:rPr>
            </w:pPr>
            <w:r w:rsidRPr="009745EF">
              <w:rPr>
                <w:sz w:val="20"/>
              </w:rPr>
              <w:t>PEROTE</w:t>
            </w:r>
          </w:p>
        </w:tc>
        <w:tc>
          <w:tcPr>
            <w:tcW w:w="1496" w:type="dxa"/>
          </w:tcPr>
          <w:p w:rsidR="0024317B" w:rsidRPr="009745EF" w:rsidRDefault="0024317B" w:rsidP="0024317B">
            <w:pPr>
              <w:spacing w:before="0" w:after="0" w:line="240" w:lineRule="auto"/>
              <w:ind w:firstLine="0"/>
              <w:jc w:val="center"/>
              <w:rPr>
                <w:sz w:val="20"/>
              </w:rPr>
            </w:pPr>
            <w:r w:rsidRPr="009745EF">
              <w:rPr>
                <w:sz w:val="20"/>
              </w:rPr>
              <w:t>TOTAL</w:t>
            </w:r>
          </w:p>
        </w:tc>
        <w:tc>
          <w:tcPr>
            <w:tcW w:w="895" w:type="dxa"/>
          </w:tcPr>
          <w:p w:rsidR="0024317B" w:rsidRPr="009745EF" w:rsidRDefault="0024317B" w:rsidP="0024317B">
            <w:pPr>
              <w:spacing w:before="0" w:after="0" w:line="240" w:lineRule="auto"/>
              <w:ind w:firstLine="0"/>
              <w:jc w:val="center"/>
              <w:rPr>
                <w:sz w:val="20"/>
              </w:rPr>
            </w:pPr>
            <w:r w:rsidRPr="009745EF">
              <w:rPr>
                <w:sz w:val="20"/>
              </w:rPr>
              <w:t>% uso</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ACUACULTURA</w:t>
            </w:r>
          </w:p>
        </w:tc>
        <w:tc>
          <w:tcPr>
            <w:tcW w:w="1559" w:type="dxa"/>
          </w:tcPr>
          <w:p w:rsidR="0024317B" w:rsidRPr="009745EF" w:rsidRDefault="0024317B" w:rsidP="0024317B">
            <w:pPr>
              <w:spacing w:before="0" w:after="0" w:line="240" w:lineRule="auto"/>
              <w:ind w:firstLine="0"/>
              <w:jc w:val="right"/>
              <w:rPr>
                <w:sz w:val="20"/>
              </w:rPr>
            </w:pPr>
            <w:r w:rsidRPr="009745EF">
              <w:rPr>
                <w:sz w:val="20"/>
              </w:rPr>
              <w:t>0.0</w:t>
            </w:r>
          </w:p>
        </w:tc>
        <w:tc>
          <w:tcPr>
            <w:tcW w:w="2410" w:type="dxa"/>
          </w:tcPr>
          <w:p w:rsidR="0024317B" w:rsidRPr="009745EF" w:rsidRDefault="0024317B" w:rsidP="0024317B">
            <w:pPr>
              <w:spacing w:before="0" w:after="0" w:line="240" w:lineRule="auto"/>
              <w:ind w:firstLine="0"/>
              <w:jc w:val="right"/>
              <w:rPr>
                <w:sz w:val="20"/>
              </w:rPr>
            </w:pPr>
            <w:r w:rsidRPr="009745EF">
              <w:rPr>
                <w:sz w:val="20"/>
              </w:rPr>
              <w:t>6,289.0</w:t>
            </w:r>
          </w:p>
        </w:tc>
        <w:tc>
          <w:tcPr>
            <w:tcW w:w="1701" w:type="dxa"/>
          </w:tcPr>
          <w:p w:rsidR="0024317B" w:rsidRPr="009745EF" w:rsidRDefault="0024317B" w:rsidP="0024317B">
            <w:pPr>
              <w:spacing w:before="0" w:after="0" w:line="240" w:lineRule="auto"/>
              <w:ind w:firstLine="0"/>
              <w:jc w:val="right"/>
              <w:rPr>
                <w:sz w:val="20"/>
              </w:rPr>
            </w:pPr>
            <w:r w:rsidRPr="009745EF">
              <w:rPr>
                <w:sz w:val="20"/>
              </w:rPr>
              <w:t>0.0</w:t>
            </w:r>
          </w:p>
        </w:tc>
        <w:tc>
          <w:tcPr>
            <w:tcW w:w="1496" w:type="dxa"/>
          </w:tcPr>
          <w:p w:rsidR="0024317B" w:rsidRPr="009745EF" w:rsidRDefault="0024317B" w:rsidP="0024317B">
            <w:pPr>
              <w:spacing w:before="0" w:after="0" w:line="240" w:lineRule="auto"/>
              <w:ind w:firstLine="0"/>
              <w:jc w:val="right"/>
              <w:rPr>
                <w:sz w:val="20"/>
              </w:rPr>
            </w:pPr>
            <w:r w:rsidRPr="009745EF">
              <w:rPr>
                <w:sz w:val="20"/>
              </w:rPr>
              <w:t>6,289.0</w:t>
            </w:r>
          </w:p>
        </w:tc>
        <w:tc>
          <w:tcPr>
            <w:tcW w:w="895" w:type="dxa"/>
          </w:tcPr>
          <w:p w:rsidR="0024317B" w:rsidRPr="009745EF" w:rsidRDefault="0024317B" w:rsidP="0024317B">
            <w:pPr>
              <w:spacing w:before="0" w:after="0" w:line="240" w:lineRule="auto"/>
              <w:ind w:firstLine="0"/>
              <w:jc w:val="center"/>
              <w:rPr>
                <w:sz w:val="20"/>
              </w:rPr>
            </w:pPr>
            <w:r w:rsidRPr="009745EF">
              <w:rPr>
                <w:sz w:val="20"/>
              </w:rPr>
              <w:t>0.0%</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AGRICOLA</w:t>
            </w:r>
          </w:p>
        </w:tc>
        <w:tc>
          <w:tcPr>
            <w:tcW w:w="1559" w:type="dxa"/>
          </w:tcPr>
          <w:p w:rsidR="0024317B" w:rsidRPr="009745EF" w:rsidRDefault="0024317B" w:rsidP="0024317B">
            <w:pPr>
              <w:spacing w:before="0" w:after="0" w:line="240" w:lineRule="auto"/>
              <w:ind w:firstLine="0"/>
              <w:jc w:val="right"/>
              <w:rPr>
                <w:sz w:val="20"/>
              </w:rPr>
            </w:pPr>
            <w:r w:rsidRPr="009745EF">
              <w:rPr>
                <w:sz w:val="20"/>
              </w:rPr>
              <w:t>41,135,509.2</w:t>
            </w:r>
          </w:p>
        </w:tc>
        <w:tc>
          <w:tcPr>
            <w:tcW w:w="2410" w:type="dxa"/>
          </w:tcPr>
          <w:p w:rsidR="0024317B" w:rsidRPr="009745EF" w:rsidRDefault="0024317B" w:rsidP="0024317B">
            <w:pPr>
              <w:spacing w:before="0" w:after="0" w:line="240" w:lineRule="auto"/>
              <w:ind w:firstLine="0"/>
              <w:jc w:val="right"/>
              <w:rPr>
                <w:sz w:val="20"/>
              </w:rPr>
            </w:pPr>
            <w:r w:rsidRPr="009745EF">
              <w:rPr>
                <w:sz w:val="20"/>
              </w:rPr>
              <w:t>148,238,395.1</w:t>
            </w:r>
          </w:p>
        </w:tc>
        <w:tc>
          <w:tcPr>
            <w:tcW w:w="1701" w:type="dxa"/>
          </w:tcPr>
          <w:p w:rsidR="0024317B" w:rsidRPr="009745EF" w:rsidRDefault="0024317B" w:rsidP="0024317B">
            <w:pPr>
              <w:spacing w:before="0" w:after="0" w:line="240" w:lineRule="auto"/>
              <w:ind w:firstLine="0"/>
              <w:jc w:val="right"/>
              <w:rPr>
                <w:sz w:val="20"/>
              </w:rPr>
            </w:pPr>
            <w:r w:rsidRPr="009745EF">
              <w:rPr>
                <w:sz w:val="20"/>
              </w:rPr>
              <w:t>20,034,710.2</w:t>
            </w:r>
          </w:p>
        </w:tc>
        <w:tc>
          <w:tcPr>
            <w:tcW w:w="1496" w:type="dxa"/>
          </w:tcPr>
          <w:p w:rsidR="0024317B" w:rsidRPr="009745EF" w:rsidRDefault="0024317B" w:rsidP="0024317B">
            <w:pPr>
              <w:spacing w:before="0" w:after="0" w:line="240" w:lineRule="auto"/>
              <w:ind w:firstLine="0"/>
              <w:jc w:val="right"/>
              <w:rPr>
                <w:sz w:val="20"/>
              </w:rPr>
            </w:pPr>
            <w:r w:rsidRPr="009745EF">
              <w:rPr>
                <w:sz w:val="20"/>
              </w:rPr>
              <w:t>209,408,614.5</w:t>
            </w:r>
          </w:p>
        </w:tc>
        <w:tc>
          <w:tcPr>
            <w:tcW w:w="895" w:type="dxa"/>
          </w:tcPr>
          <w:p w:rsidR="0024317B" w:rsidRPr="009745EF" w:rsidRDefault="0024317B" w:rsidP="0024317B">
            <w:pPr>
              <w:spacing w:before="0" w:after="0" w:line="240" w:lineRule="auto"/>
              <w:ind w:firstLine="0"/>
              <w:jc w:val="center"/>
              <w:rPr>
                <w:sz w:val="20"/>
              </w:rPr>
            </w:pPr>
            <w:r w:rsidRPr="009745EF">
              <w:rPr>
                <w:sz w:val="20"/>
              </w:rPr>
              <w:t>85.0%</w:t>
            </w:r>
          </w:p>
        </w:tc>
      </w:tr>
      <w:tr w:rsidR="0024317B" w:rsidRPr="009745EF" w:rsidTr="009745EF">
        <w:trPr>
          <w:trHeight w:val="132"/>
        </w:trPr>
        <w:tc>
          <w:tcPr>
            <w:tcW w:w="2093" w:type="dxa"/>
          </w:tcPr>
          <w:p w:rsidR="0024317B" w:rsidRPr="009745EF" w:rsidRDefault="0024317B" w:rsidP="009745EF">
            <w:pPr>
              <w:spacing w:before="0" w:after="0" w:line="240" w:lineRule="auto"/>
              <w:ind w:firstLine="0"/>
              <w:rPr>
                <w:sz w:val="20"/>
              </w:rPr>
            </w:pPr>
            <w:r w:rsidRPr="009745EF">
              <w:rPr>
                <w:sz w:val="20"/>
              </w:rPr>
              <w:t>PUBLICO URBANO</w:t>
            </w:r>
          </w:p>
        </w:tc>
        <w:tc>
          <w:tcPr>
            <w:tcW w:w="1559" w:type="dxa"/>
          </w:tcPr>
          <w:p w:rsidR="0024317B" w:rsidRPr="009745EF" w:rsidRDefault="0024317B" w:rsidP="0024317B">
            <w:pPr>
              <w:spacing w:before="0" w:after="0" w:line="240" w:lineRule="auto"/>
              <w:ind w:firstLine="0"/>
              <w:jc w:val="right"/>
              <w:rPr>
                <w:sz w:val="20"/>
              </w:rPr>
            </w:pPr>
            <w:r w:rsidRPr="009745EF">
              <w:rPr>
                <w:sz w:val="20"/>
              </w:rPr>
              <w:t>9,643,753.0</w:t>
            </w:r>
          </w:p>
        </w:tc>
        <w:tc>
          <w:tcPr>
            <w:tcW w:w="2410" w:type="dxa"/>
          </w:tcPr>
          <w:p w:rsidR="0024317B" w:rsidRPr="009745EF" w:rsidRDefault="0024317B" w:rsidP="0024317B">
            <w:pPr>
              <w:spacing w:before="0" w:after="0" w:line="240" w:lineRule="auto"/>
              <w:ind w:firstLine="0"/>
              <w:jc w:val="right"/>
              <w:rPr>
                <w:sz w:val="20"/>
              </w:rPr>
            </w:pPr>
            <w:r w:rsidRPr="009745EF">
              <w:rPr>
                <w:sz w:val="20"/>
              </w:rPr>
              <w:t>14,073,196.7</w:t>
            </w:r>
          </w:p>
        </w:tc>
        <w:tc>
          <w:tcPr>
            <w:tcW w:w="1701" w:type="dxa"/>
          </w:tcPr>
          <w:p w:rsidR="0024317B" w:rsidRPr="009745EF" w:rsidRDefault="0024317B" w:rsidP="0024317B">
            <w:pPr>
              <w:spacing w:before="0" w:after="0" w:line="240" w:lineRule="auto"/>
              <w:ind w:firstLine="0"/>
              <w:jc w:val="right"/>
              <w:rPr>
                <w:sz w:val="20"/>
              </w:rPr>
            </w:pPr>
            <w:r w:rsidRPr="009745EF">
              <w:rPr>
                <w:sz w:val="20"/>
              </w:rPr>
              <w:t>833,814.3</w:t>
            </w:r>
          </w:p>
        </w:tc>
        <w:tc>
          <w:tcPr>
            <w:tcW w:w="1496" w:type="dxa"/>
          </w:tcPr>
          <w:p w:rsidR="0024317B" w:rsidRPr="009745EF" w:rsidRDefault="0024317B" w:rsidP="0024317B">
            <w:pPr>
              <w:spacing w:before="0" w:after="0" w:line="240" w:lineRule="auto"/>
              <w:ind w:firstLine="0"/>
              <w:jc w:val="right"/>
              <w:rPr>
                <w:sz w:val="20"/>
              </w:rPr>
            </w:pPr>
            <w:r w:rsidRPr="009745EF">
              <w:rPr>
                <w:sz w:val="20"/>
              </w:rPr>
              <w:t>24,550,763.9</w:t>
            </w:r>
          </w:p>
        </w:tc>
        <w:tc>
          <w:tcPr>
            <w:tcW w:w="895" w:type="dxa"/>
          </w:tcPr>
          <w:p w:rsidR="0024317B" w:rsidRPr="009745EF" w:rsidRDefault="0024317B" w:rsidP="0024317B">
            <w:pPr>
              <w:spacing w:before="0" w:after="0" w:line="240" w:lineRule="auto"/>
              <w:ind w:firstLine="0"/>
              <w:jc w:val="center"/>
              <w:rPr>
                <w:sz w:val="20"/>
              </w:rPr>
            </w:pPr>
            <w:r w:rsidRPr="009745EF">
              <w:rPr>
                <w:sz w:val="20"/>
              </w:rPr>
              <w:t>10.0%</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INDUSTRIAL</w:t>
            </w:r>
          </w:p>
        </w:tc>
        <w:tc>
          <w:tcPr>
            <w:tcW w:w="1559" w:type="dxa"/>
          </w:tcPr>
          <w:p w:rsidR="0024317B" w:rsidRPr="009745EF" w:rsidRDefault="0024317B" w:rsidP="0024317B">
            <w:pPr>
              <w:spacing w:before="0" w:after="0" w:line="240" w:lineRule="auto"/>
              <w:ind w:firstLine="0"/>
              <w:jc w:val="right"/>
              <w:rPr>
                <w:sz w:val="20"/>
              </w:rPr>
            </w:pPr>
            <w:r w:rsidRPr="009745EF">
              <w:rPr>
                <w:sz w:val="20"/>
              </w:rPr>
              <w:t>1,755,798.0</w:t>
            </w:r>
          </w:p>
        </w:tc>
        <w:tc>
          <w:tcPr>
            <w:tcW w:w="2410" w:type="dxa"/>
          </w:tcPr>
          <w:p w:rsidR="0024317B" w:rsidRPr="009745EF" w:rsidRDefault="0024317B" w:rsidP="0024317B">
            <w:pPr>
              <w:spacing w:before="0" w:after="0" w:line="240" w:lineRule="auto"/>
              <w:ind w:firstLine="0"/>
              <w:jc w:val="right"/>
              <w:rPr>
                <w:sz w:val="20"/>
              </w:rPr>
            </w:pPr>
            <w:r w:rsidRPr="009745EF">
              <w:rPr>
                <w:sz w:val="20"/>
              </w:rPr>
              <w:t>8,614,973.0</w:t>
            </w:r>
          </w:p>
        </w:tc>
        <w:tc>
          <w:tcPr>
            <w:tcW w:w="1701" w:type="dxa"/>
          </w:tcPr>
          <w:p w:rsidR="0024317B" w:rsidRPr="009745EF" w:rsidRDefault="0024317B" w:rsidP="0024317B">
            <w:pPr>
              <w:spacing w:before="0" w:after="0" w:line="240" w:lineRule="auto"/>
              <w:ind w:firstLine="0"/>
              <w:jc w:val="right"/>
              <w:rPr>
                <w:sz w:val="20"/>
              </w:rPr>
            </w:pPr>
            <w:r w:rsidRPr="009745EF">
              <w:rPr>
                <w:sz w:val="20"/>
              </w:rPr>
              <w:t>480,652.0</w:t>
            </w:r>
          </w:p>
        </w:tc>
        <w:tc>
          <w:tcPr>
            <w:tcW w:w="1496" w:type="dxa"/>
          </w:tcPr>
          <w:p w:rsidR="0024317B" w:rsidRPr="009745EF" w:rsidRDefault="0024317B" w:rsidP="0024317B">
            <w:pPr>
              <w:spacing w:before="0" w:after="0" w:line="240" w:lineRule="auto"/>
              <w:ind w:firstLine="0"/>
              <w:jc w:val="right"/>
              <w:rPr>
                <w:sz w:val="20"/>
              </w:rPr>
            </w:pPr>
            <w:r w:rsidRPr="009745EF">
              <w:rPr>
                <w:sz w:val="20"/>
              </w:rPr>
              <w:t>10,851,423.0</w:t>
            </w:r>
          </w:p>
        </w:tc>
        <w:tc>
          <w:tcPr>
            <w:tcW w:w="895" w:type="dxa"/>
          </w:tcPr>
          <w:p w:rsidR="0024317B" w:rsidRPr="009745EF" w:rsidRDefault="0024317B" w:rsidP="0024317B">
            <w:pPr>
              <w:spacing w:before="0" w:after="0" w:line="240" w:lineRule="auto"/>
              <w:ind w:firstLine="0"/>
              <w:jc w:val="center"/>
              <w:rPr>
                <w:sz w:val="20"/>
              </w:rPr>
            </w:pPr>
            <w:r w:rsidRPr="009745EF">
              <w:rPr>
                <w:sz w:val="20"/>
              </w:rPr>
              <w:t>4.4%</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PECUARIO</w:t>
            </w:r>
          </w:p>
        </w:tc>
        <w:tc>
          <w:tcPr>
            <w:tcW w:w="1559" w:type="dxa"/>
          </w:tcPr>
          <w:p w:rsidR="0024317B" w:rsidRPr="009745EF" w:rsidRDefault="0024317B" w:rsidP="0024317B">
            <w:pPr>
              <w:spacing w:before="0" w:after="0" w:line="240" w:lineRule="auto"/>
              <w:ind w:firstLine="0"/>
              <w:jc w:val="right"/>
              <w:rPr>
                <w:sz w:val="20"/>
              </w:rPr>
            </w:pPr>
            <w:r w:rsidRPr="009745EF">
              <w:rPr>
                <w:sz w:val="20"/>
              </w:rPr>
              <w:t>0.0</w:t>
            </w:r>
          </w:p>
        </w:tc>
        <w:tc>
          <w:tcPr>
            <w:tcW w:w="2410" w:type="dxa"/>
          </w:tcPr>
          <w:p w:rsidR="0024317B" w:rsidRPr="009745EF" w:rsidRDefault="0024317B" w:rsidP="0024317B">
            <w:pPr>
              <w:spacing w:before="0" w:after="0" w:line="240" w:lineRule="auto"/>
              <w:ind w:firstLine="0"/>
              <w:jc w:val="right"/>
              <w:rPr>
                <w:sz w:val="20"/>
              </w:rPr>
            </w:pPr>
            <w:r w:rsidRPr="009745EF">
              <w:rPr>
                <w:sz w:val="20"/>
              </w:rPr>
              <w:t>329,637.0</w:t>
            </w:r>
          </w:p>
        </w:tc>
        <w:tc>
          <w:tcPr>
            <w:tcW w:w="1701" w:type="dxa"/>
          </w:tcPr>
          <w:p w:rsidR="0024317B" w:rsidRPr="009745EF" w:rsidRDefault="0024317B" w:rsidP="0024317B">
            <w:pPr>
              <w:spacing w:before="0" w:after="0" w:line="240" w:lineRule="auto"/>
              <w:ind w:firstLine="0"/>
              <w:jc w:val="right"/>
              <w:rPr>
                <w:sz w:val="20"/>
              </w:rPr>
            </w:pPr>
            <w:r w:rsidRPr="009745EF">
              <w:rPr>
                <w:sz w:val="20"/>
              </w:rPr>
              <w:t>640,608.0</w:t>
            </w:r>
          </w:p>
        </w:tc>
        <w:tc>
          <w:tcPr>
            <w:tcW w:w="1496" w:type="dxa"/>
          </w:tcPr>
          <w:p w:rsidR="0024317B" w:rsidRPr="009745EF" w:rsidRDefault="0024317B" w:rsidP="0024317B">
            <w:pPr>
              <w:spacing w:before="0" w:after="0" w:line="240" w:lineRule="auto"/>
              <w:ind w:firstLine="0"/>
              <w:jc w:val="right"/>
              <w:rPr>
                <w:sz w:val="20"/>
              </w:rPr>
            </w:pPr>
            <w:r w:rsidRPr="009745EF">
              <w:rPr>
                <w:sz w:val="20"/>
              </w:rPr>
              <w:t>970,245.0</w:t>
            </w:r>
          </w:p>
        </w:tc>
        <w:tc>
          <w:tcPr>
            <w:tcW w:w="895" w:type="dxa"/>
          </w:tcPr>
          <w:p w:rsidR="0024317B" w:rsidRPr="009745EF" w:rsidRDefault="0024317B" w:rsidP="0024317B">
            <w:pPr>
              <w:spacing w:before="0" w:after="0" w:line="240" w:lineRule="auto"/>
              <w:ind w:firstLine="0"/>
              <w:jc w:val="center"/>
              <w:rPr>
                <w:sz w:val="20"/>
              </w:rPr>
            </w:pPr>
            <w:r w:rsidRPr="009745EF">
              <w:rPr>
                <w:sz w:val="20"/>
              </w:rPr>
              <w:t>0.4%</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SERVICIOS</w:t>
            </w:r>
          </w:p>
        </w:tc>
        <w:tc>
          <w:tcPr>
            <w:tcW w:w="1559" w:type="dxa"/>
          </w:tcPr>
          <w:p w:rsidR="0024317B" w:rsidRPr="009745EF" w:rsidRDefault="0024317B" w:rsidP="0024317B">
            <w:pPr>
              <w:spacing w:before="0" w:after="0" w:line="240" w:lineRule="auto"/>
              <w:ind w:firstLine="0"/>
              <w:jc w:val="right"/>
              <w:rPr>
                <w:sz w:val="20"/>
              </w:rPr>
            </w:pPr>
            <w:r w:rsidRPr="009745EF">
              <w:rPr>
                <w:sz w:val="20"/>
              </w:rPr>
              <w:t>131,506.0</w:t>
            </w:r>
          </w:p>
        </w:tc>
        <w:tc>
          <w:tcPr>
            <w:tcW w:w="2410" w:type="dxa"/>
          </w:tcPr>
          <w:p w:rsidR="0024317B" w:rsidRPr="009745EF" w:rsidRDefault="0024317B" w:rsidP="0024317B">
            <w:pPr>
              <w:spacing w:before="0" w:after="0" w:line="240" w:lineRule="auto"/>
              <w:ind w:firstLine="0"/>
              <w:jc w:val="right"/>
              <w:rPr>
                <w:sz w:val="20"/>
              </w:rPr>
            </w:pPr>
            <w:r w:rsidRPr="009745EF">
              <w:rPr>
                <w:sz w:val="20"/>
              </w:rPr>
              <w:t>123,277.0</w:t>
            </w:r>
          </w:p>
        </w:tc>
        <w:tc>
          <w:tcPr>
            <w:tcW w:w="1701" w:type="dxa"/>
          </w:tcPr>
          <w:p w:rsidR="0024317B" w:rsidRPr="009745EF" w:rsidRDefault="0024317B" w:rsidP="0024317B">
            <w:pPr>
              <w:spacing w:before="0" w:after="0" w:line="240" w:lineRule="auto"/>
              <w:ind w:firstLine="0"/>
              <w:jc w:val="right"/>
              <w:rPr>
                <w:sz w:val="20"/>
              </w:rPr>
            </w:pPr>
            <w:r w:rsidRPr="009745EF">
              <w:rPr>
                <w:sz w:val="20"/>
              </w:rPr>
              <w:t>0.0</w:t>
            </w:r>
          </w:p>
        </w:tc>
        <w:tc>
          <w:tcPr>
            <w:tcW w:w="1496" w:type="dxa"/>
          </w:tcPr>
          <w:p w:rsidR="0024317B" w:rsidRPr="009745EF" w:rsidRDefault="0024317B" w:rsidP="0024317B">
            <w:pPr>
              <w:spacing w:before="0" w:after="0" w:line="240" w:lineRule="auto"/>
              <w:ind w:firstLine="0"/>
              <w:jc w:val="right"/>
              <w:rPr>
                <w:sz w:val="20"/>
              </w:rPr>
            </w:pPr>
            <w:r w:rsidRPr="009745EF">
              <w:rPr>
                <w:sz w:val="20"/>
              </w:rPr>
              <w:t>254,783.0</w:t>
            </w:r>
          </w:p>
        </w:tc>
        <w:tc>
          <w:tcPr>
            <w:tcW w:w="895" w:type="dxa"/>
          </w:tcPr>
          <w:p w:rsidR="0024317B" w:rsidRPr="009745EF" w:rsidRDefault="0024317B" w:rsidP="0024317B">
            <w:pPr>
              <w:spacing w:before="0" w:after="0" w:line="240" w:lineRule="auto"/>
              <w:ind w:firstLine="0"/>
              <w:jc w:val="center"/>
              <w:rPr>
                <w:sz w:val="20"/>
              </w:rPr>
            </w:pPr>
            <w:r w:rsidRPr="009745EF">
              <w:rPr>
                <w:sz w:val="20"/>
              </w:rPr>
              <w:t>0.1%</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DOMESTICO</w:t>
            </w:r>
          </w:p>
        </w:tc>
        <w:tc>
          <w:tcPr>
            <w:tcW w:w="1559" w:type="dxa"/>
          </w:tcPr>
          <w:p w:rsidR="0024317B" w:rsidRPr="009745EF" w:rsidRDefault="0024317B" w:rsidP="0024317B">
            <w:pPr>
              <w:spacing w:before="0" w:after="0" w:line="240" w:lineRule="auto"/>
              <w:ind w:firstLine="0"/>
              <w:jc w:val="right"/>
              <w:rPr>
                <w:sz w:val="20"/>
              </w:rPr>
            </w:pPr>
            <w:r w:rsidRPr="009745EF">
              <w:rPr>
                <w:sz w:val="20"/>
              </w:rPr>
              <w:t>3,820.0</w:t>
            </w:r>
          </w:p>
        </w:tc>
        <w:tc>
          <w:tcPr>
            <w:tcW w:w="2410" w:type="dxa"/>
          </w:tcPr>
          <w:p w:rsidR="0024317B" w:rsidRPr="009745EF" w:rsidRDefault="0024317B" w:rsidP="0024317B">
            <w:pPr>
              <w:spacing w:before="0" w:after="0" w:line="240" w:lineRule="auto"/>
              <w:ind w:firstLine="0"/>
              <w:jc w:val="right"/>
              <w:rPr>
                <w:sz w:val="20"/>
              </w:rPr>
            </w:pPr>
            <w:r w:rsidRPr="009745EF">
              <w:rPr>
                <w:sz w:val="20"/>
              </w:rPr>
              <w:t>5,007.3</w:t>
            </w:r>
          </w:p>
        </w:tc>
        <w:tc>
          <w:tcPr>
            <w:tcW w:w="1701" w:type="dxa"/>
          </w:tcPr>
          <w:p w:rsidR="0024317B" w:rsidRPr="009745EF" w:rsidRDefault="0024317B" w:rsidP="0024317B">
            <w:pPr>
              <w:spacing w:before="0" w:after="0" w:line="240" w:lineRule="auto"/>
              <w:ind w:firstLine="0"/>
              <w:jc w:val="right"/>
              <w:rPr>
                <w:sz w:val="20"/>
              </w:rPr>
            </w:pPr>
            <w:r w:rsidRPr="009745EF">
              <w:rPr>
                <w:sz w:val="20"/>
              </w:rPr>
              <w:t>0.0</w:t>
            </w:r>
          </w:p>
        </w:tc>
        <w:tc>
          <w:tcPr>
            <w:tcW w:w="1496" w:type="dxa"/>
          </w:tcPr>
          <w:p w:rsidR="0024317B" w:rsidRPr="009745EF" w:rsidRDefault="0024317B" w:rsidP="0024317B">
            <w:pPr>
              <w:spacing w:before="0" w:after="0" w:line="240" w:lineRule="auto"/>
              <w:ind w:firstLine="0"/>
              <w:jc w:val="right"/>
              <w:rPr>
                <w:sz w:val="20"/>
              </w:rPr>
            </w:pPr>
            <w:r w:rsidRPr="009745EF">
              <w:rPr>
                <w:sz w:val="20"/>
              </w:rPr>
              <w:t>8,827.3</w:t>
            </w:r>
          </w:p>
        </w:tc>
        <w:tc>
          <w:tcPr>
            <w:tcW w:w="895" w:type="dxa"/>
          </w:tcPr>
          <w:p w:rsidR="0024317B" w:rsidRPr="009745EF" w:rsidRDefault="0024317B" w:rsidP="0024317B">
            <w:pPr>
              <w:spacing w:before="0" w:after="0" w:line="240" w:lineRule="auto"/>
              <w:ind w:firstLine="0"/>
              <w:jc w:val="center"/>
              <w:rPr>
                <w:sz w:val="20"/>
              </w:rPr>
            </w:pPr>
            <w:r w:rsidRPr="009745EF">
              <w:rPr>
                <w:sz w:val="20"/>
              </w:rPr>
              <w:t>0.0%</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MULTIPLE</w:t>
            </w:r>
          </w:p>
        </w:tc>
        <w:tc>
          <w:tcPr>
            <w:tcW w:w="1559" w:type="dxa"/>
          </w:tcPr>
          <w:p w:rsidR="0024317B" w:rsidRPr="009745EF" w:rsidRDefault="0024317B" w:rsidP="0024317B">
            <w:pPr>
              <w:spacing w:before="0" w:after="0" w:line="240" w:lineRule="auto"/>
              <w:ind w:firstLine="0"/>
              <w:jc w:val="right"/>
              <w:rPr>
                <w:sz w:val="20"/>
              </w:rPr>
            </w:pPr>
            <w:r w:rsidRPr="009745EF">
              <w:rPr>
                <w:sz w:val="20"/>
              </w:rPr>
              <w:t>162,204.0</w:t>
            </w:r>
          </w:p>
        </w:tc>
        <w:tc>
          <w:tcPr>
            <w:tcW w:w="2410" w:type="dxa"/>
          </w:tcPr>
          <w:p w:rsidR="0024317B" w:rsidRPr="009745EF" w:rsidRDefault="0024317B" w:rsidP="0024317B">
            <w:pPr>
              <w:spacing w:before="0" w:after="0" w:line="240" w:lineRule="auto"/>
              <w:ind w:firstLine="0"/>
              <w:jc w:val="right"/>
              <w:rPr>
                <w:sz w:val="20"/>
              </w:rPr>
            </w:pPr>
            <w:r w:rsidRPr="009745EF">
              <w:rPr>
                <w:sz w:val="20"/>
              </w:rPr>
              <w:t>1,679.0</w:t>
            </w:r>
          </w:p>
        </w:tc>
        <w:tc>
          <w:tcPr>
            <w:tcW w:w="1701" w:type="dxa"/>
          </w:tcPr>
          <w:p w:rsidR="0024317B" w:rsidRPr="009745EF" w:rsidRDefault="0024317B" w:rsidP="0024317B">
            <w:pPr>
              <w:spacing w:before="0" w:after="0" w:line="240" w:lineRule="auto"/>
              <w:ind w:firstLine="0"/>
              <w:jc w:val="right"/>
              <w:rPr>
                <w:sz w:val="20"/>
              </w:rPr>
            </w:pPr>
            <w:r w:rsidRPr="009745EF">
              <w:rPr>
                <w:sz w:val="20"/>
              </w:rPr>
              <w:t>77,360.0</w:t>
            </w:r>
          </w:p>
        </w:tc>
        <w:tc>
          <w:tcPr>
            <w:tcW w:w="1496" w:type="dxa"/>
          </w:tcPr>
          <w:p w:rsidR="0024317B" w:rsidRPr="009745EF" w:rsidRDefault="0024317B" w:rsidP="0024317B">
            <w:pPr>
              <w:spacing w:before="0" w:after="0" w:line="240" w:lineRule="auto"/>
              <w:ind w:firstLine="0"/>
              <w:jc w:val="right"/>
              <w:rPr>
                <w:sz w:val="20"/>
              </w:rPr>
            </w:pPr>
            <w:r w:rsidRPr="009745EF">
              <w:rPr>
                <w:sz w:val="20"/>
              </w:rPr>
              <w:t>241,243.0</w:t>
            </w:r>
          </w:p>
        </w:tc>
        <w:tc>
          <w:tcPr>
            <w:tcW w:w="895" w:type="dxa"/>
          </w:tcPr>
          <w:p w:rsidR="0024317B" w:rsidRPr="009745EF" w:rsidRDefault="0024317B" w:rsidP="0024317B">
            <w:pPr>
              <w:spacing w:before="0" w:after="0" w:line="240" w:lineRule="auto"/>
              <w:ind w:firstLine="0"/>
              <w:jc w:val="center"/>
              <w:rPr>
                <w:sz w:val="20"/>
              </w:rPr>
            </w:pPr>
            <w:r w:rsidRPr="009745EF">
              <w:rPr>
                <w:sz w:val="20"/>
              </w:rPr>
              <w:t>0.1%</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TOTAL</w:t>
            </w:r>
          </w:p>
        </w:tc>
        <w:tc>
          <w:tcPr>
            <w:tcW w:w="1559" w:type="dxa"/>
          </w:tcPr>
          <w:p w:rsidR="0024317B" w:rsidRPr="009745EF" w:rsidRDefault="0024317B" w:rsidP="0024317B">
            <w:pPr>
              <w:spacing w:before="0" w:after="0" w:line="240" w:lineRule="auto"/>
              <w:ind w:firstLine="0"/>
              <w:jc w:val="right"/>
              <w:rPr>
                <w:sz w:val="20"/>
              </w:rPr>
            </w:pPr>
            <w:r w:rsidRPr="009745EF">
              <w:rPr>
                <w:sz w:val="20"/>
              </w:rPr>
              <w:t>52,832,590.2</w:t>
            </w:r>
          </w:p>
        </w:tc>
        <w:tc>
          <w:tcPr>
            <w:tcW w:w="2410" w:type="dxa"/>
          </w:tcPr>
          <w:p w:rsidR="0024317B" w:rsidRPr="009745EF" w:rsidRDefault="0024317B" w:rsidP="0024317B">
            <w:pPr>
              <w:spacing w:before="0" w:after="0" w:line="240" w:lineRule="auto"/>
              <w:ind w:firstLine="0"/>
              <w:jc w:val="right"/>
              <w:rPr>
                <w:sz w:val="20"/>
              </w:rPr>
            </w:pPr>
            <w:r w:rsidRPr="009745EF">
              <w:rPr>
                <w:sz w:val="20"/>
              </w:rPr>
              <w:t>171,392,454.0</w:t>
            </w:r>
          </w:p>
        </w:tc>
        <w:tc>
          <w:tcPr>
            <w:tcW w:w="1701" w:type="dxa"/>
          </w:tcPr>
          <w:p w:rsidR="0024317B" w:rsidRPr="009745EF" w:rsidRDefault="0024317B" w:rsidP="0024317B">
            <w:pPr>
              <w:spacing w:before="0" w:after="0" w:line="240" w:lineRule="auto"/>
              <w:ind w:firstLine="0"/>
              <w:jc w:val="right"/>
              <w:rPr>
                <w:sz w:val="20"/>
              </w:rPr>
            </w:pPr>
            <w:r w:rsidRPr="009745EF">
              <w:rPr>
                <w:sz w:val="20"/>
              </w:rPr>
              <w:t>22,067,144.5</w:t>
            </w:r>
          </w:p>
        </w:tc>
        <w:tc>
          <w:tcPr>
            <w:tcW w:w="1496" w:type="dxa"/>
          </w:tcPr>
          <w:p w:rsidR="0024317B" w:rsidRPr="009745EF" w:rsidRDefault="0024317B" w:rsidP="0024317B">
            <w:pPr>
              <w:spacing w:before="0" w:after="0" w:line="240" w:lineRule="auto"/>
              <w:ind w:firstLine="0"/>
              <w:jc w:val="right"/>
              <w:rPr>
                <w:sz w:val="20"/>
              </w:rPr>
            </w:pPr>
            <w:r w:rsidRPr="009745EF">
              <w:rPr>
                <w:sz w:val="20"/>
              </w:rPr>
              <w:t>246,292,188.6</w:t>
            </w:r>
          </w:p>
        </w:tc>
        <w:tc>
          <w:tcPr>
            <w:tcW w:w="895" w:type="dxa"/>
          </w:tcPr>
          <w:p w:rsidR="0024317B" w:rsidRPr="009745EF" w:rsidRDefault="0024317B" w:rsidP="0024317B">
            <w:pPr>
              <w:spacing w:before="0" w:after="0" w:line="240" w:lineRule="auto"/>
              <w:ind w:firstLine="0"/>
              <w:jc w:val="center"/>
              <w:rPr>
                <w:sz w:val="20"/>
              </w:rPr>
            </w:pPr>
            <w:r w:rsidRPr="009745EF">
              <w:rPr>
                <w:sz w:val="20"/>
              </w:rPr>
              <w:t>100.0%</w:t>
            </w:r>
          </w:p>
        </w:tc>
      </w:tr>
      <w:tr w:rsidR="0024317B" w:rsidRPr="009745EF" w:rsidTr="009745EF">
        <w:tc>
          <w:tcPr>
            <w:tcW w:w="2093" w:type="dxa"/>
          </w:tcPr>
          <w:p w:rsidR="0024317B" w:rsidRPr="009745EF" w:rsidRDefault="0024317B" w:rsidP="009745EF">
            <w:pPr>
              <w:spacing w:before="0" w:after="0" w:line="240" w:lineRule="auto"/>
              <w:ind w:firstLine="0"/>
              <w:rPr>
                <w:sz w:val="20"/>
              </w:rPr>
            </w:pPr>
            <w:r w:rsidRPr="009745EF">
              <w:rPr>
                <w:sz w:val="20"/>
              </w:rPr>
              <w:t>% acuífero</w:t>
            </w:r>
          </w:p>
        </w:tc>
        <w:tc>
          <w:tcPr>
            <w:tcW w:w="1559" w:type="dxa"/>
          </w:tcPr>
          <w:p w:rsidR="0024317B" w:rsidRPr="009745EF" w:rsidRDefault="0024317B" w:rsidP="0024317B">
            <w:pPr>
              <w:spacing w:before="0" w:after="0" w:line="240" w:lineRule="auto"/>
              <w:ind w:firstLine="0"/>
              <w:jc w:val="center"/>
              <w:rPr>
                <w:sz w:val="20"/>
              </w:rPr>
            </w:pPr>
            <w:r w:rsidRPr="009745EF">
              <w:rPr>
                <w:sz w:val="20"/>
              </w:rPr>
              <w:t>21.5%</w:t>
            </w:r>
          </w:p>
        </w:tc>
        <w:tc>
          <w:tcPr>
            <w:tcW w:w="2410" w:type="dxa"/>
          </w:tcPr>
          <w:p w:rsidR="0024317B" w:rsidRPr="009745EF" w:rsidRDefault="0024317B" w:rsidP="0024317B">
            <w:pPr>
              <w:spacing w:before="0" w:after="0" w:line="240" w:lineRule="auto"/>
              <w:ind w:firstLine="0"/>
              <w:jc w:val="center"/>
              <w:rPr>
                <w:sz w:val="20"/>
              </w:rPr>
            </w:pPr>
            <w:r w:rsidRPr="009745EF">
              <w:rPr>
                <w:sz w:val="20"/>
              </w:rPr>
              <w:t>69.6%</w:t>
            </w:r>
          </w:p>
        </w:tc>
        <w:tc>
          <w:tcPr>
            <w:tcW w:w="1701" w:type="dxa"/>
          </w:tcPr>
          <w:p w:rsidR="0024317B" w:rsidRPr="009745EF" w:rsidRDefault="0024317B" w:rsidP="0024317B">
            <w:pPr>
              <w:spacing w:before="0" w:after="0" w:line="240" w:lineRule="auto"/>
              <w:ind w:firstLine="0"/>
              <w:jc w:val="center"/>
              <w:rPr>
                <w:sz w:val="20"/>
              </w:rPr>
            </w:pPr>
            <w:r w:rsidRPr="009745EF">
              <w:rPr>
                <w:sz w:val="20"/>
              </w:rPr>
              <w:t>9.0%</w:t>
            </w:r>
          </w:p>
        </w:tc>
        <w:tc>
          <w:tcPr>
            <w:tcW w:w="1496" w:type="dxa"/>
          </w:tcPr>
          <w:p w:rsidR="0024317B" w:rsidRPr="009745EF" w:rsidRDefault="0024317B" w:rsidP="0024317B">
            <w:pPr>
              <w:spacing w:before="0" w:after="0" w:line="240" w:lineRule="auto"/>
              <w:ind w:firstLine="0"/>
              <w:jc w:val="center"/>
              <w:rPr>
                <w:sz w:val="20"/>
              </w:rPr>
            </w:pPr>
            <w:r w:rsidRPr="009745EF">
              <w:rPr>
                <w:sz w:val="20"/>
              </w:rPr>
              <w:t>100%</w:t>
            </w:r>
          </w:p>
        </w:tc>
        <w:tc>
          <w:tcPr>
            <w:tcW w:w="895" w:type="dxa"/>
          </w:tcPr>
          <w:p w:rsidR="0024317B" w:rsidRPr="009745EF" w:rsidRDefault="0024317B" w:rsidP="0024317B">
            <w:pPr>
              <w:spacing w:before="0" w:after="0" w:line="240" w:lineRule="auto"/>
              <w:ind w:firstLine="0"/>
              <w:jc w:val="center"/>
              <w:rPr>
                <w:sz w:val="20"/>
              </w:rPr>
            </w:pPr>
          </w:p>
        </w:tc>
      </w:tr>
    </w:tbl>
    <w:p w:rsidR="0024317B" w:rsidRDefault="0024317B" w:rsidP="0024317B">
      <w:pPr>
        <w:pStyle w:val="Piedepgina"/>
      </w:pPr>
      <w:r>
        <w:t>FUENTE: Generación propia IGH, basa en información proporcionada del REPDA al 31 de diciembre</w:t>
      </w:r>
    </w:p>
    <w:p w:rsidR="0024317B" w:rsidRDefault="009E37EB" w:rsidP="00A9189F">
      <w:r>
        <w:t>El 85% del agua subterráne</w:t>
      </w:r>
      <w:r w:rsidR="00574363">
        <w:t>a</w:t>
      </w:r>
      <w:r>
        <w:t xml:space="preserve"> es explotad</w:t>
      </w:r>
      <w:r w:rsidR="00574363">
        <w:t xml:space="preserve">a por </w:t>
      </w:r>
      <w:r>
        <w:t>el uso agrícola, el 10% lo demanda el uso público urbano</w:t>
      </w:r>
      <w:r w:rsidR="00574363">
        <w:t>,</w:t>
      </w:r>
      <w:r>
        <w:t xml:space="preserve"> el 4.4% es utilizado por la industria, </w:t>
      </w:r>
      <w:r w:rsidR="00574363">
        <w:t xml:space="preserve">el restante 0.60% lo explotan los demás usos. </w:t>
      </w:r>
    </w:p>
    <w:p w:rsidR="009745EF" w:rsidRDefault="009745EF" w:rsidP="009745EF">
      <w:pPr>
        <w:pStyle w:val="Grafica1cap3"/>
      </w:pPr>
      <w:r>
        <w:t>Área de estudio. Distribución del volumen subterráneo concesionado por uso</w:t>
      </w:r>
    </w:p>
    <w:p w:rsidR="009745EF" w:rsidRDefault="009745EF" w:rsidP="009E37EB">
      <w:pPr>
        <w:jc w:val="center"/>
      </w:pPr>
      <w:r w:rsidRPr="007B2304">
        <w:rPr>
          <w:noProof/>
          <w:lang w:eastAsia="es-MX"/>
        </w:rPr>
        <w:drawing>
          <wp:inline distT="0" distB="0" distL="0" distR="0">
            <wp:extent cx="4254574" cy="2442949"/>
            <wp:effectExtent l="0" t="0" r="0" b="0"/>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4252321" cy="2441655"/>
                    </a:xfrm>
                    <a:prstGeom prst="rect">
                      <a:avLst/>
                    </a:prstGeom>
                    <a:noFill/>
                    <a:ln w="9525">
                      <a:noFill/>
                      <a:miter lim="800000"/>
                      <a:headEnd/>
                      <a:tailEnd/>
                    </a:ln>
                  </pic:spPr>
                </pic:pic>
              </a:graphicData>
            </a:graphic>
          </wp:inline>
        </w:drawing>
      </w:r>
    </w:p>
    <w:p w:rsidR="009E37EB" w:rsidRDefault="009E37EB" w:rsidP="009E37EB">
      <w:pPr>
        <w:pStyle w:val="Piedepgina"/>
      </w:pPr>
      <w:r>
        <w:t>FUENTE: Generación propia IGH, basa en información proporcionada del REPDA al 31 de diciembre</w:t>
      </w:r>
    </w:p>
    <w:p w:rsidR="009745EF" w:rsidRDefault="00B87E41" w:rsidP="009745EF">
      <w:r>
        <w:t>La distribución de los aprovechamientos subterráneos es muy similar al mostrado por el volumen subterráneo, es decir, el 78.2% están titulados al uso agrícola, el 15.5% le pertenecen al uso público urbano, el uso industrial tiene el 3.2% y el restante 4.7% le pertenecen a los demás usos.</w:t>
      </w:r>
    </w:p>
    <w:p w:rsidR="00B87E41" w:rsidRDefault="00B87E41">
      <w:pPr>
        <w:spacing w:before="0" w:after="0" w:line="240" w:lineRule="auto"/>
        <w:ind w:firstLine="0"/>
        <w:jc w:val="left"/>
        <w:rPr>
          <w:i/>
          <w:color w:val="214F75"/>
        </w:rPr>
      </w:pPr>
      <w:r>
        <w:br w:type="page"/>
      </w:r>
    </w:p>
    <w:p w:rsidR="00574363" w:rsidRDefault="00574363" w:rsidP="00B749AF">
      <w:pPr>
        <w:pStyle w:val="Tabla1cap3"/>
      </w:pPr>
      <w:r>
        <w:lastRenderedPageBreak/>
        <w:t xml:space="preserve">Área de estudio. Distribución de aprovechamientos subterráneos titulados </w:t>
      </w:r>
    </w:p>
    <w:tbl>
      <w:tblPr>
        <w:tblStyle w:val="Tablabsica1"/>
        <w:tblW w:w="9889" w:type="dxa"/>
        <w:tblLayout w:type="fixed"/>
        <w:tblLook w:val="04A0"/>
      </w:tblPr>
      <w:tblGrid>
        <w:gridCol w:w="2093"/>
        <w:gridCol w:w="1559"/>
        <w:gridCol w:w="2693"/>
        <w:gridCol w:w="1418"/>
        <w:gridCol w:w="1134"/>
        <w:gridCol w:w="992"/>
      </w:tblGrid>
      <w:tr w:rsidR="00574363" w:rsidRPr="00574363" w:rsidTr="00FF1F58">
        <w:trPr>
          <w:cnfStyle w:val="100000000000"/>
          <w:tblHeader/>
        </w:trPr>
        <w:tc>
          <w:tcPr>
            <w:tcW w:w="2093" w:type="dxa"/>
          </w:tcPr>
          <w:p w:rsidR="00574363" w:rsidRPr="00574363" w:rsidRDefault="00574363" w:rsidP="00574363">
            <w:pPr>
              <w:spacing w:before="0" w:after="0" w:line="240" w:lineRule="auto"/>
              <w:ind w:firstLine="0"/>
              <w:rPr>
                <w:sz w:val="20"/>
              </w:rPr>
            </w:pPr>
            <w:r w:rsidRPr="00574363">
              <w:rPr>
                <w:sz w:val="20"/>
              </w:rPr>
              <w:t>USO</w:t>
            </w:r>
          </w:p>
        </w:tc>
        <w:tc>
          <w:tcPr>
            <w:tcW w:w="1559" w:type="dxa"/>
          </w:tcPr>
          <w:p w:rsidR="00574363" w:rsidRPr="00574363" w:rsidRDefault="00574363" w:rsidP="00574363">
            <w:pPr>
              <w:spacing w:before="0" w:after="0" w:line="240" w:lineRule="auto"/>
              <w:ind w:firstLine="0"/>
              <w:jc w:val="center"/>
              <w:rPr>
                <w:sz w:val="20"/>
              </w:rPr>
            </w:pPr>
            <w:r w:rsidRPr="00574363">
              <w:rPr>
                <w:sz w:val="20"/>
              </w:rPr>
              <w:t>HUAMANTLA</w:t>
            </w:r>
          </w:p>
        </w:tc>
        <w:tc>
          <w:tcPr>
            <w:tcW w:w="2693" w:type="dxa"/>
          </w:tcPr>
          <w:p w:rsidR="00574363" w:rsidRPr="00574363" w:rsidRDefault="00574363" w:rsidP="00574363">
            <w:pPr>
              <w:spacing w:before="0" w:after="0" w:line="240" w:lineRule="auto"/>
              <w:ind w:firstLine="0"/>
              <w:jc w:val="center"/>
              <w:rPr>
                <w:sz w:val="20"/>
              </w:rPr>
            </w:pPr>
            <w:r w:rsidRPr="00574363">
              <w:rPr>
                <w:sz w:val="20"/>
              </w:rPr>
              <w:t>LIBRES - ORIENTAL</w:t>
            </w:r>
          </w:p>
        </w:tc>
        <w:tc>
          <w:tcPr>
            <w:tcW w:w="1418" w:type="dxa"/>
          </w:tcPr>
          <w:p w:rsidR="00574363" w:rsidRPr="00574363" w:rsidRDefault="00574363" w:rsidP="00574363">
            <w:pPr>
              <w:spacing w:before="0" w:after="0" w:line="240" w:lineRule="auto"/>
              <w:ind w:firstLine="0"/>
              <w:jc w:val="center"/>
              <w:rPr>
                <w:sz w:val="20"/>
              </w:rPr>
            </w:pPr>
            <w:r w:rsidRPr="00574363">
              <w:rPr>
                <w:sz w:val="20"/>
              </w:rPr>
              <w:t>PEROTE</w:t>
            </w:r>
          </w:p>
        </w:tc>
        <w:tc>
          <w:tcPr>
            <w:tcW w:w="1134" w:type="dxa"/>
          </w:tcPr>
          <w:p w:rsidR="00574363" w:rsidRPr="00574363" w:rsidRDefault="00574363" w:rsidP="00574363">
            <w:pPr>
              <w:spacing w:before="0" w:after="0" w:line="240" w:lineRule="auto"/>
              <w:ind w:firstLine="0"/>
              <w:jc w:val="center"/>
              <w:rPr>
                <w:sz w:val="20"/>
              </w:rPr>
            </w:pPr>
            <w:r w:rsidRPr="00574363">
              <w:rPr>
                <w:sz w:val="20"/>
              </w:rPr>
              <w:t>TOTAL</w:t>
            </w:r>
          </w:p>
        </w:tc>
        <w:tc>
          <w:tcPr>
            <w:tcW w:w="992" w:type="dxa"/>
          </w:tcPr>
          <w:p w:rsidR="00574363" w:rsidRPr="00574363" w:rsidRDefault="00574363" w:rsidP="00574363">
            <w:pPr>
              <w:spacing w:before="0" w:after="0" w:line="240" w:lineRule="auto"/>
              <w:ind w:firstLine="0"/>
              <w:jc w:val="center"/>
              <w:rPr>
                <w:sz w:val="20"/>
              </w:rPr>
            </w:pPr>
            <w:r w:rsidRPr="00574363">
              <w:rPr>
                <w:sz w:val="20"/>
              </w:rPr>
              <w:t>% Uso</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ACUACULTURA</w:t>
            </w:r>
          </w:p>
        </w:tc>
        <w:tc>
          <w:tcPr>
            <w:tcW w:w="1559" w:type="dxa"/>
          </w:tcPr>
          <w:p w:rsidR="00574363" w:rsidRPr="00574363" w:rsidRDefault="00574363" w:rsidP="00FF1F58">
            <w:pPr>
              <w:spacing w:before="0" w:after="0" w:line="240" w:lineRule="auto"/>
              <w:ind w:firstLine="0"/>
              <w:jc w:val="center"/>
              <w:rPr>
                <w:sz w:val="20"/>
              </w:rPr>
            </w:pPr>
            <w:r w:rsidRPr="00574363">
              <w:rPr>
                <w:sz w:val="20"/>
              </w:rPr>
              <w:t>0.0</w:t>
            </w:r>
          </w:p>
        </w:tc>
        <w:tc>
          <w:tcPr>
            <w:tcW w:w="2693" w:type="dxa"/>
          </w:tcPr>
          <w:p w:rsidR="00574363" w:rsidRPr="00574363" w:rsidRDefault="00574363" w:rsidP="00FF1F58">
            <w:pPr>
              <w:spacing w:before="0" w:after="0" w:line="240" w:lineRule="auto"/>
              <w:ind w:firstLine="0"/>
              <w:jc w:val="center"/>
              <w:rPr>
                <w:sz w:val="20"/>
              </w:rPr>
            </w:pPr>
            <w:r w:rsidRPr="00574363">
              <w:rPr>
                <w:sz w:val="20"/>
              </w:rPr>
              <w:t>1.0</w:t>
            </w:r>
          </w:p>
        </w:tc>
        <w:tc>
          <w:tcPr>
            <w:tcW w:w="1418" w:type="dxa"/>
          </w:tcPr>
          <w:p w:rsidR="00574363" w:rsidRPr="00574363" w:rsidRDefault="00574363" w:rsidP="00FF1F58">
            <w:pPr>
              <w:spacing w:before="0" w:after="0" w:line="240" w:lineRule="auto"/>
              <w:ind w:firstLine="0"/>
              <w:jc w:val="center"/>
              <w:rPr>
                <w:sz w:val="20"/>
              </w:rPr>
            </w:pPr>
            <w:r w:rsidRPr="00574363">
              <w:rPr>
                <w:sz w:val="20"/>
              </w:rPr>
              <w:t>0.0</w:t>
            </w:r>
          </w:p>
        </w:tc>
        <w:tc>
          <w:tcPr>
            <w:tcW w:w="1134" w:type="dxa"/>
          </w:tcPr>
          <w:p w:rsidR="00574363" w:rsidRPr="00574363" w:rsidRDefault="00574363" w:rsidP="00FF1F58">
            <w:pPr>
              <w:spacing w:before="0" w:after="0" w:line="240" w:lineRule="auto"/>
              <w:ind w:firstLine="0"/>
              <w:jc w:val="center"/>
              <w:rPr>
                <w:sz w:val="20"/>
              </w:rPr>
            </w:pPr>
            <w:r w:rsidRPr="00574363">
              <w:rPr>
                <w:sz w:val="20"/>
              </w:rPr>
              <w:t>1.0</w:t>
            </w:r>
          </w:p>
        </w:tc>
        <w:tc>
          <w:tcPr>
            <w:tcW w:w="992" w:type="dxa"/>
          </w:tcPr>
          <w:p w:rsidR="00574363" w:rsidRPr="00574363" w:rsidRDefault="00574363" w:rsidP="00FF1F58">
            <w:pPr>
              <w:spacing w:before="0" w:after="0" w:line="240" w:lineRule="auto"/>
              <w:ind w:firstLine="0"/>
              <w:jc w:val="center"/>
              <w:rPr>
                <w:sz w:val="20"/>
              </w:rPr>
            </w:pPr>
            <w:r w:rsidRPr="00574363">
              <w:rPr>
                <w:sz w:val="20"/>
              </w:rPr>
              <w:t>0.1%</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AGRICOLA</w:t>
            </w:r>
          </w:p>
        </w:tc>
        <w:tc>
          <w:tcPr>
            <w:tcW w:w="1559" w:type="dxa"/>
          </w:tcPr>
          <w:p w:rsidR="00574363" w:rsidRPr="00574363" w:rsidRDefault="00574363" w:rsidP="00FF1F58">
            <w:pPr>
              <w:spacing w:before="0" w:after="0" w:line="240" w:lineRule="auto"/>
              <w:ind w:firstLine="0"/>
              <w:jc w:val="center"/>
              <w:rPr>
                <w:sz w:val="20"/>
              </w:rPr>
            </w:pPr>
            <w:r w:rsidRPr="00574363">
              <w:rPr>
                <w:sz w:val="20"/>
              </w:rPr>
              <w:t>185.0</w:t>
            </w:r>
          </w:p>
        </w:tc>
        <w:tc>
          <w:tcPr>
            <w:tcW w:w="2693" w:type="dxa"/>
          </w:tcPr>
          <w:p w:rsidR="00574363" w:rsidRPr="00574363" w:rsidRDefault="00574363" w:rsidP="00FF1F58">
            <w:pPr>
              <w:spacing w:before="0" w:after="0" w:line="240" w:lineRule="auto"/>
              <w:ind w:firstLine="0"/>
              <w:jc w:val="center"/>
              <w:rPr>
                <w:sz w:val="20"/>
              </w:rPr>
            </w:pPr>
            <w:r w:rsidRPr="00574363">
              <w:rPr>
                <w:sz w:val="20"/>
              </w:rPr>
              <w:t>860.0</w:t>
            </w:r>
          </w:p>
        </w:tc>
        <w:tc>
          <w:tcPr>
            <w:tcW w:w="1418" w:type="dxa"/>
          </w:tcPr>
          <w:p w:rsidR="00574363" w:rsidRPr="00574363" w:rsidRDefault="00574363" w:rsidP="00FF1F58">
            <w:pPr>
              <w:spacing w:before="0" w:after="0" w:line="240" w:lineRule="auto"/>
              <w:ind w:firstLine="0"/>
              <w:jc w:val="center"/>
              <w:rPr>
                <w:sz w:val="20"/>
              </w:rPr>
            </w:pPr>
            <w:r w:rsidRPr="00574363">
              <w:rPr>
                <w:sz w:val="20"/>
              </w:rPr>
              <w:t>83.0</w:t>
            </w:r>
          </w:p>
        </w:tc>
        <w:tc>
          <w:tcPr>
            <w:tcW w:w="1134" w:type="dxa"/>
          </w:tcPr>
          <w:p w:rsidR="00574363" w:rsidRPr="00574363" w:rsidRDefault="00574363" w:rsidP="00FF1F58">
            <w:pPr>
              <w:spacing w:before="0" w:after="0" w:line="240" w:lineRule="auto"/>
              <w:ind w:firstLine="0"/>
              <w:jc w:val="center"/>
              <w:rPr>
                <w:sz w:val="20"/>
              </w:rPr>
            </w:pPr>
            <w:r w:rsidRPr="00574363">
              <w:rPr>
                <w:sz w:val="20"/>
              </w:rPr>
              <w:t>1,128.0</w:t>
            </w:r>
          </w:p>
        </w:tc>
        <w:tc>
          <w:tcPr>
            <w:tcW w:w="992" w:type="dxa"/>
          </w:tcPr>
          <w:p w:rsidR="00574363" w:rsidRPr="00574363" w:rsidRDefault="00574363" w:rsidP="00FF1F58">
            <w:pPr>
              <w:spacing w:before="0" w:after="0" w:line="240" w:lineRule="auto"/>
              <w:ind w:firstLine="0"/>
              <w:jc w:val="center"/>
              <w:rPr>
                <w:sz w:val="20"/>
              </w:rPr>
            </w:pPr>
            <w:r w:rsidRPr="00574363">
              <w:rPr>
                <w:sz w:val="20"/>
              </w:rPr>
              <w:t>78.2%</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PUBLICO URBANO</w:t>
            </w:r>
          </w:p>
        </w:tc>
        <w:tc>
          <w:tcPr>
            <w:tcW w:w="1559" w:type="dxa"/>
          </w:tcPr>
          <w:p w:rsidR="00574363" w:rsidRPr="00574363" w:rsidRDefault="00574363" w:rsidP="00FF1F58">
            <w:pPr>
              <w:spacing w:before="0" w:after="0" w:line="240" w:lineRule="auto"/>
              <w:ind w:firstLine="0"/>
              <w:jc w:val="center"/>
              <w:rPr>
                <w:sz w:val="20"/>
              </w:rPr>
            </w:pPr>
            <w:r w:rsidRPr="00574363">
              <w:rPr>
                <w:sz w:val="20"/>
              </w:rPr>
              <w:t>64.0</w:t>
            </w:r>
          </w:p>
        </w:tc>
        <w:tc>
          <w:tcPr>
            <w:tcW w:w="2693" w:type="dxa"/>
          </w:tcPr>
          <w:p w:rsidR="00574363" w:rsidRPr="00574363" w:rsidRDefault="00574363" w:rsidP="00FF1F58">
            <w:pPr>
              <w:spacing w:before="0" w:after="0" w:line="240" w:lineRule="auto"/>
              <w:ind w:firstLine="0"/>
              <w:jc w:val="center"/>
              <w:rPr>
                <w:sz w:val="20"/>
              </w:rPr>
            </w:pPr>
            <w:r w:rsidRPr="00574363">
              <w:rPr>
                <w:sz w:val="20"/>
              </w:rPr>
              <w:t>137.0</w:t>
            </w:r>
          </w:p>
        </w:tc>
        <w:tc>
          <w:tcPr>
            <w:tcW w:w="1418" w:type="dxa"/>
          </w:tcPr>
          <w:p w:rsidR="00574363" w:rsidRPr="00574363" w:rsidRDefault="00574363" w:rsidP="00FF1F58">
            <w:pPr>
              <w:spacing w:before="0" w:after="0" w:line="240" w:lineRule="auto"/>
              <w:ind w:firstLine="0"/>
              <w:jc w:val="center"/>
              <w:rPr>
                <w:sz w:val="20"/>
              </w:rPr>
            </w:pPr>
            <w:r w:rsidRPr="00574363">
              <w:rPr>
                <w:sz w:val="20"/>
              </w:rPr>
              <w:t>23.0</w:t>
            </w:r>
          </w:p>
        </w:tc>
        <w:tc>
          <w:tcPr>
            <w:tcW w:w="1134" w:type="dxa"/>
          </w:tcPr>
          <w:p w:rsidR="00574363" w:rsidRPr="00574363" w:rsidRDefault="00574363" w:rsidP="00FF1F58">
            <w:pPr>
              <w:spacing w:before="0" w:after="0" w:line="240" w:lineRule="auto"/>
              <w:ind w:firstLine="0"/>
              <w:jc w:val="center"/>
              <w:rPr>
                <w:sz w:val="20"/>
              </w:rPr>
            </w:pPr>
            <w:r w:rsidRPr="00574363">
              <w:rPr>
                <w:sz w:val="20"/>
              </w:rPr>
              <w:t>224.0</w:t>
            </w:r>
          </w:p>
        </w:tc>
        <w:tc>
          <w:tcPr>
            <w:tcW w:w="992" w:type="dxa"/>
          </w:tcPr>
          <w:p w:rsidR="00574363" w:rsidRPr="00574363" w:rsidRDefault="00574363" w:rsidP="00FF1F58">
            <w:pPr>
              <w:spacing w:before="0" w:after="0" w:line="240" w:lineRule="auto"/>
              <w:ind w:firstLine="0"/>
              <w:jc w:val="center"/>
              <w:rPr>
                <w:sz w:val="20"/>
              </w:rPr>
            </w:pPr>
            <w:r w:rsidRPr="00574363">
              <w:rPr>
                <w:sz w:val="20"/>
              </w:rPr>
              <w:t>15.5%</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INDUSTRIAL</w:t>
            </w:r>
          </w:p>
        </w:tc>
        <w:tc>
          <w:tcPr>
            <w:tcW w:w="1559" w:type="dxa"/>
          </w:tcPr>
          <w:p w:rsidR="00574363" w:rsidRPr="00574363" w:rsidRDefault="00574363" w:rsidP="00FF1F58">
            <w:pPr>
              <w:spacing w:before="0" w:after="0" w:line="240" w:lineRule="auto"/>
              <w:ind w:firstLine="0"/>
              <w:jc w:val="center"/>
              <w:rPr>
                <w:sz w:val="20"/>
              </w:rPr>
            </w:pPr>
            <w:r w:rsidRPr="00574363">
              <w:rPr>
                <w:sz w:val="20"/>
              </w:rPr>
              <w:t>5.0</w:t>
            </w:r>
          </w:p>
        </w:tc>
        <w:tc>
          <w:tcPr>
            <w:tcW w:w="2693" w:type="dxa"/>
          </w:tcPr>
          <w:p w:rsidR="00574363" w:rsidRPr="00574363" w:rsidRDefault="00574363" w:rsidP="00FF1F58">
            <w:pPr>
              <w:spacing w:before="0" w:after="0" w:line="240" w:lineRule="auto"/>
              <w:ind w:firstLine="0"/>
              <w:jc w:val="center"/>
              <w:rPr>
                <w:sz w:val="20"/>
              </w:rPr>
            </w:pPr>
            <w:r w:rsidRPr="00574363">
              <w:rPr>
                <w:sz w:val="20"/>
              </w:rPr>
              <w:t>37.0</w:t>
            </w:r>
          </w:p>
        </w:tc>
        <w:tc>
          <w:tcPr>
            <w:tcW w:w="1418" w:type="dxa"/>
          </w:tcPr>
          <w:p w:rsidR="00574363" w:rsidRPr="00574363" w:rsidRDefault="00574363" w:rsidP="00FF1F58">
            <w:pPr>
              <w:spacing w:before="0" w:after="0" w:line="240" w:lineRule="auto"/>
              <w:ind w:firstLine="0"/>
              <w:jc w:val="center"/>
              <w:rPr>
                <w:sz w:val="20"/>
              </w:rPr>
            </w:pPr>
            <w:r w:rsidRPr="00574363">
              <w:rPr>
                <w:sz w:val="20"/>
              </w:rPr>
              <w:t>4.0</w:t>
            </w:r>
          </w:p>
        </w:tc>
        <w:tc>
          <w:tcPr>
            <w:tcW w:w="1134" w:type="dxa"/>
          </w:tcPr>
          <w:p w:rsidR="00574363" w:rsidRPr="00574363" w:rsidRDefault="00574363" w:rsidP="00FF1F58">
            <w:pPr>
              <w:spacing w:before="0" w:after="0" w:line="240" w:lineRule="auto"/>
              <w:ind w:firstLine="0"/>
              <w:jc w:val="center"/>
              <w:rPr>
                <w:sz w:val="20"/>
              </w:rPr>
            </w:pPr>
            <w:r w:rsidRPr="00574363">
              <w:rPr>
                <w:sz w:val="20"/>
              </w:rPr>
              <w:t>46.0</w:t>
            </w:r>
          </w:p>
        </w:tc>
        <w:tc>
          <w:tcPr>
            <w:tcW w:w="992" w:type="dxa"/>
          </w:tcPr>
          <w:p w:rsidR="00574363" w:rsidRPr="00574363" w:rsidRDefault="00574363" w:rsidP="00FF1F58">
            <w:pPr>
              <w:spacing w:before="0" w:after="0" w:line="240" w:lineRule="auto"/>
              <w:ind w:firstLine="0"/>
              <w:jc w:val="center"/>
              <w:rPr>
                <w:sz w:val="20"/>
              </w:rPr>
            </w:pPr>
            <w:r w:rsidRPr="00574363">
              <w:rPr>
                <w:sz w:val="20"/>
              </w:rPr>
              <w:t>3.2%</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PECUARIO</w:t>
            </w:r>
          </w:p>
        </w:tc>
        <w:tc>
          <w:tcPr>
            <w:tcW w:w="1559" w:type="dxa"/>
          </w:tcPr>
          <w:p w:rsidR="00574363" w:rsidRPr="00574363" w:rsidRDefault="00574363" w:rsidP="00FF1F58">
            <w:pPr>
              <w:spacing w:before="0" w:after="0" w:line="240" w:lineRule="auto"/>
              <w:ind w:firstLine="0"/>
              <w:jc w:val="center"/>
              <w:rPr>
                <w:sz w:val="20"/>
              </w:rPr>
            </w:pPr>
            <w:r w:rsidRPr="00574363">
              <w:rPr>
                <w:sz w:val="20"/>
              </w:rPr>
              <w:t>0.0</w:t>
            </w:r>
          </w:p>
        </w:tc>
        <w:tc>
          <w:tcPr>
            <w:tcW w:w="2693" w:type="dxa"/>
          </w:tcPr>
          <w:p w:rsidR="00574363" w:rsidRPr="00574363" w:rsidRDefault="00574363" w:rsidP="00FF1F58">
            <w:pPr>
              <w:spacing w:before="0" w:after="0" w:line="240" w:lineRule="auto"/>
              <w:ind w:firstLine="0"/>
              <w:jc w:val="center"/>
              <w:rPr>
                <w:sz w:val="20"/>
              </w:rPr>
            </w:pPr>
            <w:r w:rsidRPr="00574363">
              <w:rPr>
                <w:sz w:val="20"/>
              </w:rPr>
              <w:t>12.0</w:t>
            </w:r>
          </w:p>
        </w:tc>
        <w:tc>
          <w:tcPr>
            <w:tcW w:w="1418" w:type="dxa"/>
          </w:tcPr>
          <w:p w:rsidR="00574363" w:rsidRPr="00574363" w:rsidRDefault="00574363" w:rsidP="00FF1F58">
            <w:pPr>
              <w:spacing w:before="0" w:after="0" w:line="240" w:lineRule="auto"/>
              <w:ind w:firstLine="0"/>
              <w:jc w:val="center"/>
              <w:rPr>
                <w:sz w:val="20"/>
              </w:rPr>
            </w:pPr>
            <w:r w:rsidRPr="00574363">
              <w:rPr>
                <w:sz w:val="20"/>
              </w:rPr>
              <w:t>3.0</w:t>
            </w:r>
          </w:p>
        </w:tc>
        <w:tc>
          <w:tcPr>
            <w:tcW w:w="1134" w:type="dxa"/>
          </w:tcPr>
          <w:p w:rsidR="00574363" w:rsidRPr="00574363" w:rsidRDefault="00574363" w:rsidP="00FF1F58">
            <w:pPr>
              <w:spacing w:before="0" w:after="0" w:line="240" w:lineRule="auto"/>
              <w:ind w:firstLine="0"/>
              <w:jc w:val="center"/>
              <w:rPr>
                <w:sz w:val="20"/>
              </w:rPr>
            </w:pPr>
            <w:r w:rsidRPr="00574363">
              <w:rPr>
                <w:sz w:val="20"/>
              </w:rPr>
              <w:t>15.0</w:t>
            </w:r>
          </w:p>
        </w:tc>
        <w:tc>
          <w:tcPr>
            <w:tcW w:w="992" w:type="dxa"/>
          </w:tcPr>
          <w:p w:rsidR="00574363" w:rsidRPr="00574363" w:rsidRDefault="00574363" w:rsidP="00FF1F58">
            <w:pPr>
              <w:spacing w:before="0" w:after="0" w:line="240" w:lineRule="auto"/>
              <w:ind w:firstLine="0"/>
              <w:jc w:val="center"/>
              <w:rPr>
                <w:sz w:val="20"/>
              </w:rPr>
            </w:pPr>
            <w:r w:rsidRPr="00574363">
              <w:rPr>
                <w:sz w:val="20"/>
              </w:rPr>
              <w:t>1.0%</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SERVICIOS</w:t>
            </w:r>
          </w:p>
        </w:tc>
        <w:tc>
          <w:tcPr>
            <w:tcW w:w="1559" w:type="dxa"/>
          </w:tcPr>
          <w:p w:rsidR="00574363" w:rsidRPr="00574363" w:rsidRDefault="00574363" w:rsidP="00FF1F58">
            <w:pPr>
              <w:spacing w:before="0" w:after="0" w:line="240" w:lineRule="auto"/>
              <w:ind w:firstLine="0"/>
              <w:jc w:val="center"/>
              <w:rPr>
                <w:sz w:val="20"/>
              </w:rPr>
            </w:pPr>
            <w:r w:rsidRPr="00574363">
              <w:rPr>
                <w:sz w:val="20"/>
              </w:rPr>
              <w:t>3.0</w:t>
            </w:r>
          </w:p>
        </w:tc>
        <w:tc>
          <w:tcPr>
            <w:tcW w:w="2693" w:type="dxa"/>
          </w:tcPr>
          <w:p w:rsidR="00574363" w:rsidRPr="00574363" w:rsidRDefault="00574363" w:rsidP="00FF1F58">
            <w:pPr>
              <w:spacing w:before="0" w:after="0" w:line="240" w:lineRule="auto"/>
              <w:ind w:firstLine="0"/>
              <w:jc w:val="center"/>
              <w:rPr>
                <w:sz w:val="20"/>
              </w:rPr>
            </w:pPr>
            <w:r w:rsidRPr="00574363">
              <w:rPr>
                <w:sz w:val="20"/>
              </w:rPr>
              <w:t>6.0</w:t>
            </w:r>
          </w:p>
        </w:tc>
        <w:tc>
          <w:tcPr>
            <w:tcW w:w="1418" w:type="dxa"/>
          </w:tcPr>
          <w:p w:rsidR="00574363" w:rsidRPr="00574363" w:rsidRDefault="00574363" w:rsidP="00FF1F58">
            <w:pPr>
              <w:spacing w:before="0" w:after="0" w:line="240" w:lineRule="auto"/>
              <w:ind w:firstLine="0"/>
              <w:jc w:val="center"/>
              <w:rPr>
                <w:sz w:val="20"/>
              </w:rPr>
            </w:pPr>
            <w:r w:rsidRPr="00574363">
              <w:rPr>
                <w:sz w:val="20"/>
              </w:rPr>
              <w:t>0.0</w:t>
            </w:r>
          </w:p>
        </w:tc>
        <w:tc>
          <w:tcPr>
            <w:tcW w:w="1134" w:type="dxa"/>
          </w:tcPr>
          <w:p w:rsidR="00574363" w:rsidRPr="00574363" w:rsidRDefault="00574363" w:rsidP="00FF1F58">
            <w:pPr>
              <w:spacing w:before="0" w:after="0" w:line="240" w:lineRule="auto"/>
              <w:ind w:firstLine="0"/>
              <w:jc w:val="center"/>
              <w:rPr>
                <w:sz w:val="20"/>
              </w:rPr>
            </w:pPr>
            <w:r w:rsidRPr="00574363">
              <w:rPr>
                <w:sz w:val="20"/>
              </w:rPr>
              <w:t>9.0</w:t>
            </w:r>
          </w:p>
        </w:tc>
        <w:tc>
          <w:tcPr>
            <w:tcW w:w="992" w:type="dxa"/>
          </w:tcPr>
          <w:p w:rsidR="00574363" w:rsidRPr="00574363" w:rsidRDefault="00574363" w:rsidP="00FF1F58">
            <w:pPr>
              <w:spacing w:before="0" w:after="0" w:line="240" w:lineRule="auto"/>
              <w:ind w:firstLine="0"/>
              <w:jc w:val="center"/>
              <w:rPr>
                <w:sz w:val="20"/>
              </w:rPr>
            </w:pPr>
            <w:r w:rsidRPr="00574363">
              <w:rPr>
                <w:sz w:val="20"/>
              </w:rPr>
              <w:t>0.6%</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DOMESTICO</w:t>
            </w:r>
          </w:p>
        </w:tc>
        <w:tc>
          <w:tcPr>
            <w:tcW w:w="1559" w:type="dxa"/>
          </w:tcPr>
          <w:p w:rsidR="00574363" w:rsidRPr="00574363" w:rsidRDefault="00574363" w:rsidP="00FF1F58">
            <w:pPr>
              <w:spacing w:before="0" w:after="0" w:line="240" w:lineRule="auto"/>
              <w:ind w:firstLine="0"/>
              <w:jc w:val="center"/>
              <w:rPr>
                <w:sz w:val="20"/>
              </w:rPr>
            </w:pPr>
            <w:r w:rsidRPr="00574363">
              <w:rPr>
                <w:sz w:val="20"/>
              </w:rPr>
              <w:t>5.0</w:t>
            </w:r>
          </w:p>
        </w:tc>
        <w:tc>
          <w:tcPr>
            <w:tcW w:w="2693" w:type="dxa"/>
          </w:tcPr>
          <w:p w:rsidR="00574363" w:rsidRPr="00574363" w:rsidRDefault="00574363" w:rsidP="00FF1F58">
            <w:pPr>
              <w:spacing w:before="0" w:after="0" w:line="240" w:lineRule="auto"/>
              <w:ind w:firstLine="0"/>
              <w:jc w:val="center"/>
              <w:rPr>
                <w:sz w:val="20"/>
              </w:rPr>
            </w:pPr>
            <w:r w:rsidRPr="00574363">
              <w:rPr>
                <w:sz w:val="20"/>
              </w:rPr>
              <w:t>8.0</w:t>
            </w:r>
          </w:p>
        </w:tc>
        <w:tc>
          <w:tcPr>
            <w:tcW w:w="1418" w:type="dxa"/>
          </w:tcPr>
          <w:p w:rsidR="00574363" w:rsidRPr="00574363" w:rsidRDefault="00574363" w:rsidP="00FF1F58">
            <w:pPr>
              <w:spacing w:before="0" w:after="0" w:line="240" w:lineRule="auto"/>
              <w:ind w:firstLine="0"/>
              <w:jc w:val="center"/>
              <w:rPr>
                <w:sz w:val="20"/>
              </w:rPr>
            </w:pPr>
            <w:r w:rsidRPr="00574363">
              <w:rPr>
                <w:sz w:val="20"/>
              </w:rPr>
              <w:t>0.0</w:t>
            </w:r>
          </w:p>
        </w:tc>
        <w:tc>
          <w:tcPr>
            <w:tcW w:w="1134" w:type="dxa"/>
          </w:tcPr>
          <w:p w:rsidR="00574363" w:rsidRPr="00574363" w:rsidRDefault="00574363" w:rsidP="00FF1F58">
            <w:pPr>
              <w:spacing w:before="0" w:after="0" w:line="240" w:lineRule="auto"/>
              <w:ind w:firstLine="0"/>
              <w:jc w:val="center"/>
              <w:rPr>
                <w:sz w:val="20"/>
              </w:rPr>
            </w:pPr>
            <w:r w:rsidRPr="00574363">
              <w:rPr>
                <w:sz w:val="20"/>
              </w:rPr>
              <w:t>13.0</w:t>
            </w:r>
          </w:p>
        </w:tc>
        <w:tc>
          <w:tcPr>
            <w:tcW w:w="992" w:type="dxa"/>
          </w:tcPr>
          <w:p w:rsidR="00574363" w:rsidRPr="00574363" w:rsidRDefault="00574363" w:rsidP="00FF1F58">
            <w:pPr>
              <w:spacing w:before="0" w:after="0" w:line="240" w:lineRule="auto"/>
              <w:ind w:firstLine="0"/>
              <w:jc w:val="center"/>
              <w:rPr>
                <w:sz w:val="20"/>
              </w:rPr>
            </w:pPr>
            <w:r w:rsidRPr="00574363">
              <w:rPr>
                <w:sz w:val="20"/>
              </w:rPr>
              <w:t>0.9%</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MULTIPLE</w:t>
            </w:r>
          </w:p>
        </w:tc>
        <w:tc>
          <w:tcPr>
            <w:tcW w:w="1559" w:type="dxa"/>
          </w:tcPr>
          <w:p w:rsidR="00574363" w:rsidRPr="00574363" w:rsidRDefault="00574363" w:rsidP="00FF1F58">
            <w:pPr>
              <w:spacing w:before="0" w:after="0" w:line="240" w:lineRule="auto"/>
              <w:ind w:firstLine="0"/>
              <w:jc w:val="center"/>
              <w:rPr>
                <w:sz w:val="20"/>
              </w:rPr>
            </w:pPr>
            <w:r w:rsidRPr="00574363">
              <w:rPr>
                <w:sz w:val="20"/>
              </w:rPr>
              <w:t>3.0</w:t>
            </w:r>
          </w:p>
        </w:tc>
        <w:tc>
          <w:tcPr>
            <w:tcW w:w="2693" w:type="dxa"/>
          </w:tcPr>
          <w:p w:rsidR="00574363" w:rsidRPr="00574363" w:rsidRDefault="00574363" w:rsidP="00FF1F58">
            <w:pPr>
              <w:spacing w:before="0" w:after="0" w:line="240" w:lineRule="auto"/>
              <w:ind w:firstLine="0"/>
              <w:jc w:val="center"/>
              <w:rPr>
                <w:sz w:val="20"/>
              </w:rPr>
            </w:pPr>
            <w:r w:rsidRPr="00574363">
              <w:rPr>
                <w:sz w:val="20"/>
              </w:rPr>
              <w:t>2.0</w:t>
            </w:r>
          </w:p>
        </w:tc>
        <w:tc>
          <w:tcPr>
            <w:tcW w:w="1418" w:type="dxa"/>
          </w:tcPr>
          <w:p w:rsidR="00574363" w:rsidRPr="00574363" w:rsidRDefault="00574363" w:rsidP="00FF1F58">
            <w:pPr>
              <w:spacing w:before="0" w:after="0" w:line="240" w:lineRule="auto"/>
              <w:ind w:firstLine="0"/>
              <w:jc w:val="center"/>
              <w:rPr>
                <w:sz w:val="20"/>
              </w:rPr>
            </w:pPr>
            <w:r w:rsidRPr="00574363">
              <w:rPr>
                <w:sz w:val="20"/>
              </w:rPr>
              <w:t>1.0</w:t>
            </w:r>
          </w:p>
        </w:tc>
        <w:tc>
          <w:tcPr>
            <w:tcW w:w="1134" w:type="dxa"/>
          </w:tcPr>
          <w:p w:rsidR="00574363" w:rsidRPr="00574363" w:rsidRDefault="00574363" w:rsidP="00FF1F58">
            <w:pPr>
              <w:spacing w:before="0" w:after="0" w:line="240" w:lineRule="auto"/>
              <w:ind w:firstLine="0"/>
              <w:jc w:val="center"/>
              <w:rPr>
                <w:sz w:val="20"/>
              </w:rPr>
            </w:pPr>
            <w:r w:rsidRPr="00574363">
              <w:rPr>
                <w:sz w:val="20"/>
              </w:rPr>
              <w:t>6.0</w:t>
            </w:r>
          </w:p>
        </w:tc>
        <w:tc>
          <w:tcPr>
            <w:tcW w:w="992" w:type="dxa"/>
          </w:tcPr>
          <w:p w:rsidR="00574363" w:rsidRPr="00574363" w:rsidRDefault="00574363" w:rsidP="00FF1F58">
            <w:pPr>
              <w:spacing w:before="0" w:after="0" w:line="240" w:lineRule="auto"/>
              <w:ind w:firstLine="0"/>
              <w:jc w:val="center"/>
              <w:rPr>
                <w:sz w:val="20"/>
              </w:rPr>
            </w:pPr>
            <w:r w:rsidRPr="00574363">
              <w:rPr>
                <w:sz w:val="20"/>
              </w:rPr>
              <w:t>0.4%</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TOTAL</w:t>
            </w:r>
          </w:p>
        </w:tc>
        <w:tc>
          <w:tcPr>
            <w:tcW w:w="1559" w:type="dxa"/>
          </w:tcPr>
          <w:p w:rsidR="00574363" w:rsidRPr="00574363" w:rsidRDefault="00574363" w:rsidP="00FF1F58">
            <w:pPr>
              <w:spacing w:before="0" w:after="0" w:line="240" w:lineRule="auto"/>
              <w:ind w:firstLine="0"/>
              <w:jc w:val="center"/>
              <w:rPr>
                <w:sz w:val="20"/>
              </w:rPr>
            </w:pPr>
            <w:r w:rsidRPr="00574363">
              <w:rPr>
                <w:sz w:val="20"/>
              </w:rPr>
              <w:t>265.0</w:t>
            </w:r>
          </w:p>
        </w:tc>
        <w:tc>
          <w:tcPr>
            <w:tcW w:w="2693" w:type="dxa"/>
          </w:tcPr>
          <w:p w:rsidR="00574363" w:rsidRPr="00574363" w:rsidRDefault="00574363" w:rsidP="00FF1F58">
            <w:pPr>
              <w:spacing w:before="0" w:after="0" w:line="240" w:lineRule="auto"/>
              <w:ind w:firstLine="0"/>
              <w:jc w:val="center"/>
              <w:rPr>
                <w:sz w:val="20"/>
              </w:rPr>
            </w:pPr>
            <w:r w:rsidRPr="00574363">
              <w:rPr>
                <w:sz w:val="20"/>
              </w:rPr>
              <w:t>1,063.0</w:t>
            </w:r>
          </w:p>
        </w:tc>
        <w:tc>
          <w:tcPr>
            <w:tcW w:w="1418" w:type="dxa"/>
          </w:tcPr>
          <w:p w:rsidR="00574363" w:rsidRPr="00574363" w:rsidRDefault="00574363" w:rsidP="00FF1F58">
            <w:pPr>
              <w:spacing w:before="0" w:after="0" w:line="240" w:lineRule="auto"/>
              <w:ind w:firstLine="0"/>
              <w:jc w:val="center"/>
              <w:rPr>
                <w:sz w:val="20"/>
              </w:rPr>
            </w:pPr>
            <w:r w:rsidRPr="00574363">
              <w:rPr>
                <w:sz w:val="20"/>
              </w:rPr>
              <w:t>114.0</w:t>
            </w:r>
          </w:p>
        </w:tc>
        <w:tc>
          <w:tcPr>
            <w:tcW w:w="1134" w:type="dxa"/>
          </w:tcPr>
          <w:p w:rsidR="00574363" w:rsidRPr="00574363" w:rsidRDefault="00574363" w:rsidP="00FF1F58">
            <w:pPr>
              <w:spacing w:before="0" w:after="0" w:line="240" w:lineRule="auto"/>
              <w:ind w:firstLine="0"/>
              <w:jc w:val="center"/>
              <w:rPr>
                <w:sz w:val="20"/>
              </w:rPr>
            </w:pPr>
            <w:r w:rsidRPr="00574363">
              <w:rPr>
                <w:sz w:val="20"/>
              </w:rPr>
              <w:t>1,442.0</w:t>
            </w:r>
          </w:p>
        </w:tc>
        <w:tc>
          <w:tcPr>
            <w:tcW w:w="992" w:type="dxa"/>
          </w:tcPr>
          <w:p w:rsidR="00574363" w:rsidRPr="00574363" w:rsidRDefault="00574363" w:rsidP="00FF1F58">
            <w:pPr>
              <w:spacing w:before="0" w:after="0" w:line="240" w:lineRule="auto"/>
              <w:ind w:firstLine="0"/>
              <w:jc w:val="center"/>
              <w:rPr>
                <w:sz w:val="20"/>
              </w:rPr>
            </w:pPr>
            <w:r w:rsidRPr="00574363">
              <w:rPr>
                <w:sz w:val="20"/>
              </w:rPr>
              <w:t>100.0%</w:t>
            </w:r>
          </w:p>
        </w:tc>
      </w:tr>
      <w:tr w:rsidR="00574363" w:rsidRPr="00574363" w:rsidTr="00FF1F58">
        <w:tc>
          <w:tcPr>
            <w:tcW w:w="2093" w:type="dxa"/>
          </w:tcPr>
          <w:p w:rsidR="00574363" w:rsidRPr="00574363" w:rsidRDefault="00574363" w:rsidP="00574363">
            <w:pPr>
              <w:spacing w:before="0" w:after="0" w:line="240" w:lineRule="auto"/>
              <w:ind w:firstLine="0"/>
              <w:rPr>
                <w:sz w:val="20"/>
              </w:rPr>
            </w:pPr>
            <w:r w:rsidRPr="00574363">
              <w:rPr>
                <w:sz w:val="20"/>
              </w:rPr>
              <w:t>% Acuífero</w:t>
            </w:r>
          </w:p>
        </w:tc>
        <w:tc>
          <w:tcPr>
            <w:tcW w:w="1559" w:type="dxa"/>
          </w:tcPr>
          <w:p w:rsidR="00574363" w:rsidRPr="00574363" w:rsidRDefault="00574363" w:rsidP="00FF1F58">
            <w:pPr>
              <w:spacing w:before="0" w:after="0" w:line="240" w:lineRule="auto"/>
              <w:ind w:firstLine="0"/>
              <w:jc w:val="center"/>
              <w:rPr>
                <w:sz w:val="20"/>
              </w:rPr>
            </w:pPr>
            <w:r w:rsidRPr="00574363">
              <w:rPr>
                <w:sz w:val="20"/>
              </w:rPr>
              <w:t>18.4%</w:t>
            </w:r>
          </w:p>
        </w:tc>
        <w:tc>
          <w:tcPr>
            <w:tcW w:w="2693" w:type="dxa"/>
          </w:tcPr>
          <w:p w:rsidR="00574363" w:rsidRPr="00574363" w:rsidRDefault="00574363" w:rsidP="00FF1F58">
            <w:pPr>
              <w:spacing w:before="0" w:after="0" w:line="240" w:lineRule="auto"/>
              <w:ind w:firstLine="0"/>
              <w:jc w:val="center"/>
              <w:rPr>
                <w:sz w:val="20"/>
              </w:rPr>
            </w:pPr>
            <w:r w:rsidRPr="00574363">
              <w:rPr>
                <w:sz w:val="20"/>
              </w:rPr>
              <w:t>73.7%</w:t>
            </w:r>
          </w:p>
        </w:tc>
        <w:tc>
          <w:tcPr>
            <w:tcW w:w="1418" w:type="dxa"/>
          </w:tcPr>
          <w:p w:rsidR="00574363" w:rsidRPr="00574363" w:rsidRDefault="00574363" w:rsidP="00FF1F58">
            <w:pPr>
              <w:spacing w:before="0" w:after="0" w:line="240" w:lineRule="auto"/>
              <w:ind w:firstLine="0"/>
              <w:jc w:val="center"/>
              <w:rPr>
                <w:sz w:val="20"/>
              </w:rPr>
            </w:pPr>
            <w:r w:rsidRPr="00574363">
              <w:rPr>
                <w:sz w:val="20"/>
              </w:rPr>
              <w:t>7.9%</w:t>
            </w:r>
          </w:p>
        </w:tc>
        <w:tc>
          <w:tcPr>
            <w:tcW w:w="1134" w:type="dxa"/>
          </w:tcPr>
          <w:p w:rsidR="00574363" w:rsidRPr="00574363" w:rsidRDefault="00574363" w:rsidP="00FF1F58">
            <w:pPr>
              <w:spacing w:before="0" w:after="0" w:line="240" w:lineRule="auto"/>
              <w:ind w:firstLine="0"/>
              <w:jc w:val="center"/>
              <w:rPr>
                <w:sz w:val="20"/>
              </w:rPr>
            </w:pPr>
            <w:r w:rsidRPr="00574363">
              <w:rPr>
                <w:sz w:val="20"/>
              </w:rPr>
              <w:t>100.0%</w:t>
            </w:r>
          </w:p>
        </w:tc>
        <w:tc>
          <w:tcPr>
            <w:tcW w:w="992" w:type="dxa"/>
          </w:tcPr>
          <w:p w:rsidR="00574363" w:rsidRPr="00574363" w:rsidRDefault="00574363" w:rsidP="00FF1F58">
            <w:pPr>
              <w:spacing w:before="0" w:after="0" w:line="240" w:lineRule="auto"/>
              <w:ind w:firstLine="0"/>
              <w:jc w:val="center"/>
              <w:rPr>
                <w:sz w:val="20"/>
              </w:rPr>
            </w:pPr>
          </w:p>
        </w:tc>
      </w:tr>
    </w:tbl>
    <w:p w:rsidR="00E206EC" w:rsidRDefault="00E206EC" w:rsidP="00E206EC">
      <w:pPr>
        <w:pStyle w:val="Piedepgina"/>
      </w:pPr>
      <w:r>
        <w:t>FUENTE: Generación propia IGH, basa en información proporcionada del REPDA al 31 de diciembre</w:t>
      </w:r>
    </w:p>
    <w:p w:rsidR="0024317B" w:rsidRDefault="00B749AF" w:rsidP="00A9189F">
      <w:r>
        <w:t>En la siguiente tabla se muestra que 10 municipios tienen titulado el 76.6%</w:t>
      </w:r>
      <w:r w:rsidR="00654C18">
        <w:t xml:space="preserve"> del volumen.</w:t>
      </w:r>
    </w:p>
    <w:p w:rsidR="00B749AF" w:rsidRDefault="00B749AF" w:rsidP="00B749AF">
      <w:pPr>
        <w:pStyle w:val="Tabla1cap3"/>
      </w:pPr>
      <w:r>
        <w:t xml:space="preserve">Área de estudio. Distribución de aprovechamientos subterráneos titulados </w:t>
      </w:r>
    </w:p>
    <w:tbl>
      <w:tblPr>
        <w:tblStyle w:val="Tablabsica1"/>
        <w:tblW w:w="0" w:type="auto"/>
        <w:tblLook w:val="04A0"/>
      </w:tblPr>
      <w:tblGrid>
        <w:gridCol w:w="3276"/>
        <w:gridCol w:w="3276"/>
        <w:gridCol w:w="3276"/>
      </w:tblGrid>
      <w:tr w:rsidR="00B749AF" w:rsidRPr="00B749AF" w:rsidTr="00B749AF">
        <w:trPr>
          <w:cnfStyle w:val="100000000000"/>
        </w:trPr>
        <w:tc>
          <w:tcPr>
            <w:tcW w:w="3276" w:type="dxa"/>
          </w:tcPr>
          <w:p w:rsidR="00B749AF" w:rsidRPr="00B749AF" w:rsidRDefault="00B749AF" w:rsidP="00B749AF">
            <w:pPr>
              <w:spacing w:before="0" w:after="0" w:line="240" w:lineRule="auto"/>
              <w:ind w:firstLine="0"/>
              <w:rPr>
                <w:sz w:val="20"/>
              </w:rPr>
            </w:pPr>
            <w:r w:rsidRPr="00B749AF">
              <w:rPr>
                <w:sz w:val="20"/>
              </w:rPr>
              <w:t>Municipio</w:t>
            </w:r>
          </w:p>
        </w:tc>
        <w:tc>
          <w:tcPr>
            <w:tcW w:w="3276" w:type="dxa"/>
          </w:tcPr>
          <w:p w:rsidR="00B749AF" w:rsidRPr="00B749AF" w:rsidRDefault="00B749AF" w:rsidP="00B749AF">
            <w:pPr>
              <w:spacing w:before="0" w:after="0" w:line="240" w:lineRule="auto"/>
              <w:ind w:firstLine="0"/>
              <w:jc w:val="center"/>
              <w:rPr>
                <w:sz w:val="20"/>
              </w:rPr>
            </w:pPr>
            <w:r w:rsidRPr="00B749AF">
              <w:rPr>
                <w:sz w:val="20"/>
              </w:rPr>
              <w:t>Volumen</w:t>
            </w:r>
          </w:p>
        </w:tc>
        <w:tc>
          <w:tcPr>
            <w:tcW w:w="3276" w:type="dxa"/>
          </w:tcPr>
          <w:p w:rsidR="00B749AF" w:rsidRPr="00B749AF" w:rsidRDefault="00B749AF" w:rsidP="00B749AF">
            <w:pPr>
              <w:spacing w:before="0" w:after="0" w:line="240" w:lineRule="auto"/>
              <w:ind w:firstLine="0"/>
              <w:jc w:val="center"/>
              <w:rPr>
                <w:sz w:val="20"/>
              </w:rPr>
            </w:pPr>
            <w:r w:rsidRPr="00B749AF">
              <w:rPr>
                <w:sz w:val="20"/>
              </w:rPr>
              <w:t>%</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Huamantla</w:t>
            </w:r>
          </w:p>
        </w:tc>
        <w:tc>
          <w:tcPr>
            <w:tcW w:w="3276" w:type="dxa"/>
          </w:tcPr>
          <w:p w:rsidR="00B749AF" w:rsidRPr="00B749AF" w:rsidRDefault="00B749AF" w:rsidP="00B749AF">
            <w:pPr>
              <w:spacing w:before="0" w:after="0" w:line="240" w:lineRule="auto"/>
              <w:ind w:firstLine="0"/>
              <w:jc w:val="center"/>
              <w:rPr>
                <w:sz w:val="20"/>
              </w:rPr>
            </w:pPr>
            <w:r w:rsidRPr="00B749AF">
              <w:rPr>
                <w:sz w:val="20"/>
              </w:rPr>
              <w:t>33,438,718.2</w:t>
            </w:r>
          </w:p>
        </w:tc>
        <w:tc>
          <w:tcPr>
            <w:tcW w:w="3276" w:type="dxa"/>
          </w:tcPr>
          <w:p w:rsidR="00B749AF" w:rsidRPr="00B749AF" w:rsidRDefault="00B749AF" w:rsidP="00B749AF">
            <w:pPr>
              <w:spacing w:before="0" w:after="0" w:line="240" w:lineRule="auto"/>
              <w:ind w:firstLine="0"/>
              <w:jc w:val="center"/>
              <w:rPr>
                <w:sz w:val="20"/>
              </w:rPr>
            </w:pPr>
            <w:r w:rsidRPr="00B749AF">
              <w:rPr>
                <w:sz w:val="20"/>
              </w:rPr>
              <w:t>13.6%</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Libres</w:t>
            </w:r>
          </w:p>
        </w:tc>
        <w:tc>
          <w:tcPr>
            <w:tcW w:w="3276" w:type="dxa"/>
          </w:tcPr>
          <w:p w:rsidR="00B749AF" w:rsidRPr="00B749AF" w:rsidRDefault="00B749AF" w:rsidP="00B749AF">
            <w:pPr>
              <w:spacing w:before="0" w:after="0" w:line="240" w:lineRule="auto"/>
              <w:ind w:firstLine="0"/>
              <w:jc w:val="center"/>
              <w:rPr>
                <w:sz w:val="20"/>
              </w:rPr>
            </w:pPr>
            <w:r w:rsidRPr="00B749AF">
              <w:rPr>
                <w:sz w:val="20"/>
              </w:rPr>
              <w:t>28,347,600.0</w:t>
            </w:r>
          </w:p>
        </w:tc>
        <w:tc>
          <w:tcPr>
            <w:tcW w:w="3276" w:type="dxa"/>
          </w:tcPr>
          <w:p w:rsidR="00B749AF" w:rsidRPr="00B749AF" w:rsidRDefault="00B749AF" w:rsidP="00B749AF">
            <w:pPr>
              <w:spacing w:before="0" w:after="0" w:line="240" w:lineRule="auto"/>
              <w:ind w:firstLine="0"/>
              <w:jc w:val="center"/>
              <w:rPr>
                <w:sz w:val="20"/>
              </w:rPr>
            </w:pPr>
            <w:r w:rsidRPr="00B749AF">
              <w:rPr>
                <w:sz w:val="20"/>
              </w:rPr>
              <w:t>11.5%</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San Salvador el Seco</w:t>
            </w:r>
          </w:p>
        </w:tc>
        <w:tc>
          <w:tcPr>
            <w:tcW w:w="3276" w:type="dxa"/>
          </w:tcPr>
          <w:p w:rsidR="00B749AF" w:rsidRPr="00B749AF" w:rsidRDefault="00B749AF" w:rsidP="00B749AF">
            <w:pPr>
              <w:spacing w:before="0" w:after="0" w:line="240" w:lineRule="auto"/>
              <w:ind w:firstLine="0"/>
              <w:jc w:val="center"/>
              <w:rPr>
                <w:sz w:val="20"/>
              </w:rPr>
            </w:pPr>
            <w:r w:rsidRPr="00B749AF">
              <w:rPr>
                <w:sz w:val="20"/>
              </w:rPr>
              <w:t>24,743,964.1</w:t>
            </w:r>
          </w:p>
        </w:tc>
        <w:tc>
          <w:tcPr>
            <w:tcW w:w="3276" w:type="dxa"/>
          </w:tcPr>
          <w:p w:rsidR="00B749AF" w:rsidRPr="00B749AF" w:rsidRDefault="00B749AF" w:rsidP="00B749AF">
            <w:pPr>
              <w:spacing w:before="0" w:after="0" w:line="240" w:lineRule="auto"/>
              <w:ind w:firstLine="0"/>
              <w:jc w:val="center"/>
              <w:rPr>
                <w:sz w:val="20"/>
              </w:rPr>
            </w:pPr>
            <w:r w:rsidRPr="00B749AF">
              <w:rPr>
                <w:sz w:val="20"/>
              </w:rPr>
              <w:t>10.0%</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San Nicolás Buenos Aires</w:t>
            </w:r>
          </w:p>
        </w:tc>
        <w:tc>
          <w:tcPr>
            <w:tcW w:w="3276" w:type="dxa"/>
          </w:tcPr>
          <w:p w:rsidR="00B749AF" w:rsidRPr="00B749AF" w:rsidRDefault="00B749AF" w:rsidP="00B749AF">
            <w:pPr>
              <w:spacing w:before="0" w:after="0" w:line="240" w:lineRule="auto"/>
              <w:ind w:firstLine="0"/>
              <w:jc w:val="center"/>
              <w:rPr>
                <w:sz w:val="20"/>
              </w:rPr>
            </w:pPr>
            <w:r w:rsidRPr="00B749AF">
              <w:rPr>
                <w:sz w:val="20"/>
              </w:rPr>
              <w:t>18,648,766.0</w:t>
            </w:r>
          </w:p>
        </w:tc>
        <w:tc>
          <w:tcPr>
            <w:tcW w:w="3276" w:type="dxa"/>
          </w:tcPr>
          <w:p w:rsidR="00B749AF" w:rsidRPr="00B749AF" w:rsidRDefault="00B749AF" w:rsidP="00B749AF">
            <w:pPr>
              <w:spacing w:before="0" w:after="0" w:line="240" w:lineRule="auto"/>
              <w:ind w:firstLine="0"/>
              <w:jc w:val="center"/>
              <w:rPr>
                <w:sz w:val="20"/>
              </w:rPr>
            </w:pPr>
            <w:r w:rsidRPr="00B749AF">
              <w:rPr>
                <w:sz w:val="20"/>
              </w:rPr>
              <w:t>7.6%</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Perote</w:t>
            </w:r>
          </w:p>
        </w:tc>
        <w:tc>
          <w:tcPr>
            <w:tcW w:w="3276" w:type="dxa"/>
          </w:tcPr>
          <w:p w:rsidR="00B749AF" w:rsidRPr="00B749AF" w:rsidRDefault="00B749AF" w:rsidP="00B749AF">
            <w:pPr>
              <w:spacing w:before="0" w:after="0" w:line="240" w:lineRule="auto"/>
              <w:ind w:firstLine="0"/>
              <w:jc w:val="center"/>
              <w:rPr>
                <w:sz w:val="20"/>
              </w:rPr>
            </w:pPr>
            <w:r w:rsidRPr="00B749AF">
              <w:rPr>
                <w:sz w:val="20"/>
              </w:rPr>
              <w:t>17,045,379.2</w:t>
            </w:r>
          </w:p>
        </w:tc>
        <w:tc>
          <w:tcPr>
            <w:tcW w:w="3276" w:type="dxa"/>
          </w:tcPr>
          <w:p w:rsidR="00B749AF" w:rsidRPr="00B749AF" w:rsidRDefault="00B749AF" w:rsidP="00B749AF">
            <w:pPr>
              <w:spacing w:before="0" w:after="0" w:line="240" w:lineRule="auto"/>
              <w:ind w:firstLine="0"/>
              <w:jc w:val="center"/>
              <w:rPr>
                <w:sz w:val="20"/>
              </w:rPr>
            </w:pPr>
            <w:r w:rsidRPr="00B749AF">
              <w:rPr>
                <w:sz w:val="20"/>
              </w:rPr>
              <w:t>6.9%</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Guadalupe Victoria</w:t>
            </w:r>
          </w:p>
        </w:tc>
        <w:tc>
          <w:tcPr>
            <w:tcW w:w="3276" w:type="dxa"/>
          </w:tcPr>
          <w:p w:rsidR="00B749AF" w:rsidRPr="00B749AF" w:rsidRDefault="00B749AF" w:rsidP="00B749AF">
            <w:pPr>
              <w:spacing w:before="0" w:after="0" w:line="240" w:lineRule="auto"/>
              <w:ind w:firstLine="0"/>
              <w:jc w:val="center"/>
              <w:rPr>
                <w:sz w:val="20"/>
              </w:rPr>
            </w:pPr>
            <w:r w:rsidRPr="00B749AF">
              <w:rPr>
                <w:sz w:val="20"/>
              </w:rPr>
              <w:t>16,920,388.1</w:t>
            </w:r>
          </w:p>
        </w:tc>
        <w:tc>
          <w:tcPr>
            <w:tcW w:w="3276" w:type="dxa"/>
          </w:tcPr>
          <w:p w:rsidR="00B749AF" w:rsidRPr="00B749AF" w:rsidRDefault="00B749AF" w:rsidP="00B749AF">
            <w:pPr>
              <w:spacing w:before="0" w:after="0" w:line="240" w:lineRule="auto"/>
              <w:ind w:firstLine="0"/>
              <w:jc w:val="center"/>
              <w:rPr>
                <w:sz w:val="20"/>
              </w:rPr>
            </w:pPr>
            <w:r w:rsidRPr="00B749AF">
              <w:rPr>
                <w:sz w:val="20"/>
              </w:rPr>
              <w:t>6.9%</w:t>
            </w:r>
          </w:p>
        </w:tc>
      </w:tr>
      <w:tr w:rsidR="00B749AF" w:rsidRPr="00B749AF" w:rsidTr="00B749AF">
        <w:tc>
          <w:tcPr>
            <w:tcW w:w="3276" w:type="dxa"/>
          </w:tcPr>
          <w:p w:rsidR="00B749AF" w:rsidRPr="00B749AF" w:rsidRDefault="00B749AF" w:rsidP="00B749AF">
            <w:pPr>
              <w:spacing w:before="0" w:after="0" w:line="240" w:lineRule="auto"/>
              <w:ind w:firstLine="0"/>
              <w:rPr>
                <w:sz w:val="20"/>
              </w:rPr>
            </w:pPr>
            <w:proofErr w:type="spellStart"/>
            <w:r w:rsidRPr="00B749AF">
              <w:rPr>
                <w:sz w:val="20"/>
              </w:rPr>
              <w:t>Tepeyahualco</w:t>
            </w:r>
            <w:proofErr w:type="spellEnd"/>
          </w:p>
        </w:tc>
        <w:tc>
          <w:tcPr>
            <w:tcW w:w="3276" w:type="dxa"/>
          </w:tcPr>
          <w:p w:rsidR="00B749AF" w:rsidRPr="00B749AF" w:rsidRDefault="00B749AF" w:rsidP="00B749AF">
            <w:pPr>
              <w:spacing w:before="0" w:after="0" w:line="240" w:lineRule="auto"/>
              <w:ind w:firstLine="0"/>
              <w:jc w:val="center"/>
              <w:rPr>
                <w:sz w:val="20"/>
              </w:rPr>
            </w:pPr>
            <w:r w:rsidRPr="00B749AF">
              <w:rPr>
                <w:sz w:val="20"/>
              </w:rPr>
              <w:t>16,016,607.0</w:t>
            </w:r>
          </w:p>
        </w:tc>
        <w:tc>
          <w:tcPr>
            <w:tcW w:w="3276" w:type="dxa"/>
          </w:tcPr>
          <w:p w:rsidR="00B749AF" w:rsidRPr="00B749AF" w:rsidRDefault="00B749AF" w:rsidP="00B749AF">
            <w:pPr>
              <w:spacing w:before="0" w:after="0" w:line="240" w:lineRule="auto"/>
              <w:ind w:firstLine="0"/>
              <w:jc w:val="center"/>
              <w:rPr>
                <w:sz w:val="20"/>
              </w:rPr>
            </w:pPr>
            <w:r w:rsidRPr="00B749AF">
              <w:rPr>
                <w:sz w:val="20"/>
              </w:rPr>
              <w:t>6.5%</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Oriental</w:t>
            </w:r>
          </w:p>
        </w:tc>
        <w:tc>
          <w:tcPr>
            <w:tcW w:w="3276" w:type="dxa"/>
          </w:tcPr>
          <w:p w:rsidR="00B749AF" w:rsidRPr="00B749AF" w:rsidRDefault="00B749AF" w:rsidP="00B749AF">
            <w:pPr>
              <w:spacing w:before="0" w:after="0" w:line="240" w:lineRule="auto"/>
              <w:ind w:firstLine="0"/>
              <w:jc w:val="center"/>
              <w:rPr>
                <w:sz w:val="20"/>
              </w:rPr>
            </w:pPr>
            <w:r w:rsidRPr="00B749AF">
              <w:rPr>
                <w:sz w:val="20"/>
              </w:rPr>
              <w:t>14,658,232.0</w:t>
            </w:r>
          </w:p>
        </w:tc>
        <w:tc>
          <w:tcPr>
            <w:tcW w:w="3276" w:type="dxa"/>
          </w:tcPr>
          <w:p w:rsidR="00B749AF" w:rsidRPr="00B749AF" w:rsidRDefault="00B749AF" w:rsidP="00B749AF">
            <w:pPr>
              <w:spacing w:before="0" w:after="0" w:line="240" w:lineRule="auto"/>
              <w:ind w:firstLine="0"/>
              <w:jc w:val="center"/>
              <w:rPr>
                <w:sz w:val="20"/>
              </w:rPr>
            </w:pPr>
            <w:r w:rsidRPr="00B749AF">
              <w:rPr>
                <w:sz w:val="20"/>
              </w:rPr>
              <w:t>6.0%</w:t>
            </w:r>
          </w:p>
        </w:tc>
      </w:tr>
      <w:tr w:rsidR="00B749AF" w:rsidRPr="00B749AF" w:rsidTr="00B749AF">
        <w:tc>
          <w:tcPr>
            <w:tcW w:w="3276" w:type="dxa"/>
          </w:tcPr>
          <w:p w:rsidR="00B749AF" w:rsidRPr="00B749AF" w:rsidRDefault="00B749AF" w:rsidP="00B749AF">
            <w:pPr>
              <w:spacing w:before="0" w:after="0" w:line="240" w:lineRule="auto"/>
              <w:ind w:firstLine="0"/>
              <w:rPr>
                <w:sz w:val="20"/>
              </w:rPr>
            </w:pPr>
            <w:proofErr w:type="spellStart"/>
            <w:r w:rsidRPr="00B749AF">
              <w:rPr>
                <w:sz w:val="20"/>
              </w:rPr>
              <w:t>Nopalucan</w:t>
            </w:r>
            <w:proofErr w:type="spellEnd"/>
          </w:p>
        </w:tc>
        <w:tc>
          <w:tcPr>
            <w:tcW w:w="3276" w:type="dxa"/>
          </w:tcPr>
          <w:p w:rsidR="00B749AF" w:rsidRPr="00B749AF" w:rsidRDefault="00B749AF" w:rsidP="00B749AF">
            <w:pPr>
              <w:spacing w:before="0" w:after="0" w:line="240" w:lineRule="auto"/>
              <w:ind w:firstLine="0"/>
              <w:jc w:val="center"/>
              <w:rPr>
                <w:sz w:val="20"/>
              </w:rPr>
            </w:pPr>
            <w:r w:rsidRPr="00B749AF">
              <w:rPr>
                <w:sz w:val="20"/>
              </w:rPr>
              <w:t>10,581,107.0</w:t>
            </w:r>
          </w:p>
        </w:tc>
        <w:tc>
          <w:tcPr>
            <w:tcW w:w="3276" w:type="dxa"/>
          </w:tcPr>
          <w:p w:rsidR="00B749AF" w:rsidRPr="00B749AF" w:rsidRDefault="00B749AF" w:rsidP="00B749AF">
            <w:pPr>
              <w:spacing w:before="0" w:after="0" w:line="240" w:lineRule="auto"/>
              <w:ind w:firstLine="0"/>
              <w:jc w:val="center"/>
              <w:rPr>
                <w:sz w:val="20"/>
              </w:rPr>
            </w:pPr>
            <w:r w:rsidRPr="00B749AF">
              <w:rPr>
                <w:sz w:val="20"/>
              </w:rPr>
              <w:t>4.3%</w:t>
            </w:r>
          </w:p>
        </w:tc>
      </w:tr>
      <w:tr w:rsidR="00B749AF" w:rsidRPr="00B749AF" w:rsidTr="00B749AF">
        <w:tc>
          <w:tcPr>
            <w:tcW w:w="3276" w:type="dxa"/>
          </w:tcPr>
          <w:p w:rsidR="00B749AF" w:rsidRPr="00B749AF" w:rsidRDefault="00B749AF" w:rsidP="00B749AF">
            <w:pPr>
              <w:spacing w:before="0" w:after="0" w:line="240" w:lineRule="auto"/>
              <w:ind w:firstLine="0"/>
              <w:rPr>
                <w:sz w:val="20"/>
              </w:rPr>
            </w:pPr>
            <w:proofErr w:type="spellStart"/>
            <w:r w:rsidRPr="00B749AF">
              <w:rPr>
                <w:sz w:val="20"/>
              </w:rPr>
              <w:t>Cuapiaxtla</w:t>
            </w:r>
            <w:proofErr w:type="spellEnd"/>
          </w:p>
        </w:tc>
        <w:tc>
          <w:tcPr>
            <w:tcW w:w="3276" w:type="dxa"/>
          </w:tcPr>
          <w:p w:rsidR="00B749AF" w:rsidRPr="00B749AF" w:rsidRDefault="00B749AF" w:rsidP="00B749AF">
            <w:pPr>
              <w:spacing w:before="0" w:after="0" w:line="240" w:lineRule="auto"/>
              <w:ind w:firstLine="0"/>
              <w:jc w:val="center"/>
              <w:rPr>
                <w:sz w:val="20"/>
              </w:rPr>
            </w:pPr>
            <w:r w:rsidRPr="00B749AF">
              <w:rPr>
                <w:sz w:val="20"/>
              </w:rPr>
              <w:t>8,379,031.0</w:t>
            </w:r>
          </w:p>
        </w:tc>
        <w:tc>
          <w:tcPr>
            <w:tcW w:w="3276" w:type="dxa"/>
          </w:tcPr>
          <w:p w:rsidR="00B749AF" w:rsidRPr="00B749AF" w:rsidRDefault="00B749AF" w:rsidP="00B749AF">
            <w:pPr>
              <w:spacing w:before="0" w:after="0" w:line="240" w:lineRule="auto"/>
              <w:ind w:firstLine="0"/>
              <w:jc w:val="center"/>
              <w:rPr>
                <w:sz w:val="20"/>
              </w:rPr>
            </w:pPr>
            <w:r w:rsidRPr="00B749AF">
              <w:rPr>
                <w:sz w:val="20"/>
              </w:rPr>
              <w:t>3.4%</w:t>
            </w:r>
          </w:p>
        </w:tc>
      </w:tr>
      <w:tr w:rsidR="00B749AF" w:rsidRPr="00B749AF" w:rsidTr="00B749AF">
        <w:tc>
          <w:tcPr>
            <w:tcW w:w="3276" w:type="dxa"/>
          </w:tcPr>
          <w:p w:rsidR="00B749AF" w:rsidRPr="00B749AF" w:rsidRDefault="00B749AF" w:rsidP="00B749AF">
            <w:pPr>
              <w:spacing w:before="0" w:after="0" w:line="240" w:lineRule="auto"/>
              <w:ind w:firstLine="0"/>
              <w:rPr>
                <w:sz w:val="20"/>
              </w:rPr>
            </w:pPr>
            <w:r w:rsidRPr="00B749AF">
              <w:rPr>
                <w:sz w:val="20"/>
              </w:rPr>
              <w:t>Otros</w:t>
            </w:r>
          </w:p>
        </w:tc>
        <w:tc>
          <w:tcPr>
            <w:tcW w:w="3276" w:type="dxa"/>
          </w:tcPr>
          <w:p w:rsidR="00B749AF" w:rsidRPr="00B749AF" w:rsidRDefault="00B749AF" w:rsidP="00B749AF">
            <w:pPr>
              <w:spacing w:before="0" w:after="0" w:line="240" w:lineRule="auto"/>
              <w:ind w:firstLine="0"/>
              <w:jc w:val="center"/>
              <w:rPr>
                <w:sz w:val="20"/>
              </w:rPr>
            </w:pPr>
            <w:r w:rsidRPr="00B749AF">
              <w:rPr>
                <w:sz w:val="20"/>
              </w:rPr>
              <w:t>57,512,396.2</w:t>
            </w:r>
          </w:p>
        </w:tc>
        <w:tc>
          <w:tcPr>
            <w:tcW w:w="3276" w:type="dxa"/>
          </w:tcPr>
          <w:p w:rsidR="00B749AF" w:rsidRPr="00B749AF" w:rsidRDefault="00B749AF" w:rsidP="00B749AF">
            <w:pPr>
              <w:spacing w:before="0" w:after="0" w:line="240" w:lineRule="auto"/>
              <w:ind w:firstLine="0"/>
              <w:jc w:val="center"/>
              <w:rPr>
                <w:sz w:val="20"/>
              </w:rPr>
            </w:pPr>
            <w:r w:rsidRPr="00B749AF">
              <w:rPr>
                <w:sz w:val="20"/>
              </w:rPr>
              <w:t>23.4%</w:t>
            </w:r>
          </w:p>
        </w:tc>
      </w:tr>
    </w:tbl>
    <w:p w:rsidR="00B749AF" w:rsidRDefault="00B749AF" w:rsidP="00B749AF">
      <w:pPr>
        <w:pStyle w:val="Piedepgina"/>
      </w:pPr>
      <w:r>
        <w:t>FUENTE: Generación propia IGH, basa en información proporcionada del REPDA al 31 de diciembre</w:t>
      </w:r>
    </w:p>
    <w:p w:rsidR="00B749AF" w:rsidRDefault="00B749AF" w:rsidP="00A9189F">
      <w:r>
        <w:t>En la siguiente gráfica se muestra la distribución proporcional del volumen a nivel municipal.</w:t>
      </w:r>
    </w:p>
    <w:p w:rsidR="00B749AF" w:rsidRDefault="00B749AF" w:rsidP="00B749AF">
      <w:pPr>
        <w:pStyle w:val="Grafica1cap3"/>
      </w:pPr>
      <w:r>
        <w:t xml:space="preserve">Área de estudio. Distribución de aprovechamientos subterráneos titulados </w:t>
      </w:r>
    </w:p>
    <w:p w:rsidR="00B749AF" w:rsidRDefault="00B749AF" w:rsidP="00B749AF">
      <w:pPr>
        <w:ind w:hanging="284"/>
        <w:jc w:val="center"/>
      </w:pPr>
      <w:r w:rsidRPr="00B749AF">
        <w:rPr>
          <w:noProof/>
          <w:lang w:eastAsia="es-MX"/>
        </w:rPr>
        <w:drawing>
          <wp:inline distT="0" distB="0" distL="0" distR="0">
            <wp:extent cx="4393950" cy="2311517"/>
            <wp:effectExtent l="0" t="0" r="6600" b="0"/>
            <wp:docPr id="1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srcRect/>
                    <a:stretch>
                      <a:fillRect/>
                    </a:stretch>
                  </pic:blipFill>
                  <pic:spPr bwMode="auto">
                    <a:xfrm>
                      <a:off x="0" y="0"/>
                      <a:ext cx="4416249" cy="2323248"/>
                    </a:xfrm>
                    <a:prstGeom prst="rect">
                      <a:avLst/>
                    </a:prstGeom>
                    <a:noFill/>
                    <a:ln w="9525">
                      <a:noFill/>
                      <a:miter lim="800000"/>
                      <a:headEnd/>
                      <a:tailEnd/>
                    </a:ln>
                  </pic:spPr>
                </pic:pic>
              </a:graphicData>
            </a:graphic>
          </wp:inline>
        </w:drawing>
      </w:r>
    </w:p>
    <w:p w:rsidR="00C44A2B" w:rsidRDefault="00B749AF" w:rsidP="00B749AF">
      <w:pPr>
        <w:pStyle w:val="Piedepgina"/>
      </w:pPr>
      <w:r>
        <w:t>FUENTE: Generación propia IGH, basa en información proporcionada del REPDA al 31 de diciembre</w:t>
      </w:r>
    </w:p>
    <w:p w:rsidR="00C44A2B" w:rsidRDefault="00C44A2B" w:rsidP="00C44A2B">
      <w:pPr>
        <w:pStyle w:val="Ttulo5"/>
      </w:pPr>
      <w:bookmarkStart w:id="36" w:name="_Toc274730238"/>
      <w:r>
        <w:lastRenderedPageBreak/>
        <w:t>Grandes usuarios</w:t>
      </w:r>
      <w:bookmarkEnd w:id="36"/>
    </w:p>
    <w:p w:rsidR="00C44A2B" w:rsidRDefault="00C44A2B" w:rsidP="00C44A2B">
      <w:r w:rsidRPr="00293442">
        <w:t>De los 1,442 aprovechamientos, 17 de ellos tienen un volumen concesionado anual de más de 750,000 m3/año.</w:t>
      </w:r>
    </w:p>
    <w:p w:rsidR="00C44A2B" w:rsidRDefault="00C44A2B" w:rsidP="00C44A2B">
      <w:pPr>
        <w:pStyle w:val="Tabla1cap3"/>
      </w:pPr>
      <w:bookmarkStart w:id="37" w:name="_Toc273098409"/>
      <w:r>
        <w:t>Zona de estudio. Grandes usuarios por acuífero según uso (m3/año)</w:t>
      </w:r>
      <w:bookmarkEnd w:id="37"/>
    </w:p>
    <w:tbl>
      <w:tblPr>
        <w:tblStyle w:val="Tablabsica1"/>
        <w:tblW w:w="0" w:type="auto"/>
        <w:tblLook w:val="04A0"/>
      </w:tblPr>
      <w:tblGrid>
        <w:gridCol w:w="2164"/>
        <w:gridCol w:w="1934"/>
        <w:gridCol w:w="1933"/>
        <w:gridCol w:w="1935"/>
        <w:gridCol w:w="1938"/>
      </w:tblGrid>
      <w:tr w:rsidR="00C44A2B" w:rsidRPr="00D60A4F" w:rsidTr="00C44A2B">
        <w:trPr>
          <w:cnfStyle w:val="10000000000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FOLIOREG</w:t>
            </w:r>
          </w:p>
        </w:tc>
        <w:tc>
          <w:tcPr>
            <w:tcW w:w="193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NOM_ACUI</w:t>
            </w: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USO_SUB</w:t>
            </w:r>
          </w:p>
        </w:tc>
        <w:tc>
          <w:tcPr>
            <w:tcW w:w="1935"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NOM_MUN</w:t>
            </w:r>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VOLEXTANUA</w:t>
            </w:r>
          </w:p>
        </w:tc>
      </w:tr>
      <w:tr w:rsidR="00C44A2B" w:rsidRPr="00D60A4F" w:rsidTr="00C44A2B">
        <w:trPr>
          <w:trHeight w:val="17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04TLX101615/18IMDL08</w:t>
            </w:r>
          </w:p>
        </w:tc>
        <w:tc>
          <w:tcPr>
            <w:tcW w:w="193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HUAMANTLA</w:t>
            </w: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AGRICOLA</w:t>
            </w:r>
          </w:p>
        </w:tc>
        <w:tc>
          <w:tcPr>
            <w:tcW w:w="1935" w:type="dxa"/>
            <w:vAlign w:val="center"/>
          </w:tcPr>
          <w:p w:rsidR="00C44A2B" w:rsidRPr="00D60A4F" w:rsidRDefault="00C44A2B" w:rsidP="0009135C">
            <w:pPr>
              <w:spacing w:before="20" w:after="20" w:line="240" w:lineRule="auto"/>
              <w:ind w:firstLine="0"/>
              <w:jc w:val="left"/>
              <w:rPr>
                <w:sz w:val="16"/>
                <w:szCs w:val="16"/>
              </w:rPr>
            </w:pPr>
            <w:r w:rsidRPr="00D60A4F">
              <w:rPr>
                <w:sz w:val="16"/>
                <w:szCs w:val="16"/>
              </w:rPr>
              <w:t>Huamantla</w:t>
            </w:r>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840,000.0</w:t>
            </w:r>
          </w:p>
        </w:tc>
      </w:tr>
      <w:tr w:rsidR="00C44A2B" w:rsidRPr="00D60A4F" w:rsidTr="00C44A2B">
        <w:trPr>
          <w:trHeight w:val="17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04TLX102037/18FMGR00</w:t>
            </w:r>
          </w:p>
        </w:tc>
        <w:tc>
          <w:tcPr>
            <w:tcW w:w="193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HUAMANTLA</w:t>
            </w: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INDUSTRIAL</w:t>
            </w:r>
          </w:p>
        </w:tc>
        <w:tc>
          <w:tcPr>
            <w:tcW w:w="1935" w:type="dxa"/>
            <w:vAlign w:val="center"/>
          </w:tcPr>
          <w:p w:rsidR="00C44A2B" w:rsidRPr="00D60A4F" w:rsidRDefault="00C44A2B" w:rsidP="0009135C">
            <w:pPr>
              <w:spacing w:before="20" w:after="20" w:line="240" w:lineRule="auto"/>
              <w:ind w:firstLine="0"/>
              <w:jc w:val="left"/>
              <w:rPr>
                <w:sz w:val="16"/>
                <w:szCs w:val="16"/>
              </w:rPr>
            </w:pPr>
            <w:r w:rsidRPr="00D60A4F">
              <w:rPr>
                <w:sz w:val="16"/>
                <w:szCs w:val="16"/>
              </w:rPr>
              <w:t>Huamantla</w:t>
            </w:r>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1,135,296.0</w:t>
            </w:r>
          </w:p>
        </w:tc>
      </w:tr>
      <w:tr w:rsidR="00C44A2B" w:rsidRPr="00D60A4F" w:rsidTr="00C44A2B">
        <w:trPr>
          <w:trHeight w:val="17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04TLX101547/18HMDL08</w:t>
            </w:r>
          </w:p>
        </w:tc>
        <w:tc>
          <w:tcPr>
            <w:tcW w:w="193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HUAMANTLA</w:t>
            </w: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PUBLICO URBANO</w:t>
            </w:r>
          </w:p>
        </w:tc>
        <w:tc>
          <w:tcPr>
            <w:tcW w:w="1935" w:type="dxa"/>
            <w:vAlign w:val="center"/>
          </w:tcPr>
          <w:p w:rsidR="00C44A2B" w:rsidRPr="00D60A4F" w:rsidRDefault="00C44A2B" w:rsidP="0009135C">
            <w:pPr>
              <w:spacing w:before="20" w:after="20" w:line="240" w:lineRule="auto"/>
              <w:ind w:firstLine="0"/>
              <w:jc w:val="left"/>
              <w:rPr>
                <w:sz w:val="16"/>
                <w:szCs w:val="16"/>
              </w:rPr>
            </w:pPr>
            <w:r w:rsidRPr="00D60A4F">
              <w:rPr>
                <w:sz w:val="16"/>
                <w:szCs w:val="16"/>
              </w:rPr>
              <w:t>Huamantla</w:t>
            </w:r>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1,141,886.0</w:t>
            </w:r>
          </w:p>
        </w:tc>
      </w:tr>
      <w:tr w:rsidR="00C44A2B" w:rsidRPr="00D60A4F" w:rsidTr="00C44A2B">
        <w:trPr>
          <w:trHeight w:val="17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04TLX101547/18HMDL08</w:t>
            </w:r>
          </w:p>
        </w:tc>
        <w:tc>
          <w:tcPr>
            <w:tcW w:w="193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HUAMANTLA</w:t>
            </w: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PUBLICO URBANO</w:t>
            </w:r>
          </w:p>
        </w:tc>
        <w:tc>
          <w:tcPr>
            <w:tcW w:w="1935" w:type="dxa"/>
            <w:vAlign w:val="center"/>
          </w:tcPr>
          <w:p w:rsidR="00C44A2B" w:rsidRPr="00D60A4F" w:rsidRDefault="00C44A2B" w:rsidP="0009135C">
            <w:pPr>
              <w:spacing w:before="20" w:after="20" w:line="240" w:lineRule="auto"/>
              <w:ind w:firstLine="0"/>
              <w:jc w:val="left"/>
              <w:rPr>
                <w:sz w:val="16"/>
                <w:szCs w:val="16"/>
              </w:rPr>
            </w:pPr>
            <w:r w:rsidRPr="00D60A4F">
              <w:rPr>
                <w:sz w:val="16"/>
                <w:szCs w:val="16"/>
              </w:rPr>
              <w:t>Huamantla</w:t>
            </w:r>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1,522,492.0</w:t>
            </w:r>
          </w:p>
        </w:tc>
      </w:tr>
      <w:tr w:rsidR="00C44A2B" w:rsidRPr="00D60A4F" w:rsidTr="00C44A2B">
        <w:trPr>
          <w:trHeight w:val="17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04TLX101547/18HMDL08</w:t>
            </w:r>
          </w:p>
        </w:tc>
        <w:tc>
          <w:tcPr>
            <w:tcW w:w="193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HUAMANTLA</w:t>
            </w: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PUBLICO URBANO</w:t>
            </w:r>
          </w:p>
        </w:tc>
        <w:tc>
          <w:tcPr>
            <w:tcW w:w="1935" w:type="dxa"/>
            <w:vAlign w:val="center"/>
          </w:tcPr>
          <w:p w:rsidR="00C44A2B" w:rsidRPr="00D60A4F" w:rsidRDefault="00C44A2B" w:rsidP="0009135C">
            <w:pPr>
              <w:spacing w:before="20" w:after="20" w:line="240" w:lineRule="auto"/>
              <w:ind w:firstLine="0"/>
              <w:jc w:val="left"/>
              <w:rPr>
                <w:sz w:val="16"/>
                <w:szCs w:val="16"/>
              </w:rPr>
            </w:pPr>
            <w:r w:rsidRPr="00D60A4F">
              <w:rPr>
                <w:sz w:val="16"/>
                <w:szCs w:val="16"/>
              </w:rPr>
              <w:t>Huamantla</w:t>
            </w:r>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685,105.0</w:t>
            </w:r>
          </w:p>
        </w:tc>
      </w:tr>
      <w:tr w:rsidR="00C44A2B" w:rsidRPr="00D60A4F" w:rsidTr="00C44A2B">
        <w:trPr>
          <w:trHeight w:val="17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04TLX101598/18HMGE98</w:t>
            </w:r>
          </w:p>
        </w:tc>
        <w:tc>
          <w:tcPr>
            <w:tcW w:w="193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HUAMANTLA</w:t>
            </w: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PUBLICO URBANO</w:t>
            </w:r>
          </w:p>
        </w:tc>
        <w:tc>
          <w:tcPr>
            <w:tcW w:w="1935" w:type="dxa"/>
            <w:vAlign w:val="center"/>
          </w:tcPr>
          <w:p w:rsidR="00C44A2B" w:rsidRPr="00D60A4F" w:rsidRDefault="00C44A2B" w:rsidP="0009135C">
            <w:pPr>
              <w:spacing w:before="20" w:after="20" w:line="240" w:lineRule="auto"/>
              <w:ind w:firstLine="0"/>
              <w:jc w:val="left"/>
              <w:rPr>
                <w:sz w:val="16"/>
                <w:szCs w:val="16"/>
              </w:rPr>
            </w:pPr>
            <w:r w:rsidRPr="00D60A4F">
              <w:rPr>
                <w:sz w:val="16"/>
                <w:szCs w:val="16"/>
              </w:rPr>
              <w:t xml:space="preserve">El Carmen </w:t>
            </w:r>
            <w:proofErr w:type="spellStart"/>
            <w:r w:rsidRPr="00D60A4F">
              <w:rPr>
                <w:sz w:val="16"/>
                <w:szCs w:val="16"/>
              </w:rPr>
              <w:t>Tequexquitla</w:t>
            </w:r>
            <w:proofErr w:type="spellEnd"/>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742,091.0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04PUE109208/18HMGE99</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PUBLICO URBANO</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San Salvador el Seco</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762,284.0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04PUE100501/18FMGE05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INDUSTRIAL</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Rafael Lara Grajales</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500,000.0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04PUE100501/18FMGE05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INDUSTRIAL</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Rafael Lara Grajales</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500,000.0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04PUE113030/18AMGE03</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Libres</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900,000.0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A5PUE102400/18AMGE95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proofErr w:type="spellStart"/>
            <w:r w:rsidRPr="00D60A4F">
              <w:rPr>
                <w:sz w:val="16"/>
                <w:szCs w:val="16"/>
              </w:rPr>
              <w:t>Tepeyahualco</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516,000.0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A5PUE103329/18AMGE95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proofErr w:type="spellStart"/>
            <w:r w:rsidRPr="00D60A4F">
              <w:rPr>
                <w:sz w:val="16"/>
                <w:szCs w:val="16"/>
              </w:rPr>
              <w:t>Tepeyahualco</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546,000.0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04PUE108956/18AMGE99</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proofErr w:type="spellStart"/>
            <w:r w:rsidRPr="00D60A4F">
              <w:rPr>
                <w:sz w:val="16"/>
                <w:szCs w:val="16"/>
              </w:rPr>
              <w:t>Nopalucan</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522,960.0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A5PUE103090/18AMGR95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proofErr w:type="spellStart"/>
            <w:r w:rsidRPr="00D60A4F">
              <w:rPr>
                <w:sz w:val="16"/>
                <w:szCs w:val="16"/>
              </w:rPr>
              <w:t>Nopalucan</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544,320.0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04PUE111218/18AMGE00</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San Jos</w:t>
            </w:r>
            <w:r>
              <w:rPr>
                <w:sz w:val="16"/>
                <w:szCs w:val="16"/>
              </w:rPr>
              <w:t>é</w:t>
            </w:r>
            <w:r w:rsidRPr="00D60A4F">
              <w:rPr>
                <w:sz w:val="16"/>
                <w:szCs w:val="16"/>
              </w:rPr>
              <w:t xml:space="preserve"> </w:t>
            </w:r>
            <w:proofErr w:type="spellStart"/>
            <w:r w:rsidRPr="00D60A4F">
              <w:rPr>
                <w:sz w:val="16"/>
                <w:szCs w:val="16"/>
              </w:rPr>
              <w:t>Chiapa</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597,960.0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04PUE111219/18AMGE00</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tcPr>
          <w:p w:rsidR="0009135C" w:rsidRDefault="0009135C" w:rsidP="0009135C">
            <w:pPr>
              <w:spacing w:before="20" w:after="20"/>
              <w:ind w:firstLine="0"/>
              <w:jc w:val="left"/>
            </w:pPr>
            <w:r w:rsidRPr="00FD6BC3">
              <w:rPr>
                <w:sz w:val="16"/>
                <w:szCs w:val="16"/>
              </w:rPr>
              <w:t xml:space="preserve">San José </w:t>
            </w:r>
            <w:proofErr w:type="spellStart"/>
            <w:r w:rsidRPr="00FD6BC3">
              <w:rPr>
                <w:sz w:val="16"/>
                <w:szCs w:val="16"/>
              </w:rPr>
              <w:t>Chiapa</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597,960.0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04PUE111473/18AMGE00</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tcPr>
          <w:p w:rsidR="0009135C" w:rsidRDefault="0009135C" w:rsidP="0009135C">
            <w:pPr>
              <w:spacing w:before="20" w:after="20"/>
              <w:ind w:firstLine="0"/>
              <w:jc w:val="left"/>
            </w:pPr>
            <w:r w:rsidRPr="00FD6BC3">
              <w:rPr>
                <w:sz w:val="16"/>
                <w:szCs w:val="16"/>
              </w:rPr>
              <w:t xml:space="preserve">San José </w:t>
            </w:r>
            <w:proofErr w:type="spellStart"/>
            <w:r w:rsidRPr="00FD6BC3">
              <w:rPr>
                <w:sz w:val="16"/>
                <w:szCs w:val="16"/>
              </w:rPr>
              <w:t>Chiapa</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683,424.0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04PUE103099/18AMGR95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Guadalupe Victoria</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604,800.0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A5PUE101581/18HMGR95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LIBRES-ORIENTAL</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Guadalupe Victoria</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766,500.0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10VER133039/27AMGR05</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PEROTE-ZALAYETA</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proofErr w:type="spellStart"/>
            <w:r w:rsidRPr="00D60A4F">
              <w:rPr>
                <w:sz w:val="16"/>
                <w:szCs w:val="16"/>
              </w:rPr>
              <w:t>Jalacingo</w:t>
            </w:r>
            <w:proofErr w:type="spellEnd"/>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540,000.0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10VER133114/27AMGR06</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PEROTE-ZALAYETA</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Perote</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558,000.0</w:t>
            </w:r>
          </w:p>
        </w:tc>
      </w:tr>
      <w:tr w:rsidR="0009135C" w:rsidRPr="00D60A4F" w:rsidTr="008C72A4">
        <w:trPr>
          <w:trHeight w:val="170"/>
        </w:trPr>
        <w:tc>
          <w:tcPr>
            <w:tcW w:w="216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10VER130600/27AMGR04</w:t>
            </w:r>
          </w:p>
        </w:tc>
        <w:tc>
          <w:tcPr>
            <w:tcW w:w="1934"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PEROTE-ZALAYETA</w:t>
            </w:r>
          </w:p>
        </w:tc>
        <w:tc>
          <w:tcPr>
            <w:tcW w:w="1933"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AGRICOLA</w:t>
            </w:r>
          </w:p>
        </w:tc>
        <w:tc>
          <w:tcPr>
            <w:tcW w:w="1935" w:type="dxa"/>
            <w:vAlign w:val="center"/>
          </w:tcPr>
          <w:p w:rsidR="0009135C" w:rsidRPr="00D60A4F" w:rsidRDefault="0009135C" w:rsidP="0009135C">
            <w:pPr>
              <w:spacing w:before="20" w:after="20" w:line="240" w:lineRule="auto"/>
              <w:ind w:firstLine="0"/>
              <w:jc w:val="left"/>
              <w:rPr>
                <w:sz w:val="16"/>
                <w:szCs w:val="16"/>
              </w:rPr>
            </w:pPr>
            <w:r w:rsidRPr="00D60A4F">
              <w:rPr>
                <w:sz w:val="16"/>
                <w:szCs w:val="16"/>
              </w:rPr>
              <w:t>Perote</w:t>
            </w:r>
          </w:p>
        </w:tc>
        <w:tc>
          <w:tcPr>
            <w:tcW w:w="1938" w:type="dxa"/>
            <w:vAlign w:val="center"/>
          </w:tcPr>
          <w:p w:rsidR="0009135C" w:rsidRPr="00D60A4F" w:rsidRDefault="0009135C" w:rsidP="008C72A4">
            <w:pPr>
              <w:spacing w:before="20" w:after="20" w:line="240" w:lineRule="auto"/>
              <w:ind w:firstLine="0"/>
              <w:jc w:val="center"/>
              <w:rPr>
                <w:sz w:val="16"/>
                <w:szCs w:val="16"/>
              </w:rPr>
            </w:pPr>
            <w:r w:rsidRPr="00D60A4F">
              <w:rPr>
                <w:sz w:val="16"/>
                <w:szCs w:val="16"/>
              </w:rPr>
              <w:t>675,360.0</w:t>
            </w:r>
          </w:p>
        </w:tc>
      </w:tr>
      <w:tr w:rsidR="00C44A2B" w:rsidRPr="00D60A4F" w:rsidTr="00C44A2B">
        <w:trPr>
          <w:trHeight w:val="170"/>
        </w:trPr>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04PUE106211/18HMGE98</w:t>
            </w:r>
          </w:p>
        </w:tc>
        <w:tc>
          <w:tcPr>
            <w:tcW w:w="1934" w:type="dxa"/>
            <w:vAlign w:val="center"/>
          </w:tcPr>
          <w:p w:rsidR="00C44A2B" w:rsidRPr="00D60A4F" w:rsidRDefault="00C44A2B" w:rsidP="00C44A2B">
            <w:pPr>
              <w:spacing w:before="20" w:after="20" w:line="240" w:lineRule="auto"/>
              <w:ind w:firstLine="0"/>
              <w:jc w:val="center"/>
              <w:rPr>
                <w:sz w:val="16"/>
                <w:szCs w:val="16"/>
              </w:rPr>
            </w:pPr>
          </w:p>
        </w:tc>
        <w:tc>
          <w:tcPr>
            <w:tcW w:w="1933"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PUBLICO URBANO</w:t>
            </w:r>
          </w:p>
        </w:tc>
        <w:tc>
          <w:tcPr>
            <w:tcW w:w="1935" w:type="dxa"/>
            <w:vAlign w:val="center"/>
          </w:tcPr>
          <w:p w:rsidR="00C44A2B" w:rsidRPr="00D60A4F" w:rsidRDefault="00C44A2B" w:rsidP="0009135C">
            <w:pPr>
              <w:spacing w:before="20" w:after="20" w:line="240" w:lineRule="auto"/>
              <w:ind w:firstLine="0"/>
              <w:jc w:val="left"/>
              <w:rPr>
                <w:sz w:val="16"/>
                <w:szCs w:val="16"/>
              </w:rPr>
            </w:pPr>
            <w:proofErr w:type="spellStart"/>
            <w:r w:rsidRPr="00D60A4F">
              <w:rPr>
                <w:sz w:val="16"/>
                <w:szCs w:val="16"/>
              </w:rPr>
              <w:t>Acajete</w:t>
            </w:r>
            <w:proofErr w:type="spellEnd"/>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504,576.0</w:t>
            </w:r>
          </w:p>
        </w:tc>
      </w:tr>
      <w:tr w:rsidR="00C44A2B" w:rsidRPr="00D60A4F" w:rsidTr="00C44A2B">
        <w:tc>
          <w:tcPr>
            <w:tcW w:w="2164"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Total</w:t>
            </w:r>
          </w:p>
        </w:tc>
        <w:tc>
          <w:tcPr>
            <w:tcW w:w="1934" w:type="dxa"/>
            <w:vAlign w:val="center"/>
          </w:tcPr>
          <w:p w:rsidR="00C44A2B" w:rsidRPr="00D60A4F" w:rsidRDefault="00C44A2B" w:rsidP="00C44A2B">
            <w:pPr>
              <w:spacing w:before="20" w:after="20" w:line="240" w:lineRule="auto"/>
              <w:ind w:firstLine="0"/>
              <w:jc w:val="center"/>
              <w:rPr>
                <w:sz w:val="16"/>
                <w:szCs w:val="16"/>
              </w:rPr>
            </w:pPr>
          </w:p>
        </w:tc>
        <w:tc>
          <w:tcPr>
            <w:tcW w:w="1933" w:type="dxa"/>
            <w:vAlign w:val="center"/>
          </w:tcPr>
          <w:p w:rsidR="00C44A2B" w:rsidRPr="00D60A4F" w:rsidRDefault="00C44A2B" w:rsidP="00C44A2B">
            <w:pPr>
              <w:spacing w:before="20" w:after="20" w:line="240" w:lineRule="auto"/>
              <w:ind w:firstLine="0"/>
              <w:jc w:val="center"/>
              <w:rPr>
                <w:sz w:val="16"/>
                <w:szCs w:val="16"/>
              </w:rPr>
            </w:pPr>
          </w:p>
        </w:tc>
        <w:tc>
          <w:tcPr>
            <w:tcW w:w="1935"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23</w:t>
            </w:r>
          </w:p>
        </w:tc>
        <w:tc>
          <w:tcPr>
            <w:tcW w:w="1938" w:type="dxa"/>
            <w:vAlign w:val="center"/>
          </w:tcPr>
          <w:p w:rsidR="00C44A2B" w:rsidRPr="00D60A4F" w:rsidRDefault="00C44A2B" w:rsidP="00C44A2B">
            <w:pPr>
              <w:spacing w:before="20" w:after="20" w:line="240" w:lineRule="auto"/>
              <w:ind w:firstLine="0"/>
              <w:jc w:val="center"/>
              <w:rPr>
                <w:sz w:val="16"/>
                <w:szCs w:val="16"/>
              </w:rPr>
            </w:pPr>
            <w:r w:rsidRPr="00D60A4F">
              <w:rPr>
                <w:sz w:val="16"/>
                <w:szCs w:val="16"/>
              </w:rPr>
              <w:t>13,713,654.0</w:t>
            </w:r>
          </w:p>
        </w:tc>
      </w:tr>
    </w:tbl>
    <w:p w:rsidR="00C44A2B" w:rsidRDefault="00C44A2B" w:rsidP="00C44A2B">
      <w:pPr>
        <w:pStyle w:val="Piedepgina"/>
      </w:pPr>
      <w:r>
        <w:t>FUENTE: Generación propia IGH, basa en información proporcionada del REPDA a julio de 2009</w:t>
      </w:r>
    </w:p>
    <w:p w:rsidR="00C44A2B" w:rsidRDefault="00C44A2B" w:rsidP="00C44A2B">
      <w:r>
        <w:t>En la siguiente figura se muestra la distribución geográfica de los aprovechamientos registrados en el REPDA.</w:t>
      </w:r>
    </w:p>
    <w:p w:rsidR="00293442" w:rsidRDefault="00293442" w:rsidP="00293442"/>
    <w:p w:rsidR="00293442" w:rsidRDefault="00293442" w:rsidP="00293442"/>
    <w:p w:rsidR="00293442" w:rsidRDefault="00293442" w:rsidP="00293442">
      <w:r>
        <w:t xml:space="preserve"> </w:t>
      </w:r>
    </w:p>
    <w:p w:rsidR="00293442" w:rsidRPr="00A12B87" w:rsidRDefault="00293442" w:rsidP="00293442">
      <w:pPr>
        <w:sectPr w:rsidR="00293442" w:rsidRPr="00A12B87" w:rsidSect="00321A52">
          <w:headerReference w:type="default" r:id="rId39"/>
          <w:pgSz w:w="12240" w:h="15840" w:code="1"/>
          <w:pgMar w:top="1701" w:right="1134" w:bottom="1701" w:left="1418" w:header="709" w:footer="567" w:gutter="0"/>
          <w:pgNumType w:start="1" w:chapStyle="1"/>
          <w:cols w:space="708"/>
          <w:docGrid w:linePitch="360"/>
        </w:sectPr>
      </w:pPr>
    </w:p>
    <w:p w:rsidR="00293442" w:rsidRDefault="00293442" w:rsidP="00293442">
      <w:pPr>
        <w:pStyle w:val="figura1cap3"/>
      </w:pPr>
      <w:r>
        <w:rPr>
          <w:noProof/>
          <w:lang w:eastAsia="es-MX"/>
        </w:rPr>
        <w:lastRenderedPageBreak/>
        <w:drawing>
          <wp:anchor distT="0" distB="0" distL="114300" distR="114300" simplePos="0" relativeHeight="251661312" behindDoc="1" locked="0" layoutInCell="1" allowOverlap="1">
            <wp:simplePos x="0" y="0"/>
            <wp:positionH relativeFrom="column">
              <wp:posOffset>-170436</wp:posOffset>
            </wp:positionH>
            <wp:positionV relativeFrom="paragraph">
              <wp:posOffset>-31172</wp:posOffset>
            </wp:positionV>
            <wp:extent cx="7889917" cy="6103916"/>
            <wp:effectExtent l="19050" t="0" r="0" b="0"/>
            <wp:wrapNone/>
            <wp:docPr id="552" name="25 Imagen" descr="repda aprovechami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da aprovechamiento.png"/>
                    <pic:cNvPicPr/>
                  </pic:nvPicPr>
                  <pic:blipFill>
                    <a:blip r:embed="rId40" cstate="print"/>
                    <a:stretch>
                      <a:fillRect/>
                    </a:stretch>
                  </pic:blipFill>
                  <pic:spPr>
                    <a:xfrm>
                      <a:off x="0" y="0"/>
                      <a:ext cx="7889917" cy="6103916"/>
                    </a:xfrm>
                    <a:prstGeom prst="rect">
                      <a:avLst/>
                    </a:prstGeom>
                  </pic:spPr>
                </pic:pic>
              </a:graphicData>
            </a:graphic>
          </wp:anchor>
        </w:drawing>
      </w:r>
      <w:bookmarkStart w:id="38" w:name="_Toc273098447"/>
      <w:r>
        <w:t>Zona de estudio. Volumen concesionado por aprovechamiento</w:t>
      </w:r>
      <w:bookmarkEnd w:id="38"/>
    </w:p>
    <w:p w:rsidR="00293442" w:rsidRDefault="00293442" w:rsidP="00293442">
      <w:pPr>
        <w:ind w:hanging="567"/>
        <w:jc w:val="center"/>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r>
        <w:t>FUENTE: Generación propia IGH, basa en información proporcionada del REPDA</w:t>
      </w:r>
    </w:p>
    <w:p w:rsidR="00293442" w:rsidRDefault="00293442" w:rsidP="00293442">
      <w:pPr>
        <w:pStyle w:val="figura1cap3"/>
      </w:pPr>
      <w:r>
        <w:rPr>
          <w:noProof/>
          <w:lang w:eastAsia="es-MX"/>
        </w:rPr>
        <w:lastRenderedPageBreak/>
        <w:drawing>
          <wp:anchor distT="0" distB="0" distL="114300" distR="114300" simplePos="0" relativeHeight="251659264" behindDoc="1" locked="0" layoutInCell="1" allowOverlap="1">
            <wp:simplePos x="0" y="0"/>
            <wp:positionH relativeFrom="column">
              <wp:posOffset>150198</wp:posOffset>
            </wp:positionH>
            <wp:positionV relativeFrom="paragraph">
              <wp:posOffset>28204</wp:posOffset>
            </wp:positionV>
            <wp:extent cx="7604909" cy="5890161"/>
            <wp:effectExtent l="19050" t="0" r="0" b="0"/>
            <wp:wrapNone/>
            <wp:docPr id="553" name="0 Imagen" descr="fig_repda_uso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repda_uso_v1.png"/>
                    <pic:cNvPicPr/>
                  </pic:nvPicPr>
                  <pic:blipFill>
                    <a:blip r:embed="rId41" cstate="print"/>
                    <a:stretch>
                      <a:fillRect/>
                    </a:stretch>
                  </pic:blipFill>
                  <pic:spPr>
                    <a:xfrm>
                      <a:off x="0" y="0"/>
                      <a:ext cx="7604909" cy="5890161"/>
                    </a:xfrm>
                    <a:prstGeom prst="rect">
                      <a:avLst/>
                    </a:prstGeom>
                  </pic:spPr>
                </pic:pic>
              </a:graphicData>
            </a:graphic>
          </wp:anchor>
        </w:drawing>
      </w:r>
      <w:bookmarkStart w:id="39" w:name="_Toc273098448"/>
      <w:r>
        <w:t>Zona de estudio. Aprovechamientos según volumen concesionado y uso</w:t>
      </w:r>
      <w:bookmarkEnd w:id="39"/>
    </w:p>
    <w:p w:rsidR="00293442" w:rsidRDefault="00293442" w:rsidP="00293442">
      <w:pPr>
        <w:ind w:hanging="567"/>
        <w:jc w:val="center"/>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r>
        <w:t>FUENTE: Generación propia IGH, basa en información proporcionada del REPDA</w:t>
      </w:r>
    </w:p>
    <w:p w:rsidR="00293442" w:rsidRDefault="00293442" w:rsidP="00293442">
      <w:pPr>
        <w:pStyle w:val="figura1cap3"/>
        <w:numPr>
          <w:ilvl w:val="0"/>
          <w:numId w:val="87"/>
        </w:numPr>
      </w:pPr>
      <w:r>
        <w:rPr>
          <w:noProof/>
          <w:lang w:eastAsia="es-MX"/>
        </w:rPr>
        <w:lastRenderedPageBreak/>
        <w:drawing>
          <wp:anchor distT="0" distB="0" distL="114300" distR="114300" simplePos="0" relativeHeight="251660288" behindDoc="1" locked="0" layoutInCell="1" allowOverlap="1">
            <wp:simplePos x="0" y="0"/>
            <wp:positionH relativeFrom="column">
              <wp:posOffset>-146685</wp:posOffset>
            </wp:positionH>
            <wp:positionV relativeFrom="paragraph">
              <wp:posOffset>-87004</wp:posOffset>
            </wp:positionV>
            <wp:extent cx="7916327" cy="6127845"/>
            <wp:effectExtent l="19050" t="0" r="8473" b="0"/>
            <wp:wrapNone/>
            <wp:docPr id="554" name="6 Imagen" descr="fig_repda_volumen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repda_volumen_v1.png"/>
                    <pic:cNvPicPr/>
                  </pic:nvPicPr>
                  <pic:blipFill>
                    <a:blip r:embed="rId42" cstate="print"/>
                    <a:stretch>
                      <a:fillRect/>
                    </a:stretch>
                  </pic:blipFill>
                  <pic:spPr>
                    <a:xfrm>
                      <a:off x="0" y="0"/>
                      <a:ext cx="7916327" cy="6127845"/>
                    </a:xfrm>
                    <a:prstGeom prst="rect">
                      <a:avLst/>
                    </a:prstGeom>
                  </pic:spPr>
                </pic:pic>
              </a:graphicData>
            </a:graphic>
          </wp:anchor>
        </w:drawing>
      </w:r>
      <w:bookmarkStart w:id="40" w:name="_Toc273098449"/>
      <w:r>
        <w:t>Zona de estudio. Distribución del volumen según uso</w:t>
      </w:r>
      <w:bookmarkEnd w:id="40"/>
    </w:p>
    <w:p w:rsidR="00293442" w:rsidRDefault="00293442" w:rsidP="00293442">
      <w:pPr>
        <w:ind w:hanging="567"/>
        <w:jc w:val="center"/>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p>
    <w:p w:rsidR="00293442" w:rsidRDefault="00293442" w:rsidP="00293442">
      <w:pPr>
        <w:pStyle w:val="Piedepgina"/>
      </w:pPr>
      <w:r>
        <w:t>FUENTE: Generación propia IGH, basa en información proporcionada del REPDA</w:t>
      </w:r>
    </w:p>
    <w:p w:rsidR="00293442" w:rsidRDefault="00293442" w:rsidP="00293442">
      <w:pPr>
        <w:pStyle w:val="Piedepgina"/>
        <w:sectPr w:rsidR="00293442" w:rsidSect="0026268D">
          <w:headerReference w:type="default" r:id="rId43"/>
          <w:pgSz w:w="15840" w:h="12240" w:orient="landscape" w:code="1"/>
          <w:pgMar w:top="1418" w:right="1701" w:bottom="1134" w:left="1701" w:header="709" w:footer="567" w:gutter="0"/>
          <w:pgNumType w:chapStyle="1"/>
          <w:cols w:space="708"/>
          <w:docGrid w:linePitch="360"/>
        </w:sectPr>
      </w:pPr>
    </w:p>
    <w:p w:rsidR="00B749AF" w:rsidRDefault="00B749AF" w:rsidP="00B749AF">
      <w:pPr>
        <w:pStyle w:val="Ttulo5"/>
      </w:pPr>
      <w:bookmarkStart w:id="41" w:name="_Toc274730239"/>
      <w:r>
        <w:lastRenderedPageBreak/>
        <w:t>Acuífero de Huamantla</w:t>
      </w:r>
      <w:bookmarkEnd w:id="41"/>
    </w:p>
    <w:p w:rsidR="00A138B5" w:rsidRDefault="009D11F9" w:rsidP="00A9189F">
      <w:r>
        <w:t>El total del volumen concesionado en el acuífero de Huamantla es de 51.6 Hm3/año, e</w:t>
      </w:r>
      <w:r w:rsidR="00A138B5">
        <w:t>l uso agrícola extrae el 77.6% del volumen registrado en el REPDA</w:t>
      </w:r>
      <w:r w:rsidR="00604C77">
        <w:t xml:space="preserve"> le sigue en importancia el uso Público Urbano con el 18.4%, los usos restantes acumulan el 4.0%</w:t>
      </w:r>
      <w:r w:rsidR="00ED7ECA">
        <w:t>.</w:t>
      </w:r>
    </w:p>
    <w:p w:rsidR="00CD2E0B" w:rsidRDefault="0024317B" w:rsidP="00CD2E0B">
      <w:pPr>
        <w:pStyle w:val="Tabla1cap3"/>
      </w:pPr>
      <w:bookmarkStart w:id="42" w:name="_Toc273098407"/>
      <w:r>
        <w:t>Área</w:t>
      </w:r>
      <w:r w:rsidR="00CD2E0B">
        <w:t xml:space="preserve"> de estudio. </w:t>
      </w:r>
      <w:r w:rsidR="00FF1F58">
        <w:t xml:space="preserve">Huamantla. </w:t>
      </w:r>
      <w:r w:rsidR="00CD2E0B">
        <w:t>Vol</w:t>
      </w:r>
      <w:r w:rsidR="00FF1F58">
        <w:t>umen concesionado subterráneo por municipio</w:t>
      </w:r>
      <w:bookmarkEnd w:id="42"/>
    </w:p>
    <w:tbl>
      <w:tblPr>
        <w:tblStyle w:val="Tablabsica1"/>
        <w:tblW w:w="9881" w:type="dxa"/>
        <w:tblLook w:val="04A0"/>
      </w:tblPr>
      <w:tblGrid>
        <w:gridCol w:w="1379"/>
        <w:gridCol w:w="856"/>
        <w:gridCol w:w="856"/>
        <w:gridCol w:w="870"/>
        <w:gridCol w:w="689"/>
        <w:gridCol w:w="709"/>
        <w:gridCol w:w="850"/>
        <w:gridCol w:w="814"/>
        <w:gridCol w:w="906"/>
        <w:gridCol w:w="895"/>
        <w:gridCol w:w="1057"/>
      </w:tblGrid>
      <w:tr w:rsidR="00A57E01" w:rsidRPr="00FF1F58" w:rsidTr="00AC0B3A">
        <w:trPr>
          <w:cnfStyle w:val="100000000000"/>
          <w:cantSplit/>
          <w:trHeight w:val="1248"/>
        </w:trPr>
        <w:tc>
          <w:tcPr>
            <w:tcW w:w="1379"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Municipio</w:t>
            </w:r>
          </w:p>
        </w:tc>
        <w:tc>
          <w:tcPr>
            <w:tcW w:w="856" w:type="dxa"/>
            <w:textDirection w:val="btLr"/>
            <w:vAlign w:val="center"/>
          </w:tcPr>
          <w:p w:rsidR="00A57E01" w:rsidRPr="00FF1F58" w:rsidRDefault="00A57E01" w:rsidP="00AC0B3A">
            <w:pPr>
              <w:spacing w:before="0" w:after="0" w:line="240" w:lineRule="auto"/>
              <w:ind w:left="113" w:right="113" w:firstLine="0"/>
              <w:jc w:val="left"/>
              <w:rPr>
                <w:sz w:val="20"/>
              </w:rPr>
            </w:pPr>
            <w:proofErr w:type="spellStart"/>
            <w:r w:rsidRPr="00FF1F58">
              <w:rPr>
                <w:sz w:val="20"/>
              </w:rPr>
              <w:t>A</w:t>
            </w:r>
            <w:r>
              <w:rPr>
                <w:sz w:val="20"/>
              </w:rPr>
              <w:t>cucultura</w:t>
            </w:r>
            <w:proofErr w:type="spellEnd"/>
          </w:p>
        </w:tc>
        <w:tc>
          <w:tcPr>
            <w:tcW w:w="856"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Agrícola</w:t>
            </w:r>
          </w:p>
        </w:tc>
        <w:tc>
          <w:tcPr>
            <w:tcW w:w="870" w:type="dxa"/>
            <w:textDirection w:val="btLr"/>
            <w:vAlign w:val="center"/>
          </w:tcPr>
          <w:p w:rsidR="00A57E01" w:rsidRPr="00FF1F58" w:rsidRDefault="00A57E01" w:rsidP="00AC0B3A">
            <w:pPr>
              <w:spacing w:before="0" w:after="0" w:line="240" w:lineRule="auto"/>
              <w:ind w:left="113" w:right="113" w:firstLine="0"/>
              <w:jc w:val="left"/>
              <w:rPr>
                <w:sz w:val="20"/>
              </w:rPr>
            </w:pPr>
            <w:r>
              <w:rPr>
                <w:sz w:val="20"/>
              </w:rPr>
              <w:t>Público Urbano</w:t>
            </w:r>
          </w:p>
        </w:tc>
        <w:tc>
          <w:tcPr>
            <w:tcW w:w="689"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Industrial</w:t>
            </w:r>
          </w:p>
        </w:tc>
        <w:tc>
          <w:tcPr>
            <w:tcW w:w="709"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Pecuario</w:t>
            </w:r>
          </w:p>
        </w:tc>
        <w:tc>
          <w:tcPr>
            <w:tcW w:w="850"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Servicios</w:t>
            </w:r>
          </w:p>
        </w:tc>
        <w:tc>
          <w:tcPr>
            <w:tcW w:w="814"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Domestico</w:t>
            </w:r>
          </w:p>
        </w:tc>
        <w:tc>
          <w:tcPr>
            <w:tcW w:w="906"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Múltiple</w:t>
            </w:r>
          </w:p>
        </w:tc>
        <w:tc>
          <w:tcPr>
            <w:tcW w:w="895"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Total</w:t>
            </w:r>
          </w:p>
        </w:tc>
        <w:tc>
          <w:tcPr>
            <w:tcW w:w="1057" w:type="dxa"/>
            <w:textDirection w:val="btLr"/>
            <w:vAlign w:val="center"/>
          </w:tcPr>
          <w:p w:rsidR="00A57E01" w:rsidRPr="00FF1F58" w:rsidRDefault="00A57E01" w:rsidP="00AC0B3A">
            <w:pPr>
              <w:spacing w:before="0" w:after="0" w:line="240" w:lineRule="auto"/>
              <w:ind w:left="113" w:right="113" w:firstLine="0"/>
              <w:jc w:val="left"/>
              <w:rPr>
                <w:sz w:val="20"/>
              </w:rPr>
            </w:pPr>
            <w:r w:rsidRPr="00FF1F58">
              <w:rPr>
                <w:sz w:val="20"/>
              </w:rPr>
              <w:t xml:space="preserve">% </w:t>
            </w:r>
            <w:proofErr w:type="spellStart"/>
            <w:r w:rsidRPr="00FF1F58">
              <w:rPr>
                <w:sz w:val="20"/>
              </w:rPr>
              <w:t>M</w:t>
            </w:r>
            <w:r>
              <w:rPr>
                <w:sz w:val="20"/>
              </w:rPr>
              <w:t>pio</w:t>
            </w:r>
            <w:proofErr w:type="spellEnd"/>
          </w:p>
        </w:tc>
      </w:tr>
      <w:tr w:rsidR="00A57E01" w:rsidRPr="00FF1F58" w:rsidTr="00A57E01">
        <w:tc>
          <w:tcPr>
            <w:tcW w:w="1379" w:type="dxa"/>
          </w:tcPr>
          <w:p w:rsidR="00A57E01" w:rsidRPr="00FF1F58" w:rsidRDefault="00A57E01" w:rsidP="00A57E01">
            <w:pPr>
              <w:spacing w:before="0" w:after="0" w:line="240" w:lineRule="auto"/>
              <w:ind w:firstLine="0"/>
              <w:rPr>
                <w:sz w:val="20"/>
              </w:rPr>
            </w:pPr>
            <w:proofErr w:type="spellStart"/>
            <w:r w:rsidRPr="00FF1F58">
              <w:rPr>
                <w:sz w:val="20"/>
              </w:rPr>
              <w:t>Altzayanca</w:t>
            </w:r>
            <w:proofErr w:type="spellEnd"/>
          </w:p>
        </w:tc>
        <w:tc>
          <w:tcPr>
            <w:tcW w:w="856" w:type="dxa"/>
          </w:tcPr>
          <w:p w:rsidR="00A57E01" w:rsidRPr="00FF1F58" w:rsidRDefault="00A57E01" w:rsidP="00A57E01">
            <w:pPr>
              <w:spacing w:before="0" w:after="0" w:line="240" w:lineRule="auto"/>
              <w:ind w:firstLine="0"/>
              <w:jc w:val="right"/>
              <w:rPr>
                <w:sz w:val="20"/>
              </w:rPr>
            </w:pPr>
            <w:r>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3.17</w:t>
            </w:r>
          </w:p>
        </w:tc>
        <w:tc>
          <w:tcPr>
            <w:tcW w:w="870" w:type="dxa"/>
          </w:tcPr>
          <w:p w:rsidR="00A57E01" w:rsidRPr="00FF1F58" w:rsidRDefault="00A57E01" w:rsidP="00A57E01">
            <w:pPr>
              <w:spacing w:before="0" w:after="0" w:line="240" w:lineRule="auto"/>
              <w:ind w:firstLine="0"/>
              <w:jc w:val="right"/>
              <w:rPr>
                <w:sz w:val="20"/>
              </w:rPr>
            </w:pPr>
            <w:r w:rsidRPr="00FF1F58">
              <w:rPr>
                <w:sz w:val="20"/>
              </w:rPr>
              <w:t>0.70</w:t>
            </w:r>
          </w:p>
        </w:tc>
        <w:tc>
          <w:tcPr>
            <w:tcW w:w="689" w:type="dxa"/>
          </w:tcPr>
          <w:p w:rsidR="00A57E01" w:rsidRPr="00FF1F58" w:rsidRDefault="00A57E01" w:rsidP="00A57E01">
            <w:pPr>
              <w:spacing w:before="0" w:after="0" w:line="240" w:lineRule="auto"/>
              <w:ind w:firstLine="0"/>
              <w:jc w:val="right"/>
              <w:rPr>
                <w:sz w:val="20"/>
              </w:rPr>
            </w:pPr>
            <w:r w:rsidRPr="00FF1F58">
              <w:rPr>
                <w:sz w:val="20"/>
              </w:rPr>
              <w:t>0.00</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0.00</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0.12</w:t>
            </w:r>
          </w:p>
        </w:tc>
        <w:tc>
          <w:tcPr>
            <w:tcW w:w="895" w:type="dxa"/>
          </w:tcPr>
          <w:p w:rsidR="00A57E01" w:rsidRPr="00FF1F58" w:rsidRDefault="00A57E01" w:rsidP="00A57E01">
            <w:pPr>
              <w:spacing w:before="0" w:after="0" w:line="240" w:lineRule="auto"/>
              <w:ind w:firstLine="0"/>
              <w:jc w:val="right"/>
              <w:rPr>
                <w:sz w:val="20"/>
              </w:rPr>
            </w:pPr>
            <w:r w:rsidRPr="00FF1F58">
              <w:rPr>
                <w:sz w:val="20"/>
              </w:rPr>
              <w:t>3.99</w:t>
            </w:r>
          </w:p>
        </w:tc>
        <w:tc>
          <w:tcPr>
            <w:tcW w:w="1057" w:type="dxa"/>
          </w:tcPr>
          <w:p w:rsidR="00A57E01" w:rsidRPr="00FF1F58" w:rsidRDefault="00A57E01" w:rsidP="00A57E01">
            <w:pPr>
              <w:spacing w:before="0" w:after="0" w:line="240" w:lineRule="auto"/>
              <w:ind w:firstLine="0"/>
              <w:jc w:val="right"/>
              <w:rPr>
                <w:sz w:val="20"/>
              </w:rPr>
            </w:pPr>
            <w:r w:rsidRPr="00FF1F58">
              <w:rPr>
                <w:sz w:val="20"/>
              </w:rPr>
              <w:t>7.7%</w:t>
            </w:r>
          </w:p>
        </w:tc>
      </w:tr>
      <w:tr w:rsidR="00A57E01" w:rsidRPr="00FF1F58" w:rsidTr="00A57E01">
        <w:trPr>
          <w:trHeight w:val="179"/>
        </w:trPr>
        <w:tc>
          <w:tcPr>
            <w:tcW w:w="1379" w:type="dxa"/>
          </w:tcPr>
          <w:p w:rsidR="00A57E01" w:rsidRPr="00FF1F58" w:rsidRDefault="00A57E01" w:rsidP="00A57E01">
            <w:pPr>
              <w:spacing w:before="0" w:after="0" w:line="240" w:lineRule="auto"/>
              <w:ind w:firstLine="0"/>
              <w:rPr>
                <w:sz w:val="20"/>
              </w:rPr>
            </w:pPr>
            <w:proofErr w:type="spellStart"/>
            <w:r w:rsidRPr="00FF1F58">
              <w:rPr>
                <w:sz w:val="20"/>
              </w:rPr>
              <w:t>Cuapiaxtla</w:t>
            </w:r>
            <w:proofErr w:type="spellEnd"/>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7.72</w:t>
            </w:r>
          </w:p>
        </w:tc>
        <w:tc>
          <w:tcPr>
            <w:tcW w:w="870" w:type="dxa"/>
          </w:tcPr>
          <w:p w:rsidR="00A57E01" w:rsidRPr="00FF1F58" w:rsidRDefault="00A57E01" w:rsidP="00A57E01">
            <w:pPr>
              <w:spacing w:before="0" w:after="0" w:line="240" w:lineRule="auto"/>
              <w:ind w:firstLine="0"/>
              <w:jc w:val="right"/>
              <w:rPr>
                <w:sz w:val="20"/>
              </w:rPr>
            </w:pPr>
            <w:r w:rsidRPr="00FF1F58">
              <w:rPr>
                <w:sz w:val="20"/>
              </w:rPr>
              <w:t>0.66</w:t>
            </w:r>
          </w:p>
        </w:tc>
        <w:tc>
          <w:tcPr>
            <w:tcW w:w="689" w:type="dxa"/>
          </w:tcPr>
          <w:p w:rsidR="00A57E01" w:rsidRPr="00FF1F58" w:rsidRDefault="00A57E01" w:rsidP="00A57E01">
            <w:pPr>
              <w:spacing w:before="0" w:after="0" w:line="240" w:lineRule="auto"/>
              <w:ind w:firstLine="0"/>
              <w:jc w:val="right"/>
              <w:rPr>
                <w:sz w:val="20"/>
              </w:rPr>
            </w:pPr>
            <w:r w:rsidRPr="00FF1F58">
              <w:rPr>
                <w:sz w:val="20"/>
              </w:rPr>
              <w:t>0.00</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0.00</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0.00</w:t>
            </w:r>
          </w:p>
        </w:tc>
        <w:tc>
          <w:tcPr>
            <w:tcW w:w="895" w:type="dxa"/>
          </w:tcPr>
          <w:p w:rsidR="00A57E01" w:rsidRPr="00FF1F58" w:rsidRDefault="00A57E01" w:rsidP="00A57E01">
            <w:pPr>
              <w:spacing w:before="0" w:after="0" w:line="240" w:lineRule="auto"/>
              <w:ind w:firstLine="0"/>
              <w:jc w:val="right"/>
              <w:rPr>
                <w:sz w:val="20"/>
              </w:rPr>
            </w:pPr>
            <w:r w:rsidRPr="00FF1F58">
              <w:rPr>
                <w:sz w:val="20"/>
              </w:rPr>
              <w:t>8.38</w:t>
            </w:r>
          </w:p>
        </w:tc>
        <w:tc>
          <w:tcPr>
            <w:tcW w:w="1057" w:type="dxa"/>
          </w:tcPr>
          <w:p w:rsidR="00A57E01" w:rsidRPr="00FF1F58" w:rsidRDefault="00A57E01" w:rsidP="00A57E01">
            <w:pPr>
              <w:spacing w:before="0" w:after="0" w:line="240" w:lineRule="auto"/>
              <w:ind w:firstLine="0"/>
              <w:jc w:val="right"/>
              <w:rPr>
                <w:sz w:val="20"/>
              </w:rPr>
            </w:pPr>
            <w:r w:rsidRPr="00FF1F58">
              <w:rPr>
                <w:sz w:val="20"/>
              </w:rPr>
              <w:t>16.2%</w:t>
            </w:r>
          </w:p>
        </w:tc>
      </w:tr>
      <w:tr w:rsidR="00A57E01" w:rsidRPr="00FF1F58" w:rsidTr="00A57E01">
        <w:tc>
          <w:tcPr>
            <w:tcW w:w="1379" w:type="dxa"/>
          </w:tcPr>
          <w:p w:rsidR="00A57E01" w:rsidRPr="00FF1F58" w:rsidRDefault="00A57E01" w:rsidP="00A57E01">
            <w:pPr>
              <w:spacing w:before="0" w:after="0" w:line="240" w:lineRule="auto"/>
              <w:ind w:firstLine="0"/>
              <w:rPr>
                <w:sz w:val="20"/>
              </w:rPr>
            </w:pPr>
            <w:r w:rsidRPr="00FF1F58">
              <w:rPr>
                <w:sz w:val="20"/>
              </w:rPr>
              <w:t>El Carmen T</w:t>
            </w:r>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1.70</w:t>
            </w:r>
          </w:p>
        </w:tc>
        <w:tc>
          <w:tcPr>
            <w:tcW w:w="870" w:type="dxa"/>
          </w:tcPr>
          <w:p w:rsidR="00A57E01" w:rsidRPr="00FF1F58" w:rsidRDefault="00A57E01" w:rsidP="00A57E01">
            <w:pPr>
              <w:spacing w:before="0" w:after="0" w:line="240" w:lineRule="auto"/>
              <w:ind w:firstLine="0"/>
              <w:jc w:val="right"/>
              <w:rPr>
                <w:sz w:val="20"/>
              </w:rPr>
            </w:pPr>
            <w:r w:rsidRPr="00FF1F58">
              <w:rPr>
                <w:sz w:val="20"/>
              </w:rPr>
              <w:t>0.91</w:t>
            </w:r>
          </w:p>
        </w:tc>
        <w:tc>
          <w:tcPr>
            <w:tcW w:w="689" w:type="dxa"/>
          </w:tcPr>
          <w:p w:rsidR="00A57E01" w:rsidRPr="00FF1F58" w:rsidRDefault="00A57E01" w:rsidP="00A57E01">
            <w:pPr>
              <w:spacing w:before="0" w:after="0" w:line="240" w:lineRule="auto"/>
              <w:ind w:firstLine="0"/>
              <w:jc w:val="right"/>
              <w:rPr>
                <w:sz w:val="20"/>
              </w:rPr>
            </w:pPr>
            <w:r w:rsidRPr="00FF1F58">
              <w:rPr>
                <w:sz w:val="20"/>
              </w:rPr>
              <w:t>0.03</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0.00</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0.00</w:t>
            </w:r>
          </w:p>
        </w:tc>
        <w:tc>
          <w:tcPr>
            <w:tcW w:w="895" w:type="dxa"/>
          </w:tcPr>
          <w:p w:rsidR="00A57E01" w:rsidRPr="00FF1F58" w:rsidRDefault="00A57E01" w:rsidP="00A57E01">
            <w:pPr>
              <w:spacing w:before="0" w:after="0" w:line="240" w:lineRule="auto"/>
              <w:ind w:firstLine="0"/>
              <w:jc w:val="right"/>
              <w:rPr>
                <w:sz w:val="20"/>
              </w:rPr>
            </w:pPr>
            <w:r w:rsidRPr="00FF1F58">
              <w:rPr>
                <w:sz w:val="20"/>
              </w:rPr>
              <w:t>2.64</w:t>
            </w:r>
          </w:p>
        </w:tc>
        <w:tc>
          <w:tcPr>
            <w:tcW w:w="1057" w:type="dxa"/>
          </w:tcPr>
          <w:p w:rsidR="00A57E01" w:rsidRPr="00FF1F58" w:rsidRDefault="00A57E01" w:rsidP="00A57E01">
            <w:pPr>
              <w:spacing w:before="0" w:after="0" w:line="240" w:lineRule="auto"/>
              <w:ind w:firstLine="0"/>
              <w:jc w:val="right"/>
              <w:rPr>
                <w:sz w:val="20"/>
              </w:rPr>
            </w:pPr>
            <w:r w:rsidRPr="00FF1F58">
              <w:rPr>
                <w:sz w:val="20"/>
              </w:rPr>
              <w:t>5.1%</w:t>
            </w:r>
          </w:p>
        </w:tc>
      </w:tr>
      <w:tr w:rsidR="00A57E01" w:rsidRPr="00FF1F58" w:rsidTr="00A57E01">
        <w:tc>
          <w:tcPr>
            <w:tcW w:w="1379" w:type="dxa"/>
          </w:tcPr>
          <w:p w:rsidR="00A57E01" w:rsidRPr="00FF1F58" w:rsidRDefault="00A57E01" w:rsidP="00A57E01">
            <w:pPr>
              <w:spacing w:before="0" w:after="0" w:line="240" w:lineRule="auto"/>
              <w:ind w:firstLine="0"/>
              <w:rPr>
                <w:sz w:val="20"/>
              </w:rPr>
            </w:pPr>
            <w:r w:rsidRPr="00FF1F58">
              <w:rPr>
                <w:sz w:val="20"/>
              </w:rPr>
              <w:t>Huamantla</w:t>
            </w:r>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25.83</w:t>
            </w:r>
          </w:p>
        </w:tc>
        <w:tc>
          <w:tcPr>
            <w:tcW w:w="870" w:type="dxa"/>
          </w:tcPr>
          <w:p w:rsidR="00A57E01" w:rsidRPr="00FF1F58" w:rsidRDefault="00A57E01" w:rsidP="00A57E01">
            <w:pPr>
              <w:spacing w:before="0" w:after="0" w:line="240" w:lineRule="auto"/>
              <w:ind w:firstLine="0"/>
              <w:jc w:val="right"/>
              <w:rPr>
                <w:sz w:val="20"/>
              </w:rPr>
            </w:pPr>
            <w:r w:rsidRPr="00FF1F58">
              <w:rPr>
                <w:sz w:val="20"/>
              </w:rPr>
              <w:t>5.71</w:t>
            </w:r>
          </w:p>
        </w:tc>
        <w:tc>
          <w:tcPr>
            <w:tcW w:w="689" w:type="dxa"/>
          </w:tcPr>
          <w:p w:rsidR="00A57E01" w:rsidRPr="00FF1F58" w:rsidRDefault="00A57E01" w:rsidP="00A57E01">
            <w:pPr>
              <w:spacing w:before="0" w:after="0" w:line="240" w:lineRule="auto"/>
              <w:ind w:firstLine="0"/>
              <w:jc w:val="right"/>
              <w:rPr>
                <w:sz w:val="20"/>
              </w:rPr>
            </w:pPr>
            <w:r w:rsidRPr="00FF1F58">
              <w:rPr>
                <w:sz w:val="20"/>
              </w:rPr>
              <w:t>1.73</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0.13</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0.04</w:t>
            </w:r>
          </w:p>
        </w:tc>
        <w:tc>
          <w:tcPr>
            <w:tcW w:w="895" w:type="dxa"/>
          </w:tcPr>
          <w:p w:rsidR="00A57E01" w:rsidRPr="00FF1F58" w:rsidRDefault="00A57E01" w:rsidP="00A57E01">
            <w:pPr>
              <w:spacing w:before="0" w:after="0" w:line="240" w:lineRule="auto"/>
              <w:ind w:firstLine="0"/>
              <w:jc w:val="right"/>
              <w:rPr>
                <w:sz w:val="20"/>
              </w:rPr>
            </w:pPr>
            <w:r w:rsidRPr="00FF1F58">
              <w:rPr>
                <w:sz w:val="20"/>
              </w:rPr>
              <w:t>33.44</w:t>
            </w:r>
          </w:p>
        </w:tc>
        <w:tc>
          <w:tcPr>
            <w:tcW w:w="1057" w:type="dxa"/>
          </w:tcPr>
          <w:p w:rsidR="00A57E01" w:rsidRPr="00FF1F58" w:rsidRDefault="00A57E01" w:rsidP="00A57E01">
            <w:pPr>
              <w:spacing w:before="0" w:after="0" w:line="240" w:lineRule="auto"/>
              <w:ind w:firstLine="0"/>
              <w:jc w:val="right"/>
              <w:rPr>
                <w:sz w:val="20"/>
              </w:rPr>
            </w:pPr>
            <w:r w:rsidRPr="00FF1F58">
              <w:rPr>
                <w:sz w:val="20"/>
              </w:rPr>
              <w:t>64.8%</w:t>
            </w:r>
          </w:p>
        </w:tc>
      </w:tr>
      <w:tr w:rsidR="00A57E01" w:rsidRPr="00FF1F58" w:rsidTr="00A57E01">
        <w:tc>
          <w:tcPr>
            <w:tcW w:w="1379" w:type="dxa"/>
          </w:tcPr>
          <w:p w:rsidR="00A57E01" w:rsidRPr="00FF1F58" w:rsidRDefault="00A57E01" w:rsidP="00A57E01">
            <w:pPr>
              <w:spacing w:before="0" w:after="0" w:line="240" w:lineRule="auto"/>
              <w:ind w:firstLine="0"/>
              <w:rPr>
                <w:sz w:val="20"/>
              </w:rPr>
            </w:pPr>
            <w:proofErr w:type="spellStart"/>
            <w:r w:rsidRPr="00FF1F58">
              <w:rPr>
                <w:sz w:val="20"/>
              </w:rPr>
              <w:t>Ixtenco</w:t>
            </w:r>
            <w:proofErr w:type="spellEnd"/>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0.00</w:t>
            </w:r>
          </w:p>
        </w:tc>
        <w:tc>
          <w:tcPr>
            <w:tcW w:w="870" w:type="dxa"/>
          </w:tcPr>
          <w:p w:rsidR="00A57E01" w:rsidRPr="00FF1F58" w:rsidRDefault="00A57E01" w:rsidP="00A57E01">
            <w:pPr>
              <w:spacing w:before="0" w:after="0" w:line="240" w:lineRule="auto"/>
              <w:ind w:firstLine="0"/>
              <w:jc w:val="right"/>
              <w:rPr>
                <w:sz w:val="20"/>
              </w:rPr>
            </w:pPr>
            <w:r w:rsidRPr="00FF1F58">
              <w:rPr>
                <w:sz w:val="20"/>
              </w:rPr>
              <w:t>0.34</w:t>
            </w:r>
          </w:p>
        </w:tc>
        <w:tc>
          <w:tcPr>
            <w:tcW w:w="689" w:type="dxa"/>
          </w:tcPr>
          <w:p w:rsidR="00A57E01" w:rsidRPr="00FF1F58" w:rsidRDefault="00A57E01" w:rsidP="00A57E01">
            <w:pPr>
              <w:spacing w:before="0" w:after="0" w:line="240" w:lineRule="auto"/>
              <w:ind w:firstLine="0"/>
              <w:jc w:val="right"/>
              <w:rPr>
                <w:sz w:val="20"/>
              </w:rPr>
            </w:pPr>
            <w:r w:rsidRPr="00FF1F58">
              <w:rPr>
                <w:sz w:val="20"/>
              </w:rPr>
              <w:t>0.00</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0.00</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0.00</w:t>
            </w:r>
          </w:p>
        </w:tc>
        <w:tc>
          <w:tcPr>
            <w:tcW w:w="895" w:type="dxa"/>
          </w:tcPr>
          <w:p w:rsidR="00A57E01" w:rsidRPr="00FF1F58" w:rsidRDefault="00A57E01" w:rsidP="00A57E01">
            <w:pPr>
              <w:spacing w:before="0" w:after="0" w:line="240" w:lineRule="auto"/>
              <w:ind w:firstLine="0"/>
              <w:jc w:val="right"/>
              <w:rPr>
                <w:sz w:val="20"/>
              </w:rPr>
            </w:pPr>
            <w:r w:rsidRPr="00FF1F58">
              <w:rPr>
                <w:sz w:val="20"/>
              </w:rPr>
              <w:t>0.34</w:t>
            </w:r>
          </w:p>
        </w:tc>
        <w:tc>
          <w:tcPr>
            <w:tcW w:w="1057" w:type="dxa"/>
          </w:tcPr>
          <w:p w:rsidR="00A57E01" w:rsidRPr="00FF1F58" w:rsidRDefault="00A57E01" w:rsidP="00A57E01">
            <w:pPr>
              <w:spacing w:before="0" w:after="0" w:line="240" w:lineRule="auto"/>
              <w:ind w:firstLine="0"/>
              <w:jc w:val="right"/>
              <w:rPr>
                <w:sz w:val="20"/>
              </w:rPr>
            </w:pPr>
            <w:r w:rsidRPr="00FF1F58">
              <w:rPr>
                <w:sz w:val="20"/>
              </w:rPr>
              <w:t>0.7%</w:t>
            </w:r>
          </w:p>
        </w:tc>
      </w:tr>
      <w:tr w:rsidR="00A57E01" w:rsidRPr="00FF1F58" w:rsidTr="00A57E01">
        <w:tc>
          <w:tcPr>
            <w:tcW w:w="1379" w:type="dxa"/>
          </w:tcPr>
          <w:p w:rsidR="00A57E01" w:rsidRPr="00FF1F58" w:rsidRDefault="00A57E01" w:rsidP="00A57E01">
            <w:pPr>
              <w:spacing w:before="0" w:after="0" w:line="240" w:lineRule="auto"/>
              <w:ind w:firstLine="0"/>
              <w:rPr>
                <w:sz w:val="20"/>
              </w:rPr>
            </w:pPr>
            <w:proofErr w:type="spellStart"/>
            <w:r w:rsidRPr="00FF1F58">
              <w:rPr>
                <w:sz w:val="20"/>
              </w:rPr>
              <w:t>Terrenate</w:t>
            </w:r>
            <w:proofErr w:type="spellEnd"/>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1.01</w:t>
            </w:r>
          </w:p>
        </w:tc>
        <w:tc>
          <w:tcPr>
            <w:tcW w:w="870" w:type="dxa"/>
          </w:tcPr>
          <w:p w:rsidR="00A57E01" w:rsidRPr="00FF1F58" w:rsidRDefault="00A57E01" w:rsidP="00A57E01">
            <w:pPr>
              <w:spacing w:before="0" w:after="0" w:line="240" w:lineRule="auto"/>
              <w:ind w:firstLine="0"/>
              <w:jc w:val="right"/>
              <w:rPr>
                <w:sz w:val="20"/>
              </w:rPr>
            </w:pPr>
            <w:r w:rsidRPr="00FF1F58">
              <w:rPr>
                <w:sz w:val="20"/>
              </w:rPr>
              <w:t>0.54</w:t>
            </w:r>
          </w:p>
        </w:tc>
        <w:tc>
          <w:tcPr>
            <w:tcW w:w="689" w:type="dxa"/>
          </w:tcPr>
          <w:p w:rsidR="00A57E01" w:rsidRPr="00FF1F58" w:rsidRDefault="00A57E01" w:rsidP="00A57E01">
            <w:pPr>
              <w:spacing w:before="0" w:after="0" w:line="240" w:lineRule="auto"/>
              <w:ind w:firstLine="0"/>
              <w:jc w:val="right"/>
              <w:rPr>
                <w:sz w:val="20"/>
              </w:rPr>
            </w:pPr>
            <w:r w:rsidRPr="00FF1F58">
              <w:rPr>
                <w:sz w:val="20"/>
              </w:rPr>
              <w:t>0.00</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0.00</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0.00</w:t>
            </w:r>
          </w:p>
        </w:tc>
        <w:tc>
          <w:tcPr>
            <w:tcW w:w="895" w:type="dxa"/>
          </w:tcPr>
          <w:p w:rsidR="00A57E01" w:rsidRPr="00FF1F58" w:rsidRDefault="00A57E01" w:rsidP="00A57E01">
            <w:pPr>
              <w:spacing w:before="0" w:after="0" w:line="240" w:lineRule="auto"/>
              <w:ind w:firstLine="0"/>
              <w:jc w:val="right"/>
              <w:rPr>
                <w:sz w:val="20"/>
              </w:rPr>
            </w:pPr>
            <w:r w:rsidRPr="00FF1F58">
              <w:rPr>
                <w:sz w:val="20"/>
              </w:rPr>
              <w:t>1.55</w:t>
            </w:r>
          </w:p>
        </w:tc>
        <w:tc>
          <w:tcPr>
            <w:tcW w:w="1057" w:type="dxa"/>
          </w:tcPr>
          <w:p w:rsidR="00A57E01" w:rsidRPr="00FF1F58" w:rsidRDefault="00A57E01" w:rsidP="00A57E01">
            <w:pPr>
              <w:spacing w:before="0" w:after="0" w:line="240" w:lineRule="auto"/>
              <w:ind w:firstLine="0"/>
              <w:jc w:val="right"/>
              <w:rPr>
                <w:sz w:val="20"/>
              </w:rPr>
            </w:pPr>
            <w:r w:rsidRPr="00FF1F58">
              <w:rPr>
                <w:sz w:val="20"/>
              </w:rPr>
              <w:t>3.0%</w:t>
            </w:r>
          </w:p>
        </w:tc>
      </w:tr>
      <w:tr w:rsidR="00A57E01" w:rsidRPr="00FF1F58" w:rsidTr="00A57E01">
        <w:tc>
          <w:tcPr>
            <w:tcW w:w="1379" w:type="dxa"/>
          </w:tcPr>
          <w:p w:rsidR="00A57E01" w:rsidRPr="00FF1F58" w:rsidRDefault="00A57E01" w:rsidP="00A57E01">
            <w:pPr>
              <w:spacing w:before="0" w:after="0" w:line="240" w:lineRule="auto"/>
              <w:ind w:firstLine="0"/>
              <w:rPr>
                <w:sz w:val="20"/>
              </w:rPr>
            </w:pPr>
            <w:proofErr w:type="spellStart"/>
            <w:r w:rsidRPr="00FF1F58">
              <w:rPr>
                <w:sz w:val="20"/>
              </w:rPr>
              <w:t>Xaloztoc</w:t>
            </w:r>
            <w:proofErr w:type="spellEnd"/>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0.15</w:t>
            </w:r>
          </w:p>
        </w:tc>
        <w:tc>
          <w:tcPr>
            <w:tcW w:w="870" w:type="dxa"/>
          </w:tcPr>
          <w:p w:rsidR="00A57E01" w:rsidRPr="00FF1F58" w:rsidRDefault="00A57E01" w:rsidP="00A57E01">
            <w:pPr>
              <w:spacing w:before="0" w:after="0" w:line="240" w:lineRule="auto"/>
              <w:ind w:firstLine="0"/>
              <w:jc w:val="right"/>
              <w:rPr>
                <w:sz w:val="20"/>
              </w:rPr>
            </w:pPr>
            <w:r w:rsidRPr="00FF1F58">
              <w:rPr>
                <w:sz w:val="20"/>
              </w:rPr>
              <w:t>0.13</w:t>
            </w:r>
          </w:p>
        </w:tc>
        <w:tc>
          <w:tcPr>
            <w:tcW w:w="689" w:type="dxa"/>
          </w:tcPr>
          <w:p w:rsidR="00A57E01" w:rsidRPr="00FF1F58" w:rsidRDefault="00A57E01" w:rsidP="00A57E01">
            <w:pPr>
              <w:spacing w:before="0" w:after="0" w:line="240" w:lineRule="auto"/>
              <w:ind w:firstLine="0"/>
              <w:jc w:val="right"/>
              <w:rPr>
                <w:sz w:val="20"/>
              </w:rPr>
            </w:pPr>
            <w:r w:rsidRPr="00FF1F58">
              <w:rPr>
                <w:sz w:val="20"/>
              </w:rPr>
              <w:t>0.00</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0.00</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0.00</w:t>
            </w:r>
          </w:p>
        </w:tc>
        <w:tc>
          <w:tcPr>
            <w:tcW w:w="895" w:type="dxa"/>
          </w:tcPr>
          <w:p w:rsidR="00A57E01" w:rsidRPr="00FF1F58" w:rsidRDefault="00A57E01" w:rsidP="00A57E01">
            <w:pPr>
              <w:spacing w:before="0" w:after="0" w:line="240" w:lineRule="auto"/>
              <w:ind w:firstLine="0"/>
              <w:jc w:val="right"/>
              <w:rPr>
                <w:sz w:val="20"/>
              </w:rPr>
            </w:pPr>
            <w:r w:rsidRPr="00FF1F58">
              <w:rPr>
                <w:sz w:val="20"/>
              </w:rPr>
              <w:t>0.28</w:t>
            </w:r>
          </w:p>
        </w:tc>
        <w:tc>
          <w:tcPr>
            <w:tcW w:w="1057" w:type="dxa"/>
          </w:tcPr>
          <w:p w:rsidR="00A57E01" w:rsidRPr="00FF1F58" w:rsidRDefault="00A57E01" w:rsidP="00A57E01">
            <w:pPr>
              <w:spacing w:before="0" w:after="0" w:line="240" w:lineRule="auto"/>
              <w:ind w:firstLine="0"/>
              <w:jc w:val="right"/>
              <w:rPr>
                <w:sz w:val="20"/>
              </w:rPr>
            </w:pPr>
            <w:r w:rsidRPr="00FF1F58">
              <w:rPr>
                <w:sz w:val="20"/>
              </w:rPr>
              <w:t>0.5%</w:t>
            </w:r>
          </w:p>
        </w:tc>
      </w:tr>
      <w:tr w:rsidR="00A57E01" w:rsidRPr="00FF1F58" w:rsidTr="00A57E01">
        <w:tc>
          <w:tcPr>
            <w:tcW w:w="1379" w:type="dxa"/>
          </w:tcPr>
          <w:p w:rsidR="00A57E01" w:rsidRPr="00FF1F58" w:rsidRDefault="00A57E01" w:rsidP="00A57E01">
            <w:pPr>
              <w:spacing w:before="0" w:after="0" w:line="240" w:lineRule="auto"/>
              <w:ind w:firstLine="0"/>
              <w:rPr>
                <w:sz w:val="20"/>
              </w:rPr>
            </w:pPr>
            <w:proofErr w:type="spellStart"/>
            <w:r>
              <w:rPr>
                <w:sz w:val="20"/>
              </w:rPr>
              <w:t>Zitlaltepec</w:t>
            </w:r>
            <w:proofErr w:type="spellEnd"/>
            <w:r>
              <w:rPr>
                <w:sz w:val="20"/>
              </w:rPr>
              <w:t xml:space="preserve"> </w:t>
            </w:r>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0.48</w:t>
            </w:r>
          </w:p>
        </w:tc>
        <w:tc>
          <w:tcPr>
            <w:tcW w:w="870" w:type="dxa"/>
          </w:tcPr>
          <w:p w:rsidR="00A57E01" w:rsidRPr="00FF1F58" w:rsidRDefault="00A57E01" w:rsidP="00A57E01">
            <w:pPr>
              <w:spacing w:before="0" w:after="0" w:line="240" w:lineRule="auto"/>
              <w:ind w:firstLine="0"/>
              <w:jc w:val="right"/>
              <w:rPr>
                <w:sz w:val="20"/>
              </w:rPr>
            </w:pPr>
            <w:r w:rsidRPr="00FF1F58">
              <w:rPr>
                <w:sz w:val="20"/>
              </w:rPr>
              <w:t>0.51</w:t>
            </w:r>
          </w:p>
        </w:tc>
        <w:tc>
          <w:tcPr>
            <w:tcW w:w="689" w:type="dxa"/>
          </w:tcPr>
          <w:p w:rsidR="00A57E01" w:rsidRPr="00FF1F58" w:rsidRDefault="00A57E01" w:rsidP="00A57E01">
            <w:pPr>
              <w:spacing w:before="0" w:after="0" w:line="240" w:lineRule="auto"/>
              <w:ind w:firstLine="0"/>
              <w:jc w:val="right"/>
              <w:rPr>
                <w:sz w:val="20"/>
              </w:rPr>
            </w:pPr>
            <w:r w:rsidRPr="00FF1F58">
              <w:rPr>
                <w:sz w:val="20"/>
              </w:rPr>
              <w:t>0.00</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0.00</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0.00</w:t>
            </w:r>
          </w:p>
        </w:tc>
        <w:tc>
          <w:tcPr>
            <w:tcW w:w="895" w:type="dxa"/>
          </w:tcPr>
          <w:p w:rsidR="00A57E01" w:rsidRPr="00FF1F58" w:rsidRDefault="00A57E01" w:rsidP="00A57E01">
            <w:pPr>
              <w:spacing w:before="0" w:after="0" w:line="240" w:lineRule="auto"/>
              <w:ind w:firstLine="0"/>
              <w:jc w:val="right"/>
              <w:rPr>
                <w:sz w:val="20"/>
              </w:rPr>
            </w:pPr>
            <w:r w:rsidRPr="00FF1F58">
              <w:rPr>
                <w:sz w:val="20"/>
              </w:rPr>
              <w:t>0.99</w:t>
            </w:r>
          </w:p>
        </w:tc>
        <w:tc>
          <w:tcPr>
            <w:tcW w:w="1057" w:type="dxa"/>
          </w:tcPr>
          <w:p w:rsidR="00A57E01" w:rsidRPr="00FF1F58" w:rsidRDefault="00A57E01" w:rsidP="00A57E01">
            <w:pPr>
              <w:spacing w:before="0" w:after="0" w:line="240" w:lineRule="auto"/>
              <w:ind w:firstLine="0"/>
              <w:jc w:val="right"/>
              <w:rPr>
                <w:sz w:val="20"/>
              </w:rPr>
            </w:pPr>
            <w:r w:rsidRPr="00FF1F58">
              <w:rPr>
                <w:sz w:val="20"/>
              </w:rPr>
              <w:t>1.9%</w:t>
            </w:r>
          </w:p>
        </w:tc>
      </w:tr>
      <w:tr w:rsidR="00A57E01" w:rsidRPr="00FF1F58" w:rsidTr="00A57E01">
        <w:tc>
          <w:tcPr>
            <w:tcW w:w="1379" w:type="dxa"/>
          </w:tcPr>
          <w:p w:rsidR="00A57E01" w:rsidRPr="00FF1F58" w:rsidRDefault="00A57E01" w:rsidP="00A57E01">
            <w:pPr>
              <w:spacing w:before="0" w:after="0" w:line="240" w:lineRule="auto"/>
              <w:ind w:firstLine="0"/>
              <w:rPr>
                <w:sz w:val="20"/>
              </w:rPr>
            </w:pPr>
            <w:r w:rsidRPr="00FF1F58">
              <w:rPr>
                <w:sz w:val="20"/>
              </w:rPr>
              <w:t>Total</w:t>
            </w:r>
          </w:p>
        </w:tc>
        <w:tc>
          <w:tcPr>
            <w:tcW w:w="856" w:type="dxa"/>
          </w:tcPr>
          <w:p w:rsidR="00A57E01" w:rsidRDefault="00A57E01" w:rsidP="00A57E01">
            <w:pPr>
              <w:spacing w:before="0" w:after="0"/>
              <w:ind w:firstLine="0"/>
              <w:jc w:val="right"/>
            </w:pPr>
            <w:r w:rsidRPr="00B8142A">
              <w:rPr>
                <w:sz w:val="20"/>
              </w:rPr>
              <w:t>0.00</w:t>
            </w:r>
          </w:p>
        </w:tc>
        <w:tc>
          <w:tcPr>
            <w:tcW w:w="856" w:type="dxa"/>
          </w:tcPr>
          <w:p w:rsidR="00A57E01" w:rsidRPr="00FF1F58" w:rsidRDefault="00A57E01" w:rsidP="00A57E01">
            <w:pPr>
              <w:spacing w:before="0" w:after="0" w:line="240" w:lineRule="auto"/>
              <w:ind w:firstLine="0"/>
              <w:jc w:val="right"/>
              <w:rPr>
                <w:sz w:val="20"/>
              </w:rPr>
            </w:pPr>
            <w:r w:rsidRPr="00FF1F58">
              <w:rPr>
                <w:sz w:val="20"/>
              </w:rPr>
              <w:t>40.07</w:t>
            </w:r>
          </w:p>
        </w:tc>
        <w:tc>
          <w:tcPr>
            <w:tcW w:w="870" w:type="dxa"/>
          </w:tcPr>
          <w:p w:rsidR="00A57E01" w:rsidRPr="00FF1F58" w:rsidRDefault="00A57E01" w:rsidP="00A57E01">
            <w:pPr>
              <w:spacing w:before="0" w:after="0" w:line="240" w:lineRule="auto"/>
              <w:ind w:firstLine="0"/>
              <w:jc w:val="right"/>
              <w:rPr>
                <w:sz w:val="20"/>
              </w:rPr>
            </w:pPr>
            <w:r w:rsidRPr="00FF1F58">
              <w:rPr>
                <w:sz w:val="20"/>
              </w:rPr>
              <w:t>9.49</w:t>
            </w:r>
          </w:p>
        </w:tc>
        <w:tc>
          <w:tcPr>
            <w:tcW w:w="689" w:type="dxa"/>
          </w:tcPr>
          <w:p w:rsidR="00A57E01" w:rsidRPr="00FF1F58" w:rsidRDefault="00A57E01" w:rsidP="00A57E01">
            <w:pPr>
              <w:spacing w:before="0" w:after="0" w:line="240" w:lineRule="auto"/>
              <w:ind w:firstLine="0"/>
              <w:jc w:val="right"/>
              <w:rPr>
                <w:sz w:val="20"/>
              </w:rPr>
            </w:pPr>
            <w:r w:rsidRPr="00FF1F58">
              <w:rPr>
                <w:sz w:val="20"/>
              </w:rPr>
              <w:t>1.76</w:t>
            </w:r>
          </w:p>
        </w:tc>
        <w:tc>
          <w:tcPr>
            <w:tcW w:w="709" w:type="dxa"/>
          </w:tcPr>
          <w:p w:rsidR="00A57E01" w:rsidRPr="00FF1F58" w:rsidRDefault="00A57E01" w:rsidP="00A57E01">
            <w:pPr>
              <w:spacing w:before="0" w:after="0" w:line="240" w:lineRule="auto"/>
              <w:ind w:firstLine="0"/>
              <w:jc w:val="right"/>
              <w:rPr>
                <w:sz w:val="20"/>
              </w:rPr>
            </w:pPr>
            <w:r w:rsidRPr="00FF1F58">
              <w:rPr>
                <w:sz w:val="20"/>
              </w:rPr>
              <w:t>0.00</w:t>
            </w:r>
          </w:p>
        </w:tc>
        <w:tc>
          <w:tcPr>
            <w:tcW w:w="850" w:type="dxa"/>
          </w:tcPr>
          <w:p w:rsidR="00A57E01" w:rsidRPr="00FF1F58" w:rsidRDefault="00A57E01" w:rsidP="00A57E01">
            <w:pPr>
              <w:spacing w:before="0" w:after="0" w:line="240" w:lineRule="auto"/>
              <w:ind w:firstLine="0"/>
              <w:jc w:val="right"/>
              <w:rPr>
                <w:sz w:val="20"/>
              </w:rPr>
            </w:pPr>
            <w:r w:rsidRPr="00FF1F58">
              <w:rPr>
                <w:sz w:val="20"/>
              </w:rPr>
              <w:t>0.13</w:t>
            </w:r>
          </w:p>
        </w:tc>
        <w:tc>
          <w:tcPr>
            <w:tcW w:w="814" w:type="dxa"/>
          </w:tcPr>
          <w:p w:rsidR="00A57E01" w:rsidRPr="00FF1F58" w:rsidRDefault="00A57E01" w:rsidP="00A57E01">
            <w:pPr>
              <w:spacing w:before="0" w:after="0" w:line="240" w:lineRule="auto"/>
              <w:ind w:firstLine="0"/>
              <w:jc w:val="right"/>
              <w:rPr>
                <w:sz w:val="20"/>
              </w:rPr>
            </w:pPr>
            <w:r w:rsidRPr="00FF1F58">
              <w:rPr>
                <w:sz w:val="20"/>
              </w:rPr>
              <w:t>0.00</w:t>
            </w:r>
          </w:p>
        </w:tc>
        <w:tc>
          <w:tcPr>
            <w:tcW w:w="906" w:type="dxa"/>
          </w:tcPr>
          <w:p w:rsidR="00A57E01" w:rsidRPr="00FF1F58" w:rsidRDefault="00A57E01" w:rsidP="00A57E01">
            <w:pPr>
              <w:spacing w:before="0" w:after="0" w:line="240" w:lineRule="auto"/>
              <w:ind w:firstLine="0"/>
              <w:jc w:val="right"/>
              <w:rPr>
                <w:sz w:val="20"/>
              </w:rPr>
            </w:pPr>
            <w:r w:rsidRPr="00FF1F58">
              <w:rPr>
                <w:sz w:val="20"/>
              </w:rPr>
              <w:t>0.16</w:t>
            </w:r>
          </w:p>
        </w:tc>
        <w:tc>
          <w:tcPr>
            <w:tcW w:w="895" w:type="dxa"/>
          </w:tcPr>
          <w:p w:rsidR="00A57E01" w:rsidRPr="00FF1F58" w:rsidRDefault="00A57E01" w:rsidP="00A57E01">
            <w:pPr>
              <w:spacing w:before="0" w:after="0" w:line="240" w:lineRule="auto"/>
              <w:ind w:firstLine="0"/>
              <w:jc w:val="right"/>
              <w:rPr>
                <w:sz w:val="20"/>
              </w:rPr>
            </w:pPr>
            <w:r w:rsidRPr="00FF1F58">
              <w:rPr>
                <w:sz w:val="20"/>
              </w:rPr>
              <w:t>51.61</w:t>
            </w:r>
          </w:p>
        </w:tc>
        <w:tc>
          <w:tcPr>
            <w:tcW w:w="1057" w:type="dxa"/>
          </w:tcPr>
          <w:p w:rsidR="00A57E01" w:rsidRPr="00FF1F58" w:rsidRDefault="00A57E01" w:rsidP="00A57E01">
            <w:pPr>
              <w:spacing w:before="0" w:after="0" w:line="240" w:lineRule="auto"/>
              <w:ind w:firstLine="0"/>
              <w:jc w:val="right"/>
              <w:rPr>
                <w:sz w:val="20"/>
              </w:rPr>
            </w:pPr>
            <w:r w:rsidRPr="00FF1F58">
              <w:rPr>
                <w:sz w:val="20"/>
              </w:rPr>
              <w:t>100.0%</w:t>
            </w:r>
          </w:p>
        </w:tc>
      </w:tr>
      <w:tr w:rsidR="00A57E01" w:rsidRPr="00FF1F58" w:rsidTr="00A57E01">
        <w:tc>
          <w:tcPr>
            <w:tcW w:w="1379" w:type="dxa"/>
          </w:tcPr>
          <w:p w:rsidR="00A57E01" w:rsidRPr="00FF1F58" w:rsidRDefault="00A57E01" w:rsidP="00A57E01">
            <w:pPr>
              <w:spacing w:before="0" w:after="0" w:line="240" w:lineRule="auto"/>
              <w:ind w:firstLine="0"/>
              <w:rPr>
                <w:sz w:val="20"/>
              </w:rPr>
            </w:pPr>
            <w:r w:rsidRPr="00FF1F58">
              <w:rPr>
                <w:sz w:val="20"/>
              </w:rPr>
              <w:t>% Uso</w:t>
            </w:r>
          </w:p>
        </w:tc>
        <w:tc>
          <w:tcPr>
            <w:tcW w:w="856" w:type="dxa"/>
          </w:tcPr>
          <w:p w:rsidR="00A57E01" w:rsidRDefault="00A57E01" w:rsidP="00A57E01">
            <w:pPr>
              <w:spacing w:before="0" w:after="0"/>
              <w:ind w:firstLine="0"/>
              <w:jc w:val="right"/>
            </w:pPr>
            <w:r w:rsidRPr="00B8142A">
              <w:rPr>
                <w:sz w:val="20"/>
              </w:rPr>
              <w:t>0.0</w:t>
            </w:r>
            <w:r w:rsidR="00C44A2B">
              <w:rPr>
                <w:sz w:val="20"/>
              </w:rPr>
              <w:t>%</w:t>
            </w:r>
          </w:p>
        </w:tc>
        <w:tc>
          <w:tcPr>
            <w:tcW w:w="856" w:type="dxa"/>
          </w:tcPr>
          <w:p w:rsidR="00A57E01" w:rsidRPr="00FF1F58" w:rsidRDefault="00A57E01" w:rsidP="00A57E01">
            <w:pPr>
              <w:spacing w:before="0" w:after="0" w:line="240" w:lineRule="auto"/>
              <w:ind w:firstLine="0"/>
              <w:jc w:val="right"/>
              <w:rPr>
                <w:sz w:val="20"/>
              </w:rPr>
            </w:pPr>
            <w:r w:rsidRPr="00FF1F58">
              <w:rPr>
                <w:sz w:val="20"/>
              </w:rPr>
              <w:t>77.6%</w:t>
            </w:r>
          </w:p>
        </w:tc>
        <w:tc>
          <w:tcPr>
            <w:tcW w:w="870" w:type="dxa"/>
          </w:tcPr>
          <w:p w:rsidR="00A57E01" w:rsidRPr="00FF1F58" w:rsidRDefault="00A57E01" w:rsidP="00A57E01">
            <w:pPr>
              <w:spacing w:before="0" w:after="0" w:line="240" w:lineRule="auto"/>
              <w:ind w:firstLine="0"/>
              <w:jc w:val="right"/>
              <w:rPr>
                <w:sz w:val="20"/>
              </w:rPr>
            </w:pPr>
            <w:r w:rsidRPr="00FF1F58">
              <w:rPr>
                <w:sz w:val="20"/>
              </w:rPr>
              <w:t>18.4%</w:t>
            </w:r>
          </w:p>
        </w:tc>
        <w:tc>
          <w:tcPr>
            <w:tcW w:w="689" w:type="dxa"/>
          </w:tcPr>
          <w:p w:rsidR="00A57E01" w:rsidRPr="00FF1F58" w:rsidRDefault="00A57E01" w:rsidP="00A57E01">
            <w:pPr>
              <w:spacing w:before="0" w:after="0" w:line="240" w:lineRule="auto"/>
              <w:ind w:firstLine="0"/>
              <w:jc w:val="right"/>
              <w:rPr>
                <w:sz w:val="20"/>
              </w:rPr>
            </w:pPr>
            <w:r w:rsidRPr="00FF1F58">
              <w:rPr>
                <w:sz w:val="20"/>
              </w:rPr>
              <w:t>3.4%</w:t>
            </w:r>
          </w:p>
        </w:tc>
        <w:tc>
          <w:tcPr>
            <w:tcW w:w="709" w:type="dxa"/>
          </w:tcPr>
          <w:p w:rsidR="00A57E01" w:rsidRPr="00FF1F58" w:rsidRDefault="00A57E01" w:rsidP="00A57E01">
            <w:pPr>
              <w:spacing w:before="0" w:after="0" w:line="240" w:lineRule="auto"/>
              <w:ind w:firstLine="0"/>
              <w:jc w:val="right"/>
              <w:rPr>
                <w:sz w:val="20"/>
              </w:rPr>
            </w:pPr>
            <w:r w:rsidRPr="00FF1F58">
              <w:rPr>
                <w:sz w:val="20"/>
              </w:rPr>
              <w:t>0.0%</w:t>
            </w:r>
          </w:p>
        </w:tc>
        <w:tc>
          <w:tcPr>
            <w:tcW w:w="850" w:type="dxa"/>
          </w:tcPr>
          <w:p w:rsidR="00A57E01" w:rsidRPr="00FF1F58" w:rsidRDefault="00A57E01" w:rsidP="00A57E01">
            <w:pPr>
              <w:spacing w:before="0" w:after="0" w:line="240" w:lineRule="auto"/>
              <w:ind w:firstLine="0"/>
              <w:jc w:val="right"/>
              <w:rPr>
                <w:sz w:val="20"/>
              </w:rPr>
            </w:pPr>
            <w:r w:rsidRPr="00FF1F58">
              <w:rPr>
                <w:sz w:val="20"/>
              </w:rPr>
              <w:t>0.3%</w:t>
            </w:r>
          </w:p>
        </w:tc>
        <w:tc>
          <w:tcPr>
            <w:tcW w:w="814" w:type="dxa"/>
          </w:tcPr>
          <w:p w:rsidR="00A57E01" w:rsidRPr="00FF1F58" w:rsidRDefault="00A57E01" w:rsidP="00A57E01">
            <w:pPr>
              <w:spacing w:before="0" w:after="0" w:line="240" w:lineRule="auto"/>
              <w:ind w:firstLine="0"/>
              <w:jc w:val="right"/>
              <w:rPr>
                <w:sz w:val="20"/>
              </w:rPr>
            </w:pPr>
            <w:r w:rsidRPr="00FF1F58">
              <w:rPr>
                <w:sz w:val="20"/>
              </w:rPr>
              <w:t>0.0%</w:t>
            </w:r>
          </w:p>
        </w:tc>
        <w:tc>
          <w:tcPr>
            <w:tcW w:w="906" w:type="dxa"/>
          </w:tcPr>
          <w:p w:rsidR="00A57E01" w:rsidRPr="00FF1F58" w:rsidRDefault="00A57E01" w:rsidP="00A57E01">
            <w:pPr>
              <w:spacing w:before="0" w:after="0" w:line="240" w:lineRule="auto"/>
              <w:ind w:firstLine="0"/>
              <w:jc w:val="right"/>
              <w:rPr>
                <w:sz w:val="20"/>
              </w:rPr>
            </w:pPr>
            <w:r w:rsidRPr="00FF1F58">
              <w:rPr>
                <w:sz w:val="20"/>
              </w:rPr>
              <w:t>0.3%</w:t>
            </w:r>
          </w:p>
        </w:tc>
        <w:tc>
          <w:tcPr>
            <w:tcW w:w="895" w:type="dxa"/>
          </w:tcPr>
          <w:p w:rsidR="00A57E01" w:rsidRPr="00FF1F58" w:rsidRDefault="00A57E01" w:rsidP="00A57E01">
            <w:pPr>
              <w:spacing w:before="0" w:after="0" w:line="240" w:lineRule="auto"/>
              <w:ind w:firstLine="0"/>
              <w:jc w:val="right"/>
              <w:rPr>
                <w:sz w:val="20"/>
              </w:rPr>
            </w:pPr>
            <w:r w:rsidRPr="00FF1F58">
              <w:rPr>
                <w:sz w:val="20"/>
              </w:rPr>
              <w:t>100.0%</w:t>
            </w:r>
          </w:p>
        </w:tc>
        <w:tc>
          <w:tcPr>
            <w:tcW w:w="1057" w:type="dxa"/>
          </w:tcPr>
          <w:p w:rsidR="00A57E01" w:rsidRPr="00FF1F58" w:rsidRDefault="00A57E01" w:rsidP="00A57E01">
            <w:pPr>
              <w:spacing w:before="0" w:after="0" w:line="240" w:lineRule="auto"/>
              <w:ind w:firstLine="0"/>
              <w:jc w:val="right"/>
              <w:rPr>
                <w:sz w:val="20"/>
              </w:rPr>
            </w:pPr>
          </w:p>
        </w:tc>
      </w:tr>
    </w:tbl>
    <w:p w:rsidR="00E206EC" w:rsidRDefault="00A138B5" w:rsidP="00A138B5">
      <w:pPr>
        <w:pStyle w:val="Piedepgina"/>
      </w:pPr>
      <w:r>
        <w:t>FUENTE: Generación propia IGH, basa en información proporcionada del REPDA al 31 de diciembre</w:t>
      </w:r>
    </w:p>
    <w:p w:rsidR="008C1ADC" w:rsidRDefault="009D11F9" w:rsidP="00A9189F">
      <w:r>
        <w:t xml:space="preserve">Son 9 municipios los integran el acuífero de Huamantla, </w:t>
      </w:r>
      <w:r w:rsidR="00604C77">
        <w:t>2 municipios tienen titulado más del 80.0% del volumen del acuífero, e</w:t>
      </w:r>
      <w:r w:rsidR="00ED7ECA">
        <w:t xml:space="preserve">l municipio de Huamantla tiene concesionado el 64.8% </w:t>
      </w:r>
      <w:r w:rsidR="00604C77">
        <w:t xml:space="preserve">y le sigue el municipio de </w:t>
      </w:r>
      <w:proofErr w:type="spellStart"/>
      <w:r w:rsidR="00604C77">
        <w:t>Cuapiaxtla</w:t>
      </w:r>
      <w:proofErr w:type="spellEnd"/>
      <w:r w:rsidR="00604C77">
        <w:t xml:space="preserve"> con el 16.2%</w:t>
      </w:r>
      <w:r w:rsidR="008C1ADC">
        <w:t xml:space="preserve">. </w:t>
      </w:r>
    </w:p>
    <w:p w:rsidR="00EC7CFD" w:rsidRDefault="00C44A2B" w:rsidP="00EC7CFD">
      <w:pPr>
        <w:pStyle w:val="Grafica1cap3"/>
      </w:pPr>
      <w:bookmarkStart w:id="43" w:name="_Toc273098445"/>
      <w:r>
        <w:t xml:space="preserve">Área </w:t>
      </w:r>
      <w:r w:rsidR="00EC7CFD">
        <w:t xml:space="preserve">de estudio. </w:t>
      </w:r>
      <w:r w:rsidR="00ED7ECA">
        <w:t xml:space="preserve">Huamantla. </w:t>
      </w:r>
      <w:r w:rsidR="00EC7CFD">
        <w:t xml:space="preserve">Distribución del volumen concesionado </w:t>
      </w:r>
      <w:r w:rsidR="00ED7ECA">
        <w:t>subterráneo</w:t>
      </w:r>
      <w:bookmarkEnd w:id="43"/>
      <w:r w:rsidR="00ED7ECA">
        <w:t xml:space="preserve"> </w:t>
      </w:r>
    </w:p>
    <w:p w:rsidR="00A138B5" w:rsidRDefault="00A138B5" w:rsidP="00EC7CFD">
      <w:pPr>
        <w:jc w:val="center"/>
      </w:pPr>
      <w:r w:rsidRPr="00A138B5">
        <w:rPr>
          <w:noProof/>
          <w:lang w:eastAsia="es-MX"/>
        </w:rPr>
        <w:drawing>
          <wp:inline distT="0" distB="0" distL="0" distR="0">
            <wp:extent cx="5238052" cy="2335496"/>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srcRect/>
                    <a:stretch>
                      <a:fillRect/>
                    </a:stretch>
                  </pic:blipFill>
                  <pic:spPr bwMode="auto">
                    <a:xfrm>
                      <a:off x="0" y="0"/>
                      <a:ext cx="5237565" cy="2335279"/>
                    </a:xfrm>
                    <a:prstGeom prst="rect">
                      <a:avLst/>
                    </a:prstGeom>
                    <a:noFill/>
                    <a:ln w="9525">
                      <a:noFill/>
                      <a:miter lim="800000"/>
                      <a:headEnd/>
                      <a:tailEnd/>
                    </a:ln>
                  </pic:spPr>
                </pic:pic>
              </a:graphicData>
            </a:graphic>
          </wp:inline>
        </w:drawing>
      </w:r>
    </w:p>
    <w:p w:rsidR="00ED7ECA" w:rsidRDefault="00ED7ECA" w:rsidP="00ED7ECA">
      <w:pPr>
        <w:pStyle w:val="Piedepgina"/>
      </w:pPr>
      <w:r>
        <w:t>FUENTE: Generación propia IGH, basa en información proporcionada del REPDA al 31 de diciembre</w:t>
      </w:r>
    </w:p>
    <w:p w:rsidR="00DB0B47" w:rsidRDefault="00DB0B47">
      <w:pPr>
        <w:spacing w:before="0" w:after="0" w:line="240" w:lineRule="auto"/>
        <w:ind w:firstLine="0"/>
        <w:jc w:val="left"/>
        <w:rPr>
          <w:rFonts w:cs="Arial"/>
          <w:bCs/>
          <w:i/>
          <w:color w:val="214F75"/>
          <w:u w:val="words"/>
        </w:rPr>
      </w:pPr>
      <w:r>
        <w:br w:type="page"/>
      </w:r>
    </w:p>
    <w:p w:rsidR="00ED7ECA" w:rsidRDefault="00ED7ECA" w:rsidP="00ED7ECA">
      <w:pPr>
        <w:pStyle w:val="Ttulo5"/>
      </w:pPr>
      <w:bookmarkStart w:id="44" w:name="_Toc274730240"/>
      <w:r>
        <w:lastRenderedPageBreak/>
        <w:t>Acuífero de Libres-Oriental</w:t>
      </w:r>
      <w:bookmarkEnd w:id="44"/>
    </w:p>
    <w:p w:rsidR="00121B1D" w:rsidRDefault="0033073C" w:rsidP="00A9189F">
      <w:r>
        <w:t>Al clasificar el volumen co</w:t>
      </w:r>
      <w:r w:rsidR="00C44A2B">
        <w:t>ncesionado con r</w:t>
      </w:r>
      <w:r w:rsidR="00604C77">
        <w:t xml:space="preserve">especto al uso se observa que el 94.2% lo tienen titulado el uso agrícola y Público Urbano, los cuales tienen respectivamente el </w:t>
      </w:r>
      <w:r w:rsidR="00C44A2B">
        <w:t xml:space="preserve"> 86.4% </w:t>
      </w:r>
      <w:r w:rsidR="00604C77">
        <w:t xml:space="preserve">y 7.8% </w:t>
      </w:r>
      <w:r w:rsidR="00C44A2B">
        <w:t>d</w:t>
      </w:r>
      <w:r w:rsidR="00604C77">
        <w:t xml:space="preserve">el total del volumen subterráneo, los otros usos </w:t>
      </w:r>
      <w:r w:rsidR="00166052">
        <w:t>tienen el restante 5.7%</w:t>
      </w:r>
      <w:r w:rsidR="00C44A2B">
        <w:t>.</w:t>
      </w:r>
    </w:p>
    <w:p w:rsidR="00C44A2B" w:rsidRDefault="00C44A2B" w:rsidP="00C44A2B">
      <w:pPr>
        <w:pStyle w:val="Tabla1cap3"/>
      </w:pPr>
      <w:r>
        <w:t>Área de estudio. Libres - Oriental. Volumen concesionado subterráneo por municipio</w:t>
      </w:r>
    </w:p>
    <w:tbl>
      <w:tblPr>
        <w:tblStyle w:val="Tablabsica1"/>
        <w:tblW w:w="9930" w:type="dxa"/>
        <w:tblLook w:val="04A0"/>
      </w:tblPr>
      <w:tblGrid>
        <w:gridCol w:w="2235"/>
        <w:gridCol w:w="674"/>
        <w:gridCol w:w="784"/>
        <w:gridCol w:w="846"/>
        <w:gridCol w:w="687"/>
        <w:gridCol w:w="705"/>
        <w:gridCol w:w="805"/>
        <w:gridCol w:w="797"/>
        <w:gridCol w:w="797"/>
        <w:gridCol w:w="794"/>
        <w:gridCol w:w="22"/>
        <w:gridCol w:w="784"/>
      </w:tblGrid>
      <w:tr w:rsidR="00D445AC" w:rsidRPr="00293442" w:rsidTr="00876DAC">
        <w:trPr>
          <w:cnfStyle w:val="100000000000"/>
          <w:trHeight w:val="1248"/>
        </w:trPr>
        <w:tc>
          <w:tcPr>
            <w:tcW w:w="2235"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Municipio</w:t>
            </w:r>
          </w:p>
        </w:tc>
        <w:tc>
          <w:tcPr>
            <w:tcW w:w="674" w:type="dxa"/>
            <w:textDirection w:val="btLr"/>
            <w:vAlign w:val="center"/>
          </w:tcPr>
          <w:p w:rsidR="00D445AC" w:rsidRPr="00293442" w:rsidRDefault="00D445AC" w:rsidP="00876DAC">
            <w:pPr>
              <w:spacing w:before="0" w:after="0" w:line="240" w:lineRule="auto"/>
              <w:ind w:left="113" w:right="113" w:firstLine="0"/>
              <w:jc w:val="left"/>
              <w:rPr>
                <w:sz w:val="20"/>
              </w:rPr>
            </w:pPr>
            <w:proofErr w:type="spellStart"/>
            <w:r w:rsidRPr="00293442">
              <w:rPr>
                <w:sz w:val="20"/>
              </w:rPr>
              <w:t>Acucultura</w:t>
            </w:r>
            <w:proofErr w:type="spellEnd"/>
          </w:p>
        </w:tc>
        <w:tc>
          <w:tcPr>
            <w:tcW w:w="784"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Agrícola</w:t>
            </w:r>
          </w:p>
        </w:tc>
        <w:tc>
          <w:tcPr>
            <w:tcW w:w="846"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Público Urbano</w:t>
            </w:r>
          </w:p>
        </w:tc>
        <w:tc>
          <w:tcPr>
            <w:tcW w:w="687"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Industrial</w:t>
            </w:r>
          </w:p>
        </w:tc>
        <w:tc>
          <w:tcPr>
            <w:tcW w:w="705"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Pecuario</w:t>
            </w:r>
          </w:p>
        </w:tc>
        <w:tc>
          <w:tcPr>
            <w:tcW w:w="805"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Servicios</w:t>
            </w:r>
          </w:p>
        </w:tc>
        <w:tc>
          <w:tcPr>
            <w:tcW w:w="797"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Domestico</w:t>
            </w:r>
          </w:p>
        </w:tc>
        <w:tc>
          <w:tcPr>
            <w:tcW w:w="797"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Múltiple</w:t>
            </w:r>
          </w:p>
        </w:tc>
        <w:tc>
          <w:tcPr>
            <w:tcW w:w="816" w:type="dxa"/>
            <w:gridSpan w:val="2"/>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Total</w:t>
            </w:r>
          </w:p>
        </w:tc>
        <w:tc>
          <w:tcPr>
            <w:tcW w:w="784" w:type="dxa"/>
            <w:textDirection w:val="btLr"/>
            <w:vAlign w:val="center"/>
          </w:tcPr>
          <w:p w:rsidR="00D445AC" w:rsidRPr="00293442" w:rsidRDefault="00D445AC" w:rsidP="00876DAC">
            <w:pPr>
              <w:spacing w:before="0" w:after="0" w:line="240" w:lineRule="auto"/>
              <w:ind w:left="113" w:right="113" w:firstLine="0"/>
              <w:jc w:val="left"/>
              <w:rPr>
                <w:sz w:val="20"/>
              </w:rPr>
            </w:pPr>
            <w:r w:rsidRPr="00293442">
              <w:rPr>
                <w:sz w:val="20"/>
              </w:rPr>
              <w:t xml:space="preserve">% </w:t>
            </w:r>
            <w:proofErr w:type="spellStart"/>
            <w:r w:rsidRPr="00293442">
              <w:rPr>
                <w:sz w:val="20"/>
              </w:rPr>
              <w:t>Mpio</w:t>
            </w:r>
            <w:proofErr w:type="spellEnd"/>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Acajete</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c>
          <w:tcPr>
            <w:tcW w:w="846" w:type="dxa"/>
          </w:tcPr>
          <w:p w:rsidR="00D445AC" w:rsidRPr="00293442" w:rsidRDefault="00D445AC" w:rsidP="00876DAC">
            <w:pPr>
              <w:spacing w:before="0" w:after="0" w:line="240" w:lineRule="auto"/>
              <w:ind w:firstLine="0"/>
              <w:jc w:val="center"/>
              <w:rPr>
                <w:sz w:val="20"/>
              </w:rPr>
            </w:pPr>
            <w:r w:rsidRPr="00293442">
              <w:rPr>
                <w:sz w:val="20"/>
              </w:rPr>
              <w:t>0.8</w:t>
            </w:r>
          </w:p>
        </w:tc>
        <w:tc>
          <w:tcPr>
            <w:tcW w:w="687" w:type="dxa"/>
          </w:tcPr>
          <w:p w:rsidR="00D445AC" w:rsidRPr="00293442" w:rsidRDefault="00D445AC" w:rsidP="00876DAC">
            <w:pPr>
              <w:spacing w:before="0" w:after="0" w:line="240" w:lineRule="auto"/>
              <w:ind w:firstLine="0"/>
              <w:jc w:val="center"/>
              <w:rPr>
                <w:sz w:val="20"/>
              </w:rPr>
            </w:pPr>
            <w:r w:rsidRPr="00293442">
              <w:rPr>
                <w:sz w:val="20"/>
              </w:rPr>
              <w:t>0.1</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0.8</w:t>
            </w:r>
          </w:p>
        </w:tc>
        <w:tc>
          <w:tcPr>
            <w:tcW w:w="784" w:type="dxa"/>
          </w:tcPr>
          <w:p w:rsidR="00D445AC" w:rsidRPr="00293442" w:rsidRDefault="00D445AC" w:rsidP="00876DAC">
            <w:pPr>
              <w:spacing w:before="0" w:after="0" w:line="240" w:lineRule="auto"/>
              <w:ind w:firstLine="0"/>
              <w:jc w:val="center"/>
              <w:rPr>
                <w:sz w:val="20"/>
              </w:rPr>
            </w:pPr>
            <w:r w:rsidRPr="00293442">
              <w:rPr>
                <w:sz w:val="20"/>
              </w:rPr>
              <w:t>0.5%</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Aljojuca</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0.5</w:t>
            </w:r>
          </w:p>
        </w:tc>
        <w:tc>
          <w:tcPr>
            <w:tcW w:w="846" w:type="dxa"/>
          </w:tcPr>
          <w:p w:rsidR="00D445AC" w:rsidRPr="00293442" w:rsidRDefault="00D445AC" w:rsidP="00876DAC">
            <w:pPr>
              <w:spacing w:before="0" w:after="0" w:line="240" w:lineRule="auto"/>
              <w:ind w:firstLine="0"/>
              <w:jc w:val="center"/>
              <w:rPr>
                <w:sz w:val="20"/>
              </w:rPr>
            </w:pPr>
            <w:r w:rsidRPr="00293442">
              <w:rPr>
                <w:sz w:val="20"/>
              </w:rPr>
              <w:t>0.2</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0.7</w:t>
            </w:r>
          </w:p>
        </w:tc>
        <w:tc>
          <w:tcPr>
            <w:tcW w:w="784" w:type="dxa"/>
          </w:tcPr>
          <w:p w:rsidR="00D445AC" w:rsidRPr="00293442" w:rsidRDefault="00D445AC" w:rsidP="00876DAC">
            <w:pPr>
              <w:spacing w:before="0" w:after="0" w:line="240" w:lineRule="auto"/>
              <w:ind w:firstLine="0"/>
              <w:jc w:val="center"/>
              <w:rPr>
                <w:sz w:val="20"/>
              </w:rPr>
            </w:pPr>
            <w:r w:rsidRPr="00293442">
              <w:rPr>
                <w:sz w:val="20"/>
              </w:rPr>
              <w:t>0.4%</w:t>
            </w:r>
          </w:p>
        </w:tc>
      </w:tr>
      <w:tr w:rsidR="00D445AC" w:rsidRPr="00293442" w:rsidTr="00876DAC">
        <w:tc>
          <w:tcPr>
            <w:tcW w:w="2235" w:type="dxa"/>
          </w:tcPr>
          <w:p w:rsidR="00D445AC" w:rsidRPr="00293442" w:rsidRDefault="00D445AC" w:rsidP="00D445AC">
            <w:pPr>
              <w:spacing w:before="0" w:after="0" w:line="240" w:lineRule="auto"/>
              <w:ind w:firstLine="0"/>
              <w:rPr>
                <w:sz w:val="20"/>
              </w:rPr>
            </w:pPr>
            <w:r w:rsidRPr="00293442">
              <w:rPr>
                <w:sz w:val="20"/>
              </w:rPr>
              <w:t xml:space="preserve">Chalchicomula </w:t>
            </w:r>
            <w:proofErr w:type="spellStart"/>
            <w:r w:rsidRPr="00293442">
              <w:rPr>
                <w:sz w:val="20"/>
              </w:rPr>
              <w:t>DSa</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6.0</w:t>
            </w:r>
          </w:p>
        </w:tc>
        <w:tc>
          <w:tcPr>
            <w:tcW w:w="846" w:type="dxa"/>
          </w:tcPr>
          <w:p w:rsidR="00D445AC" w:rsidRPr="00293442" w:rsidRDefault="00D445AC" w:rsidP="00876DAC">
            <w:pPr>
              <w:spacing w:before="0" w:after="0" w:line="240" w:lineRule="auto"/>
              <w:ind w:firstLine="0"/>
              <w:jc w:val="center"/>
              <w:rPr>
                <w:sz w:val="20"/>
              </w:rPr>
            </w:pPr>
            <w:r w:rsidRPr="00293442">
              <w:rPr>
                <w:sz w:val="20"/>
              </w:rPr>
              <w:t>0.9</w:t>
            </w:r>
          </w:p>
        </w:tc>
        <w:tc>
          <w:tcPr>
            <w:tcW w:w="687" w:type="dxa"/>
          </w:tcPr>
          <w:p w:rsidR="00D445AC" w:rsidRPr="00293442" w:rsidRDefault="00D445AC" w:rsidP="00876DAC">
            <w:pPr>
              <w:spacing w:before="0" w:after="0" w:line="240" w:lineRule="auto"/>
              <w:ind w:firstLine="0"/>
              <w:jc w:val="center"/>
              <w:rPr>
                <w:sz w:val="20"/>
              </w:rPr>
            </w:pPr>
            <w:r w:rsidRPr="00293442">
              <w:rPr>
                <w:sz w:val="20"/>
              </w:rPr>
              <w:t>0.3</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7.2</w:t>
            </w:r>
          </w:p>
        </w:tc>
        <w:tc>
          <w:tcPr>
            <w:tcW w:w="784" w:type="dxa"/>
          </w:tcPr>
          <w:p w:rsidR="00D445AC" w:rsidRPr="00293442" w:rsidRDefault="00D445AC" w:rsidP="00876DAC">
            <w:pPr>
              <w:spacing w:before="0" w:after="0" w:line="240" w:lineRule="auto"/>
              <w:ind w:firstLine="0"/>
              <w:jc w:val="center"/>
              <w:rPr>
                <w:sz w:val="20"/>
              </w:rPr>
            </w:pPr>
            <w:r w:rsidRPr="00293442">
              <w:rPr>
                <w:sz w:val="20"/>
              </w:rPr>
              <w:t>4.6%</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Chichiquila</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c>
          <w:tcPr>
            <w:tcW w:w="846" w:type="dxa"/>
          </w:tcPr>
          <w:p w:rsidR="00D445AC" w:rsidRPr="00293442" w:rsidRDefault="00D445AC" w:rsidP="00876DAC">
            <w:pPr>
              <w:spacing w:before="0" w:after="0" w:line="240" w:lineRule="auto"/>
              <w:ind w:firstLine="0"/>
              <w:jc w:val="center"/>
              <w:rPr>
                <w:sz w:val="20"/>
              </w:rPr>
            </w:pPr>
            <w:r w:rsidRPr="00293442">
              <w:rPr>
                <w:sz w:val="20"/>
              </w:rPr>
              <w:t>0.0</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Chilchotla</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c>
          <w:tcPr>
            <w:tcW w:w="846" w:type="dxa"/>
          </w:tcPr>
          <w:p w:rsidR="00D445AC" w:rsidRPr="00293442" w:rsidRDefault="00D445AC" w:rsidP="00876DAC">
            <w:pPr>
              <w:spacing w:before="0" w:after="0" w:line="240" w:lineRule="auto"/>
              <w:ind w:firstLine="0"/>
              <w:jc w:val="center"/>
              <w:rPr>
                <w:sz w:val="20"/>
              </w:rPr>
            </w:pPr>
            <w:r w:rsidRPr="00293442">
              <w:rPr>
                <w:sz w:val="20"/>
              </w:rPr>
              <w:t>0.0</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Chignautla</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0.4</w:t>
            </w:r>
          </w:p>
        </w:tc>
        <w:tc>
          <w:tcPr>
            <w:tcW w:w="846" w:type="dxa"/>
          </w:tcPr>
          <w:p w:rsidR="00D445AC" w:rsidRPr="00293442" w:rsidRDefault="00D445AC" w:rsidP="00876DAC">
            <w:pPr>
              <w:spacing w:before="0" w:after="0" w:line="240" w:lineRule="auto"/>
              <w:ind w:firstLine="0"/>
              <w:jc w:val="center"/>
              <w:rPr>
                <w:sz w:val="20"/>
              </w:rPr>
            </w:pPr>
            <w:r w:rsidRPr="00293442">
              <w:rPr>
                <w:sz w:val="20"/>
              </w:rPr>
              <w:t>0.0</w:t>
            </w:r>
          </w:p>
        </w:tc>
        <w:tc>
          <w:tcPr>
            <w:tcW w:w="687" w:type="dxa"/>
          </w:tcPr>
          <w:p w:rsidR="00D445AC" w:rsidRPr="00293442" w:rsidRDefault="00D445AC" w:rsidP="00876DAC">
            <w:pPr>
              <w:spacing w:before="0" w:after="0" w:line="240" w:lineRule="auto"/>
              <w:ind w:firstLine="0"/>
              <w:jc w:val="center"/>
              <w:rPr>
                <w:sz w:val="20"/>
              </w:rPr>
            </w:pPr>
            <w:r w:rsidRPr="00293442">
              <w:rPr>
                <w:sz w:val="20"/>
              </w:rPr>
              <w:t>5.6</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5.9</w:t>
            </w:r>
          </w:p>
        </w:tc>
        <w:tc>
          <w:tcPr>
            <w:tcW w:w="784" w:type="dxa"/>
          </w:tcPr>
          <w:p w:rsidR="00D445AC" w:rsidRPr="00293442" w:rsidRDefault="00D445AC" w:rsidP="00876DAC">
            <w:pPr>
              <w:spacing w:before="0" w:after="0" w:line="240" w:lineRule="auto"/>
              <w:ind w:firstLine="0"/>
              <w:jc w:val="center"/>
              <w:rPr>
                <w:sz w:val="20"/>
              </w:rPr>
            </w:pPr>
            <w:r w:rsidRPr="00293442">
              <w:rPr>
                <w:sz w:val="20"/>
              </w:rPr>
              <w:t>3.8%</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Cuyoaco</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3.1</w:t>
            </w:r>
          </w:p>
        </w:tc>
        <w:tc>
          <w:tcPr>
            <w:tcW w:w="846" w:type="dxa"/>
          </w:tcPr>
          <w:p w:rsidR="00D445AC" w:rsidRPr="00293442" w:rsidRDefault="00D445AC" w:rsidP="00876DAC">
            <w:pPr>
              <w:spacing w:before="0" w:after="0" w:line="240" w:lineRule="auto"/>
              <w:ind w:firstLine="0"/>
              <w:jc w:val="center"/>
              <w:rPr>
                <w:sz w:val="20"/>
              </w:rPr>
            </w:pPr>
            <w:r w:rsidRPr="00293442">
              <w:rPr>
                <w:sz w:val="20"/>
              </w:rPr>
              <w:t>1.4</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4.5</w:t>
            </w:r>
          </w:p>
        </w:tc>
        <w:tc>
          <w:tcPr>
            <w:tcW w:w="784" w:type="dxa"/>
          </w:tcPr>
          <w:p w:rsidR="00D445AC" w:rsidRPr="00293442" w:rsidRDefault="00D445AC" w:rsidP="00876DAC">
            <w:pPr>
              <w:spacing w:before="0" w:after="0" w:line="240" w:lineRule="auto"/>
              <w:ind w:firstLine="0"/>
              <w:jc w:val="center"/>
              <w:rPr>
                <w:sz w:val="20"/>
              </w:rPr>
            </w:pPr>
            <w:r w:rsidRPr="00293442">
              <w:rPr>
                <w:sz w:val="20"/>
              </w:rPr>
              <w:t>2.8%</w:t>
            </w:r>
          </w:p>
        </w:tc>
      </w:tr>
      <w:tr w:rsidR="00D445AC" w:rsidRPr="00293442" w:rsidTr="00876DAC">
        <w:trPr>
          <w:trHeight w:val="214"/>
        </w:trPr>
        <w:tc>
          <w:tcPr>
            <w:tcW w:w="2235" w:type="dxa"/>
          </w:tcPr>
          <w:p w:rsidR="00D445AC" w:rsidRPr="00293442" w:rsidRDefault="00D445AC" w:rsidP="00C44A2B">
            <w:pPr>
              <w:spacing w:before="0" w:after="0" w:line="240" w:lineRule="auto"/>
              <w:ind w:firstLine="0"/>
              <w:rPr>
                <w:sz w:val="20"/>
              </w:rPr>
            </w:pPr>
            <w:proofErr w:type="spellStart"/>
            <w:r w:rsidRPr="00293442">
              <w:rPr>
                <w:sz w:val="20"/>
              </w:rPr>
              <w:t>Gral</w:t>
            </w:r>
            <w:proofErr w:type="spellEnd"/>
            <w:r w:rsidRPr="00293442">
              <w:rPr>
                <w:sz w:val="20"/>
              </w:rPr>
              <w:t xml:space="preserve"> Felipe </w:t>
            </w:r>
            <w:proofErr w:type="spellStart"/>
            <w:r w:rsidRPr="00293442">
              <w:rPr>
                <w:sz w:val="20"/>
              </w:rPr>
              <w:t>Angeles</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0.2</w:t>
            </w:r>
          </w:p>
        </w:tc>
        <w:tc>
          <w:tcPr>
            <w:tcW w:w="846" w:type="dxa"/>
          </w:tcPr>
          <w:p w:rsidR="00D445AC" w:rsidRPr="00293442" w:rsidRDefault="00D445AC" w:rsidP="00876DAC">
            <w:pPr>
              <w:spacing w:before="0" w:after="0" w:line="240" w:lineRule="auto"/>
              <w:ind w:firstLine="0"/>
              <w:jc w:val="center"/>
              <w:rPr>
                <w:sz w:val="20"/>
              </w:rPr>
            </w:pPr>
            <w:r w:rsidRPr="00293442">
              <w:rPr>
                <w:sz w:val="20"/>
              </w:rPr>
              <w:t>0.0</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0.2</w:t>
            </w:r>
          </w:p>
        </w:tc>
        <w:tc>
          <w:tcPr>
            <w:tcW w:w="784" w:type="dxa"/>
          </w:tcPr>
          <w:p w:rsidR="00D445AC" w:rsidRPr="00293442" w:rsidRDefault="00D445AC" w:rsidP="00876DAC">
            <w:pPr>
              <w:spacing w:before="0" w:after="0" w:line="240" w:lineRule="auto"/>
              <w:ind w:firstLine="0"/>
              <w:jc w:val="center"/>
              <w:rPr>
                <w:sz w:val="20"/>
              </w:rPr>
            </w:pPr>
            <w:r w:rsidRPr="00293442">
              <w:rPr>
                <w:sz w:val="20"/>
              </w:rPr>
              <w:t>0.1%</w:t>
            </w:r>
          </w:p>
        </w:tc>
      </w:tr>
      <w:tr w:rsidR="00876DAC" w:rsidRPr="00293442" w:rsidTr="00876DAC">
        <w:tc>
          <w:tcPr>
            <w:tcW w:w="2235" w:type="dxa"/>
          </w:tcPr>
          <w:p w:rsidR="003014C6" w:rsidRPr="00293442" w:rsidRDefault="003014C6" w:rsidP="005C05C9">
            <w:pPr>
              <w:spacing w:before="0" w:after="0" w:line="240" w:lineRule="auto"/>
              <w:ind w:firstLine="0"/>
              <w:rPr>
                <w:sz w:val="20"/>
              </w:rPr>
            </w:pPr>
            <w:proofErr w:type="spellStart"/>
            <w:r w:rsidRPr="00293442">
              <w:rPr>
                <w:sz w:val="20"/>
              </w:rPr>
              <w:t>Gpe</w:t>
            </w:r>
            <w:proofErr w:type="spellEnd"/>
            <w:r w:rsidRPr="00293442">
              <w:rPr>
                <w:sz w:val="20"/>
              </w:rPr>
              <w:t xml:space="preserve"> Victoria</w:t>
            </w:r>
          </w:p>
        </w:tc>
        <w:tc>
          <w:tcPr>
            <w:tcW w:w="674" w:type="dxa"/>
          </w:tcPr>
          <w:p w:rsidR="003014C6" w:rsidRPr="00293442" w:rsidRDefault="003014C6" w:rsidP="00876DAC">
            <w:pPr>
              <w:spacing w:before="0" w:after="0" w:line="240" w:lineRule="auto"/>
              <w:ind w:firstLine="0"/>
              <w:jc w:val="center"/>
              <w:rPr>
                <w:sz w:val="20"/>
              </w:rPr>
            </w:pPr>
            <w:r w:rsidRPr="00293442">
              <w:rPr>
                <w:sz w:val="20"/>
              </w:rPr>
              <w:t>0.0</w:t>
            </w:r>
          </w:p>
        </w:tc>
        <w:tc>
          <w:tcPr>
            <w:tcW w:w="784" w:type="dxa"/>
          </w:tcPr>
          <w:p w:rsidR="003014C6" w:rsidRPr="00293442" w:rsidRDefault="003014C6" w:rsidP="00876DAC">
            <w:pPr>
              <w:spacing w:before="0" w:after="0" w:line="240" w:lineRule="auto"/>
              <w:ind w:firstLine="0"/>
              <w:jc w:val="center"/>
              <w:rPr>
                <w:sz w:val="20"/>
              </w:rPr>
            </w:pPr>
            <w:r w:rsidRPr="00293442">
              <w:rPr>
                <w:sz w:val="20"/>
              </w:rPr>
              <w:t>14.8</w:t>
            </w:r>
          </w:p>
        </w:tc>
        <w:tc>
          <w:tcPr>
            <w:tcW w:w="846" w:type="dxa"/>
          </w:tcPr>
          <w:p w:rsidR="003014C6" w:rsidRPr="00293442" w:rsidRDefault="003014C6" w:rsidP="00876DAC">
            <w:pPr>
              <w:spacing w:before="0" w:after="0" w:line="240" w:lineRule="auto"/>
              <w:ind w:firstLine="0"/>
              <w:jc w:val="center"/>
              <w:rPr>
                <w:sz w:val="20"/>
              </w:rPr>
            </w:pPr>
            <w:r w:rsidRPr="00293442">
              <w:rPr>
                <w:sz w:val="20"/>
              </w:rPr>
              <w:t>2.1</w:t>
            </w:r>
          </w:p>
        </w:tc>
        <w:tc>
          <w:tcPr>
            <w:tcW w:w="687" w:type="dxa"/>
          </w:tcPr>
          <w:p w:rsidR="003014C6" w:rsidRPr="00293442" w:rsidRDefault="003014C6" w:rsidP="00876DAC">
            <w:pPr>
              <w:spacing w:before="0" w:after="0" w:line="240" w:lineRule="auto"/>
              <w:ind w:firstLine="0"/>
              <w:jc w:val="center"/>
              <w:rPr>
                <w:sz w:val="20"/>
              </w:rPr>
            </w:pPr>
            <w:r w:rsidRPr="00293442">
              <w:rPr>
                <w:sz w:val="20"/>
              </w:rPr>
              <w:t>0.0</w:t>
            </w:r>
          </w:p>
        </w:tc>
        <w:tc>
          <w:tcPr>
            <w:tcW w:w="705" w:type="dxa"/>
          </w:tcPr>
          <w:p w:rsidR="003014C6" w:rsidRPr="00293442" w:rsidRDefault="003014C6" w:rsidP="00876DAC">
            <w:pPr>
              <w:spacing w:before="0" w:after="0" w:line="240" w:lineRule="auto"/>
              <w:ind w:firstLine="0"/>
              <w:jc w:val="center"/>
              <w:rPr>
                <w:sz w:val="20"/>
              </w:rPr>
            </w:pPr>
            <w:r w:rsidRPr="00293442">
              <w:rPr>
                <w:sz w:val="20"/>
              </w:rPr>
              <w:t>0.1</w:t>
            </w:r>
          </w:p>
        </w:tc>
        <w:tc>
          <w:tcPr>
            <w:tcW w:w="805" w:type="dxa"/>
          </w:tcPr>
          <w:p w:rsidR="003014C6" w:rsidRPr="00293442" w:rsidRDefault="003014C6" w:rsidP="00876DAC">
            <w:pPr>
              <w:spacing w:before="0" w:after="0" w:line="240" w:lineRule="auto"/>
              <w:ind w:firstLine="0"/>
              <w:jc w:val="center"/>
              <w:rPr>
                <w:sz w:val="20"/>
              </w:rPr>
            </w:pPr>
            <w:r w:rsidRPr="00293442">
              <w:rPr>
                <w:sz w:val="20"/>
              </w:rPr>
              <w:t>0.0</w:t>
            </w:r>
          </w:p>
        </w:tc>
        <w:tc>
          <w:tcPr>
            <w:tcW w:w="797" w:type="dxa"/>
          </w:tcPr>
          <w:p w:rsidR="003014C6" w:rsidRPr="00293442" w:rsidRDefault="003014C6" w:rsidP="00876DAC">
            <w:pPr>
              <w:spacing w:before="0" w:after="0" w:line="240" w:lineRule="auto"/>
              <w:ind w:firstLine="0"/>
              <w:jc w:val="center"/>
              <w:rPr>
                <w:sz w:val="20"/>
              </w:rPr>
            </w:pPr>
            <w:r w:rsidRPr="00293442">
              <w:rPr>
                <w:sz w:val="20"/>
              </w:rPr>
              <w:t>0.0</w:t>
            </w:r>
          </w:p>
        </w:tc>
        <w:tc>
          <w:tcPr>
            <w:tcW w:w="797" w:type="dxa"/>
          </w:tcPr>
          <w:p w:rsidR="003014C6" w:rsidRPr="00293442" w:rsidRDefault="003014C6" w:rsidP="00876DAC">
            <w:pPr>
              <w:spacing w:before="0" w:after="0" w:line="240" w:lineRule="auto"/>
              <w:ind w:firstLine="0"/>
              <w:jc w:val="center"/>
              <w:rPr>
                <w:sz w:val="20"/>
              </w:rPr>
            </w:pPr>
            <w:r w:rsidRPr="00293442">
              <w:rPr>
                <w:sz w:val="20"/>
              </w:rPr>
              <w:t>0.0</w:t>
            </w:r>
          </w:p>
        </w:tc>
        <w:tc>
          <w:tcPr>
            <w:tcW w:w="794" w:type="dxa"/>
          </w:tcPr>
          <w:p w:rsidR="003014C6" w:rsidRPr="00293442" w:rsidRDefault="003014C6" w:rsidP="00876DAC">
            <w:pPr>
              <w:spacing w:before="0" w:after="0" w:line="240" w:lineRule="auto"/>
              <w:ind w:firstLine="0"/>
              <w:jc w:val="center"/>
              <w:rPr>
                <w:sz w:val="20"/>
              </w:rPr>
            </w:pPr>
            <w:r w:rsidRPr="00293442">
              <w:rPr>
                <w:sz w:val="20"/>
              </w:rPr>
              <w:t>16.9</w:t>
            </w:r>
          </w:p>
        </w:tc>
        <w:tc>
          <w:tcPr>
            <w:tcW w:w="806" w:type="dxa"/>
            <w:gridSpan w:val="2"/>
          </w:tcPr>
          <w:p w:rsidR="003014C6" w:rsidRPr="00293442" w:rsidRDefault="003014C6" w:rsidP="00876DAC">
            <w:pPr>
              <w:spacing w:before="0" w:after="0" w:line="240" w:lineRule="auto"/>
              <w:ind w:firstLine="0"/>
              <w:jc w:val="center"/>
              <w:rPr>
                <w:sz w:val="20"/>
              </w:rPr>
            </w:pPr>
            <w:r w:rsidRPr="00293442">
              <w:rPr>
                <w:sz w:val="20"/>
              </w:rPr>
              <w:t>44.5%</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Ixtacamaxtitlán</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c>
          <w:tcPr>
            <w:tcW w:w="846" w:type="dxa"/>
          </w:tcPr>
          <w:p w:rsidR="00D445AC" w:rsidRPr="00293442" w:rsidRDefault="00D445AC" w:rsidP="00876DAC">
            <w:pPr>
              <w:spacing w:before="0" w:after="0" w:line="240" w:lineRule="auto"/>
              <w:ind w:firstLine="0"/>
              <w:jc w:val="center"/>
              <w:rPr>
                <w:sz w:val="20"/>
              </w:rPr>
            </w:pPr>
            <w:r w:rsidRPr="00293442">
              <w:rPr>
                <w:sz w:val="20"/>
              </w:rPr>
              <w:t>0.1</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0.1</w:t>
            </w:r>
          </w:p>
        </w:tc>
        <w:tc>
          <w:tcPr>
            <w:tcW w:w="784" w:type="dxa"/>
          </w:tcPr>
          <w:p w:rsidR="00D445AC" w:rsidRPr="00293442" w:rsidRDefault="00D445AC" w:rsidP="00876DAC">
            <w:pPr>
              <w:spacing w:before="0" w:after="0" w:line="240" w:lineRule="auto"/>
              <w:ind w:firstLine="0"/>
              <w:jc w:val="center"/>
              <w:rPr>
                <w:sz w:val="20"/>
              </w:rPr>
            </w:pPr>
            <w:r w:rsidRPr="00293442">
              <w:rPr>
                <w:sz w:val="20"/>
              </w:rPr>
              <w:t>0.1%</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Lafragua</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0.5</w:t>
            </w:r>
          </w:p>
        </w:tc>
        <w:tc>
          <w:tcPr>
            <w:tcW w:w="846" w:type="dxa"/>
          </w:tcPr>
          <w:p w:rsidR="00D445AC" w:rsidRPr="00293442" w:rsidRDefault="00D445AC" w:rsidP="00876DAC">
            <w:pPr>
              <w:spacing w:before="0" w:after="0" w:line="240" w:lineRule="auto"/>
              <w:ind w:firstLine="0"/>
              <w:jc w:val="center"/>
              <w:rPr>
                <w:sz w:val="20"/>
              </w:rPr>
            </w:pPr>
            <w:r w:rsidRPr="00293442">
              <w:rPr>
                <w:sz w:val="20"/>
              </w:rPr>
              <w:t>0.0</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0.5</w:t>
            </w:r>
          </w:p>
        </w:tc>
        <w:tc>
          <w:tcPr>
            <w:tcW w:w="784" w:type="dxa"/>
          </w:tcPr>
          <w:p w:rsidR="00D445AC" w:rsidRPr="00293442" w:rsidRDefault="00D445AC" w:rsidP="00876DAC">
            <w:pPr>
              <w:spacing w:before="0" w:after="0" w:line="240" w:lineRule="auto"/>
              <w:ind w:firstLine="0"/>
              <w:jc w:val="center"/>
              <w:rPr>
                <w:sz w:val="20"/>
              </w:rPr>
            </w:pPr>
            <w:r w:rsidRPr="00293442">
              <w:rPr>
                <w:sz w:val="20"/>
              </w:rPr>
              <w:t>0.3%</w:t>
            </w:r>
          </w:p>
        </w:tc>
      </w:tr>
      <w:tr w:rsidR="00D445AC" w:rsidRPr="00293442" w:rsidTr="00876DAC">
        <w:tc>
          <w:tcPr>
            <w:tcW w:w="2235" w:type="dxa"/>
          </w:tcPr>
          <w:p w:rsidR="00D445AC" w:rsidRPr="00293442" w:rsidRDefault="00D445AC" w:rsidP="00C44A2B">
            <w:pPr>
              <w:spacing w:before="0" w:after="0" w:line="240" w:lineRule="auto"/>
              <w:ind w:firstLine="0"/>
              <w:rPr>
                <w:sz w:val="20"/>
              </w:rPr>
            </w:pPr>
            <w:r w:rsidRPr="00293442">
              <w:rPr>
                <w:sz w:val="20"/>
              </w:rPr>
              <w:t>Libres</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26.8</w:t>
            </w:r>
          </w:p>
        </w:tc>
        <w:tc>
          <w:tcPr>
            <w:tcW w:w="846" w:type="dxa"/>
          </w:tcPr>
          <w:p w:rsidR="00D445AC" w:rsidRPr="00293442" w:rsidRDefault="00D445AC" w:rsidP="00876DAC">
            <w:pPr>
              <w:spacing w:before="0" w:after="0" w:line="240" w:lineRule="auto"/>
              <w:ind w:firstLine="0"/>
              <w:jc w:val="center"/>
              <w:rPr>
                <w:sz w:val="20"/>
              </w:rPr>
            </w:pPr>
            <w:r w:rsidRPr="00293442">
              <w:rPr>
                <w:sz w:val="20"/>
              </w:rPr>
              <w:t>1.6</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28.3</w:t>
            </w:r>
          </w:p>
        </w:tc>
        <w:tc>
          <w:tcPr>
            <w:tcW w:w="784" w:type="dxa"/>
          </w:tcPr>
          <w:p w:rsidR="00D445AC" w:rsidRPr="00293442" w:rsidRDefault="00D445AC" w:rsidP="00876DAC">
            <w:pPr>
              <w:spacing w:before="0" w:after="0" w:line="240" w:lineRule="auto"/>
              <w:ind w:firstLine="0"/>
              <w:jc w:val="center"/>
              <w:rPr>
                <w:sz w:val="20"/>
              </w:rPr>
            </w:pPr>
            <w:r w:rsidRPr="00293442">
              <w:rPr>
                <w:sz w:val="20"/>
              </w:rPr>
              <w:t>18.1%</w:t>
            </w:r>
          </w:p>
        </w:tc>
      </w:tr>
      <w:tr w:rsidR="00D445AC" w:rsidRPr="00293442" w:rsidTr="00876DAC">
        <w:tc>
          <w:tcPr>
            <w:tcW w:w="2235" w:type="dxa"/>
          </w:tcPr>
          <w:p w:rsidR="00D445AC" w:rsidRPr="00293442" w:rsidRDefault="00D445AC" w:rsidP="00D445AC">
            <w:pPr>
              <w:spacing w:before="0" w:after="0" w:line="240" w:lineRule="auto"/>
              <w:ind w:firstLine="0"/>
              <w:rPr>
                <w:sz w:val="20"/>
              </w:rPr>
            </w:pPr>
            <w:proofErr w:type="spellStart"/>
            <w:r w:rsidRPr="00293442">
              <w:rPr>
                <w:sz w:val="20"/>
              </w:rPr>
              <w:t>Mazapiltepec</w:t>
            </w:r>
            <w:proofErr w:type="spellEnd"/>
            <w:r w:rsidRPr="00293442">
              <w:rPr>
                <w:sz w:val="20"/>
              </w:rPr>
              <w:t xml:space="preserve"> DJ</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3.1</w:t>
            </w:r>
          </w:p>
        </w:tc>
        <w:tc>
          <w:tcPr>
            <w:tcW w:w="846" w:type="dxa"/>
          </w:tcPr>
          <w:p w:rsidR="00D445AC" w:rsidRPr="00293442" w:rsidRDefault="00D445AC" w:rsidP="00876DAC">
            <w:pPr>
              <w:spacing w:before="0" w:after="0" w:line="240" w:lineRule="auto"/>
              <w:ind w:firstLine="0"/>
              <w:jc w:val="center"/>
              <w:rPr>
                <w:sz w:val="20"/>
              </w:rPr>
            </w:pPr>
            <w:r w:rsidRPr="00293442">
              <w:rPr>
                <w:sz w:val="20"/>
              </w:rPr>
              <w:t>0.2</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3.3</w:t>
            </w:r>
          </w:p>
        </w:tc>
        <w:tc>
          <w:tcPr>
            <w:tcW w:w="784" w:type="dxa"/>
          </w:tcPr>
          <w:p w:rsidR="00D445AC" w:rsidRPr="00293442" w:rsidRDefault="00D445AC" w:rsidP="00876DAC">
            <w:pPr>
              <w:spacing w:before="0" w:after="0" w:line="240" w:lineRule="auto"/>
              <w:ind w:firstLine="0"/>
              <w:jc w:val="center"/>
              <w:rPr>
                <w:sz w:val="20"/>
              </w:rPr>
            </w:pPr>
            <w:r w:rsidRPr="00293442">
              <w:rPr>
                <w:sz w:val="20"/>
              </w:rPr>
              <w:t>2.1%</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Nopalucan</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8.4</w:t>
            </w:r>
          </w:p>
        </w:tc>
        <w:tc>
          <w:tcPr>
            <w:tcW w:w="846" w:type="dxa"/>
          </w:tcPr>
          <w:p w:rsidR="00D445AC" w:rsidRPr="00293442" w:rsidRDefault="00D445AC" w:rsidP="00876DAC">
            <w:pPr>
              <w:spacing w:before="0" w:after="0" w:line="240" w:lineRule="auto"/>
              <w:ind w:firstLine="0"/>
              <w:jc w:val="center"/>
              <w:rPr>
                <w:sz w:val="20"/>
              </w:rPr>
            </w:pPr>
            <w:r w:rsidRPr="00293442">
              <w:rPr>
                <w:sz w:val="20"/>
              </w:rPr>
              <w:t>1.8</w:t>
            </w:r>
          </w:p>
        </w:tc>
        <w:tc>
          <w:tcPr>
            <w:tcW w:w="687" w:type="dxa"/>
          </w:tcPr>
          <w:p w:rsidR="00D445AC" w:rsidRPr="00293442" w:rsidRDefault="00D445AC" w:rsidP="00876DAC">
            <w:pPr>
              <w:spacing w:before="0" w:after="0" w:line="240" w:lineRule="auto"/>
              <w:ind w:firstLine="0"/>
              <w:jc w:val="center"/>
              <w:rPr>
                <w:sz w:val="20"/>
              </w:rPr>
            </w:pPr>
            <w:r w:rsidRPr="00293442">
              <w:rPr>
                <w:sz w:val="20"/>
              </w:rPr>
              <w:t>0.4</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10.6</w:t>
            </w:r>
          </w:p>
        </w:tc>
        <w:tc>
          <w:tcPr>
            <w:tcW w:w="784" w:type="dxa"/>
          </w:tcPr>
          <w:p w:rsidR="00D445AC" w:rsidRPr="00293442" w:rsidRDefault="00D445AC" w:rsidP="00876DAC">
            <w:pPr>
              <w:spacing w:before="0" w:after="0" w:line="240" w:lineRule="auto"/>
              <w:ind w:firstLine="0"/>
              <w:jc w:val="center"/>
              <w:rPr>
                <w:sz w:val="20"/>
              </w:rPr>
            </w:pPr>
            <w:r w:rsidRPr="00293442">
              <w:rPr>
                <w:sz w:val="20"/>
              </w:rPr>
              <w:t>6.8%</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Ocotepec</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0.8</w:t>
            </w:r>
          </w:p>
        </w:tc>
        <w:tc>
          <w:tcPr>
            <w:tcW w:w="846" w:type="dxa"/>
          </w:tcPr>
          <w:p w:rsidR="00D445AC" w:rsidRPr="00293442" w:rsidRDefault="00D445AC" w:rsidP="00876DAC">
            <w:pPr>
              <w:spacing w:before="0" w:after="0" w:line="240" w:lineRule="auto"/>
              <w:ind w:firstLine="0"/>
              <w:jc w:val="center"/>
              <w:rPr>
                <w:sz w:val="20"/>
              </w:rPr>
            </w:pPr>
            <w:r w:rsidRPr="00293442">
              <w:rPr>
                <w:sz w:val="20"/>
              </w:rPr>
              <w:t>0.3</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1.0</w:t>
            </w:r>
          </w:p>
        </w:tc>
        <w:tc>
          <w:tcPr>
            <w:tcW w:w="784" w:type="dxa"/>
          </w:tcPr>
          <w:p w:rsidR="00D445AC" w:rsidRPr="00293442" w:rsidRDefault="00D445AC" w:rsidP="00876DAC">
            <w:pPr>
              <w:spacing w:before="0" w:after="0" w:line="240" w:lineRule="auto"/>
              <w:ind w:firstLine="0"/>
              <w:jc w:val="center"/>
              <w:rPr>
                <w:sz w:val="20"/>
              </w:rPr>
            </w:pPr>
            <w:r w:rsidRPr="00293442">
              <w:rPr>
                <w:sz w:val="20"/>
              </w:rPr>
              <w:t>0.7%</w:t>
            </w:r>
          </w:p>
        </w:tc>
      </w:tr>
      <w:tr w:rsidR="00D445AC" w:rsidRPr="00293442" w:rsidTr="00876DAC">
        <w:tc>
          <w:tcPr>
            <w:tcW w:w="2235" w:type="dxa"/>
          </w:tcPr>
          <w:p w:rsidR="00D445AC" w:rsidRPr="00293442" w:rsidRDefault="00D445AC" w:rsidP="00C44A2B">
            <w:pPr>
              <w:spacing w:before="0" w:after="0" w:line="240" w:lineRule="auto"/>
              <w:ind w:firstLine="0"/>
              <w:rPr>
                <w:sz w:val="20"/>
              </w:rPr>
            </w:pPr>
            <w:r w:rsidRPr="00293442">
              <w:rPr>
                <w:sz w:val="20"/>
              </w:rPr>
              <w:t>Oriental</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13.5</w:t>
            </w:r>
          </w:p>
        </w:tc>
        <w:tc>
          <w:tcPr>
            <w:tcW w:w="846" w:type="dxa"/>
          </w:tcPr>
          <w:p w:rsidR="00D445AC" w:rsidRPr="00293442" w:rsidRDefault="00D445AC" w:rsidP="00876DAC">
            <w:pPr>
              <w:spacing w:before="0" w:after="0" w:line="240" w:lineRule="auto"/>
              <w:ind w:firstLine="0"/>
              <w:jc w:val="center"/>
              <w:rPr>
                <w:sz w:val="20"/>
              </w:rPr>
            </w:pPr>
            <w:r w:rsidRPr="00293442">
              <w:rPr>
                <w:sz w:val="20"/>
              </w:rPr>
              <w:t>1.1</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0.1</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14.7</w:t>
            </w:r>
          </w:p>
        </w:tc>
        <w:tc>
          <w:tcPr>
            <w:tcW w:w="784" w:type="dxa"/>
          </w:tcPr>
          <w:p w:rsidR="00D445AC" w:rsidRPr="00293442" w:rsidRDefault="00D445AC" w:rsidP="00876DAC">
            <w:pPr>
              <w:spacing w:before="0" w:after="0" w:line="240" w:lineRule="auto"/>
              <w:ind w:firstLine="0"/>
              <w:jc w:val="center"/>
              <w:rPr>
                <w:sz w:val="20"/>
              </w:rPr>
            </w:pPr>
            <w:r w:rsidRPr="00293442">
              <w:rPr>
                <w:sz w:val="20"/>
              </w:rPr>
              <w:t>9.4%</w:t>
            </w:r>
          </w:p>
        </w:tc>
      </w:tr>
      <w:tr w:rsidR="00D445AC" w:rsidRPr="00293442" w:rsidTr="00876DAC">
        <w:tc>
          <w:tcPr>
            <w:tcW w:w="2235" w:type="dxa"/>
          </w:tcPr>
          <w:p w:rsidR="00D445AC" w:rsidRPr="00293442" w:rsidRDefault="00D445AC" w:rsidP="00C44A2B">
            <w:pPr>
              <w:spacing w:before="0" w:after="0" w:line="240" w:lineRule="auto"/>
              <w:ind w:firstLine="0"/>
              <w:rPr>
                <w:sz w:val="20"/>
              </w:rPr>
            </w:pPr>
            <w:proofErr w:type="spellStart"/>
            <w:r w:rsidRPr="00293442">
              <w:rPr>
                <w:sz w:val="20"/>
              </w:rPr>
              <w:t>Quecholac</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c>
          <w:tcPr>
            <w:tcW w:w="846" w:type="dxa"/>
          </w:tcPr>
          <w:p w:rsidR="00D445AC" w:rsidRPr="00293442" w:rsidRDefault="00D445AC" w:rsidP="00876DAC">
            <w:pPr>
              <w:spacing w:before="0" w:after="0" w:line="240" w:lineRule="auto"/>
              <w:ind w:firstLine="0"/>
              <w:jc w:val="center"/>
              <w:rPr>
                <w:sz w:val="20"/>
              </w:rPr>
            </w:pPr>
            <w:r w:rsidRPr="00293442">
              <w:rPr>
                <w:sz w:val="20"/>
              </w:rPr>
              <w:t>0.0</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r>
      <w:tr w:rsidR="00D445AC" w:rsidRPr="00293442" w:rsidTr="00876DAC">
        <w:tc>
          <w:tcPr>
            <w:tcW w:w="2235" w:type="dxa"/>
          </w:tcPr>
          <w:p w:rsidR="00D445AC" w:rsidRPr="00293442" w:rsidRDefault="008C72A4" w:rsidP="00C44A2B">
            <w:pPr>
              <w:spacing w:before="0" w:after="0" w:line="240" w:lineRule="auto"/>
              <w:ind w:firstLine="0"/>
              <w:rPr>
                <w:sz w:val="20"/>
              </w:rPr>
            </w:pPr>
            <w:proofErr w:type="spellStart"/>
            <w:r w:rsidRPr="00293442">
              <w:rPr>
                <w:sz w:val="20"/>
              </w:rPr>
              <w:t>Quimixtlá</w:t>
            </w:r>
            <w:r w:rsidR="00D445AC" w:rsidRPr="00293442">
              <w:rPr>
                <w:sz w:val="20"/>
              </w:rPr>
              <w:t>n</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c>
          <w:tcPr>
            <w:tcW w:w="846" w:type="dxa"/>
          </w:tcPr>
          <w:p w:rsidR="00D445AC" w:rsidRPr="00293442" w:rsidRDefault="00D445AC" w:rsidP="00876DAC">
            <w:pPr>
              <w:spacing w:before="0" w:after="0" w:line="240" w:lineRule="auto"/>
              <w:ind w:firstLine="0"/>
              <w:jc w:val="center"/>
              <w:rPr>
                <w:sz w:val="20"/>
              </w:rPr>
            </w:pPr>
            <w:r w:rsidRPr="00293442">
              <w:rPr>
                <w:sz w:val="20"/>
              </w:rPr>
              <w:t>0.0</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r>
      <w:tr w:rsidR="00D445AC" w:rsidRPr="00293442" w:rsidTr="00876DAC">
        <w:tc>
          <w:tcPr>
            <w:tcW w:w="2235" w:type="dxa"/>
          </w:tcPr>
          <w:p w:rsidR="00D445AC" w:rsidRPr="00293442" w:rsidRDefault="00D445AC" w:rsidP="00C44A2B">
            <w:pPr>
              <w:spacing w:before="0" w:after="0" w:line="240" w:lineRule="auto"/>
              <w:ind w:firstLine="0"/>
              <w:rPr>
                <w:sz w:val="20"/>
              </w:rPr>
            </w:pPr>
            <w:r w:rsidRPr="00293442">
              <w:rPr>
                <w:sz w:val="20"/>
              </w:rPr>
              <w:t>Rafael Lara G</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0.0</w:t>
            </w:r>
          </w:p>
        </w:tc>
        <w:tc>
          <w:tcPr>
            <w:tcW w:w="846" w:type="dxa"/>
          </w:tcPr>
          <w:p w:rsidR="00D445AC" w:rsidRPr="00293442" w:rsidRDefault="00D445AC" w:rsidP="00876DAC">
            <w:pPr>
              <w:spacing w:before="0" w:after="0" w:line="240" w:lineRule="auto"/>
              <w:ind w:firstLine="0"/>
              <w:jc w:val="center"/>
              <w:rPr>
                <w:sz w:val="20"/>
              </w:rPr>
            </w:pPr>
            <w:r w:rsidRPr="00293442">
              <w:rPr>
                <w:sz w:val="20"/>
              </w:rPr>
              <w:t>0.1</w:t>
            </w:r>
          </w:p>
        </w:tc>
        <w:tc>
          <w:tcPr>
            <w:tcW w:w="687" w:type="dxa"/>
          </w:tcPr>
          <w:p w:rsidR="00D445AC" w:rsidRPr="00293442" w:rsidRDefault="00D445AC" w:rsidP="00876DAC">
            <w:pPr>
              <w:spacing w:before="0" w:after="0" w:line="240" w:lineRule="auto"/>
              <w:ind w:firstLine="0"/>
              <w:jc w:val="center"/>
              <w:rPr>
                <w:sz w:val="20"/>
              </w:rPr>
            </w:pPr>
            <w:r w:rsidRPr="00293442">
              <w:rPr>
                <w:sz w:val="20"/>
              </w:rPr>
              <w:t>1.4</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1.5</w:t>
            </w:r>
          </w:p>
        </w:tc>
        <w:tc>
          <w:tcPr>
            <w:tcW w:w="784" w:type="dxa"/>
          </w:tcPr>
          <w:p w:rsidR="00D445AC" w:rsidRPr="00293442" w:rsidRDefault="00D445AC" w:rsidP="00876DAC">
            <w:pPr>
              <w:spacing w:before="0" w:after="0" w:line="240" w:lineRule="auto"/>
              <w:ind w:firstLine="0"/>
              <w:jc w:val="center"/>
              <w:rPr>
                <w:sz w:val="20"/>
              </w:rPr>
            </w:pPr>
            <w:r w:rsidRPr="00293442">
              <w:rPr>
                <w:sz w:val="20"/>
              </w:rPr>
              <w:t>1.0%</w:t>
            </w:r>
          </w:p>
        </w:tc>
      </w:tr>
      <w:tr w:rsidR="00D445AC" w:rsidRPr="00293442" w:rsidTr="00876DAC">
        <w:tc>
          <w:tcPr>
            <w:tcW w:w="2235" w:type="dxa"/>
          </w:tcPr>
          <w:p w:rsidR="00D445AC" w:rsidRPr="00293442" w:rsidRDefault="00D445AC" w:rsidP="00C44A2B">
            <w:pPr>
              <w:spacing w:before="0" w:after="0" w:line="240" w:lineRule="auto"/>
              <w:ind w:firstLine="0"/>
              <w:rPr>
                <w:sz w:val="20"/>
              </w:rPr>
            </w:pPr>
            <w:r w:rsidRPr="00293442">
              <w:rPr>
                <w:sz w:val="20"/>
              </w:rPr>
              <w:t xml:space="preserve">San </w:t>
            </w:r>
            <w:proofErr w:type="spellStart"/>
            <w:r w:rsidRPr="00293442">
              <w:rPr>
                <w:sz w:val="20"/>
              </w:rPr>
              <w:t>JosÚ</w:t>
            </w:r>
            <w:proofErr w:type="spellEnd"/>
            <w:r w:rsidRPr="00293442">
              <w:rPr>
                <w:sz w:val="20"/>
              </w:rPr>
              <w:t xml:space="preserve"> </w:t>
            </w:r>
            <w:proofErr w:type="spellStart"/>
            <w:r w:rsidRPr="00293442">
              <w:rPr>
                <w:sz w:val="20"/>
              </w:rPr>
              <w:t>Chiapa</w:t>
            </w:r>
            <w:proofErr w:type="spellEnd"/>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9.1</w:t>
            </w:r>
          </w:p>
        </w:tc>
        <w:tc>
          <w:tcPr>
            <w:tcW w:w="846" w:type="dxa"/>
          </w:tcPr>
          <w:p w:rsidR="00D445AC" w:rsidRPr="00293442" w:rsidRDefault="00D445AC" w:rsidP="00876DAC">
            <w:pPr>
              <w:spacing w:before="0" w:after="0" w:line="240" w:lineRule="auto"/>
              <w:ind w:firstLine="0"/>
              <w:jc w:val="center"/>
              <w:rPr>
                <w:sz w:val="20"/>
              </w:rPr>
            </w:pPr>
            <w:r w:rsidRPr="00293442">
              <w:rPr>
                <w:sz w:val="20"/>
              </w:rPr>
              <w:t>0.3</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9.5</w:t>
            </w:r>
          </w:p>
        </w:tc>
        <w:tc>
          <w:tcPr>
            <w:tcW w:w="784" w:type="dxa"/>
          </w:tcPr>
          <w:p w:rsidR="00D445AC" w:rsidRPr="00293442" w:rsidRDefault="00D445AC" w:rsidP="00876DAC">
            <w:pPr>
              <w:spacing w:before="0" w:after="0" w:line="240" w:lineRule="auto"/>
              <w:ind w:firstLine="0"/>
              <w:jc w:val="center"/>
              <w:rPr>
                <w:sz w:val="20"/>
              </w:rPr>
            </w:pPr>
            <w:r w:rsidRPr="00293442">
              <w:rPr>
                <w:sz w:val="20"/>
              </w:rPr>
              <w:t>6.0%</w:t>
            </w:r>
          </w:p>
        </w:tc>
      </w:tr>
      <w:tr w:rsidR="00D445AC" w:rsidRPr="00293442" w:rsidTr="00876DAC">
        <w:tc>
          <w:tcPr>
            <w:tcW w:w="2235" w:type="dxa"/>
          </w:tcPr>
          <w:p w:rsidR="00D445AC" w:rsidRPr="00293442" w:rsidRDefault="00D445AC" w:rsidP="00C44A2B">
            <w:pPr>
              <w:spacing w:before="0" w:after="0" w:line="240" w:lineRule="auto"/>
              <w:ind w:firstLine="0"/>
              <w:rPr>
                <w:sz w:val="20"/>
              </w:rPr>
            </w:pPr>
            <w:r w:rsidRPr="00293442">
              <w:rPr>
                <w:sz w:val="20"/>
              </w:rPr>
              <w:t>San Juan Atenco</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1.6</w:t>
            </w:r>
          </w:p>
        </w:tc>
        <w:tc>
          <w:tcPr>
            <w:tcW w:w="846" w:type="dxa"/>
          </w:tcPr>
          <w:p w:rsidR="00D445AC" w:rsidRPr="00293442" w:rsidRDefault="00D445AC" w:rsidP="00876DAC">
            <w:pPr>
              <w:spacing w:before="0" w:after="0" w:line="240" w:lineRule="auto"/>
              <w:ind w:firstLine="0"/>
              <w:jc w:val="center"/>
              <w:rPr>
                <w:sz w:val="20"/>
              </w:rPr>
            </w:pPr>
            <w:r w:rsidRPr="00293442">
              <w:rPr>
                <w:sz w:val="20"/>
              </w:rPr>
              <w:t>0.4</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2.0</w:t>
            </w:r>
          </w:p>
        </w:tc>
        <w:tc>
          <w:tcPr>
            <w:tcW w:w="784" w:type="dxa"/>
          </w:tcPr>
          <w:p w:rsidR="00D445AC" w:rsidRPr="00293442" w:rsidRDefault="00D445AC" w:rsidP="00876DAC">
            <w:pPr>
              <w:spacing w:before="0" w:after="0" w:line="240" w:lineRule="auto"/>
              <w:ind w:firstLine="0"/>
              <w:jc w:val="center"/>
              <w:rPr>
                <w:sz w:val="20"/>
              </w:rPr>
            </w:pPr>
            <w:r w:rsidRPr="00293442">
              <w:rPr>
                <w:sz w:val="20"/>
              </w:rPr>
              <w:t>1.3%</w:t>
            </w:r>
          </w:p>
        </w:tc>
      </w:tr>
      <w:tr w:rsidR="00D445AC" w:rsidRPr="00293442" w:rsidTr="00876DAC">
        <w:tc>
          <w:tcPr>
            <w:tcW w:w="2235" w:type="dxa"/>
          </w:tcPr>
          <w:p w:rsidR="00D445AC" w:rsidRPr="00293442" w:rsidRDefault="00D445AC" w:rsidP="00D445AC">
            <w:pPr>
              <w:spacing w:before="0" w:after="0" w:line="240" w:lineRule="auto"/>
              <w:ind w:firstLine="0"/>
              <w:rPr>
                <w:sz w:val="20"/>
              </w:rPr>
            </w:pPr>
            <w:r w:rsidRPr="00293442">
              <w:rPr>
                <w:sz w:val="20"/>
              </w:rPr>
              <w:t>San Nicolás BA</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18.4</w:t>
            </w:r>
          </w:p>
        </w:tc>
        <w:tc>
          <w:tcPr>
            <w:tcW w:w="846" w:type="dxa"/>
          </w:tcPr>
          <w:p w:rsidR="00D445AC" w:rsidRPr="00293442" w:rsidRDefault="00D445AC" w:rsidP="00876DAC">
            <w:pPr>
              <w:spacing w:before="0" w:after="0" w:line="240" w:lineRule="auto"/>
              <w:ind w:firstLine="0"/>
              <w:jc w:val="center"/>
              <w:rPr>
                <w:sz w:val="20"/>
              </w:rPr>
            </w:pPr>
            <w:r w:rsidRPr="00293442">
              <w:rPr>
                <w:sz w:val="20"/>
              </w:rPr>
              <w:t>0.3</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18.6</w:t>
            </w:r>
          </w:p>
        </w:tc>
        <w:tc>
          <w:tcPr>
            <w:tcW w:w="784" w:type="dxa"/>
          </w:tcPr>
          <w:p w:rsidR="00D445AC" w:rsidRPr="00293442" w:rsidRDefault="00D445AC" w:rsidP="00876DAC">
            <w:pPr>
              <w:spacing w:before="0" w:after="0" w:line="240" w:lineRule="auto"/>
              <w:ind w:firstLine="0"/>
              <w:jc w:val="center"/>
              <w:rPr>
                <w:sz w:val="20"/>
              </w:rPr>
            </w:pPr>
            <w:r w:rsidRPr="00293442">
              <w:rPr>
                <w:sz w:val="20"/>
              </w:rPr>
              <w:t>11.9%</w:t>
            </w:r>
          </w:p>
        </w:tc>
      </w:tr>
      <w:tr w:rsidR="00D445AC" w:rsidRPr="00293442" w:rsidTr="00876DAC">
        <w:tc>
          <w:tcPr>
            <w:tcW w:w="2235" w:type="dxa"/>
          </w:tcPr>
          <w:p w:rsidR="00D445AC" w:rsidRPr="00293442" w:rsidRDefault="00D445AC" w:rsidP="00C44A2B">
            <w:pPr>
              <w:spacing w:before="0" w:after="0" w:line="240" w:lineRule="auto"/>
              <w:ind w:firstLine="0"/>
              <w:rPr>
                <w:sz w:val="20"/>
              </w:rPr>
            </w:pPr>
            <w:r w:rsidRPr="00293442">
              <w:rPr>
                <w:sz w:val="20"/>
              </w:rPr>
              <w:t>San Salvador el Seco</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23.7</w:t>
            </w:r>
          </w:p>
        </w:tc>
        <w:tc>
          <w:tcPr>
            <w:tcW w:w="846" w:type="dxa"/>
          </w:tcPr>
          <w:p w:rsidR="00D445AC" w:rsidRPr="00293442" w:rsidRDefault="00D445AC" w:rsidP="00876DAC">
            <w:pPr>
              <w:spacing w:before="0" w:after="0" w:line="240" w:lineRule="auto"/>
              <w:ind w:firstLine="0"/>
              <w:jc w:val="center"/>
              <w:rPr>
                <w:sz w:val="20"/>
              </w:rPr>
            </w:pPr>
            <w:r w:rsidRPr="00293442">
              <w:rPr>
                <w:sz w:val="20"/>
              </w:rPr>
              <w:t>1.0</w:t>
            </w:r>
          </w:p>
        </w:tc>
        <w:tc>
          <w:tcPr>
            <w:tcW w:w="687" w:type="dxa"/>
          </w:tcPr>
          <w:p w:rsidR="00D445AC" w:rsidRPr="00293442" w:rsidRDefault="00D445AC" w:rsidP="00876DAC">
            <w:pPr>
              <w:spacing w:before="0" w:after="0" w:line="240" w:lineRule="auto"/>
              <w:ind w:firstLine="0"/>
              <w:jc w:val="center"/>
              <w:rPr>
                <w:sz w:val="20"/>
              </w:rPr>
            </w:pPr>
            <w:r w:rsidRPr="00293442">
              <w:rPr>
                <w:sz w:val="20"/>
              </w:rPr>
              <w:t>0.0</w:t>
            </w:r>
          </w:p>
        </w:tc>
        <w:tc>
          <w:tcPr>
            <w:tcW w:w="705" w:type="dxa"/>
          </w:tcPr>
          <w:p w:rsidR="00D445AC" w:rsidRPr="00293442" w:rsidRDefault="00D445AC" w:rsidP="00876DAC">
            <w:pPr>
              <w:spacing w:before="0" w:after="0" w:line="240" w:lineRule="auto"/>
              <w:ind w:firstLine="0"/>
              <w:jc w:val="center"/>
              <w:rPr>
                <w:sz w:val="20"/>
              </w:rPr>
            </w:pPr>
            <w:r w:rsidRPr="00293442">
              <w:rPr>
                <w:sz w:val="20"/>
              </w:rPr>
              <w:t>0.0</w:t>
            </w:r>
          </w:p>
        </w:tc>
        <w:tc>
          <w:tcPr>
            <w:tcW w:w="805"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r w:rsidRPr="00293442">
              <w:rPr>
                <w:sz w:val="20"/>
              </w:rPr>
              <w:t>24.7</w:t>
            </w:r>
          </w:p>
        </w:tc>
        <w:tc>
          <w:tcPr>
            <w:tcW w:w="784" w:type="dxa"/>
          </w:tcPr>
          <w:p w:rsidR="00D445AC" w:rsidRPr="00293442" w:rsidRDefault="00D445AC" w:rsidP="00876DAC">
            <w:pPr>
              <w:spacing w:before="0" w:after="0" w:line="240" w:lineRule="auto"/>
              <w:ind w:firstLine="0"/>
              <w:jc w:val="center"/>
              <w:rPr>
                <w:sz w:val="20"/>
              </w:rPr>
            </w:pPr>
            <w:r w:rsidRPr="00293442">
              <w:rPr>
                <w:sz w:val="20"/>
              </w:rPr>
              <w:t>15.8%</w:t>
            </w:r>
          </w:p>
        </w:tc>
      </w:tr>
      <w:tr w:rsidR="00D445AC" w:rsidRPr="00293442" w:rsidTr="00876DAC">
        <w:tc>
          <w:tcPr>
            <w:tcW w:w="2235" w:type="dxa"/>
          </w:tcPr>
          <w:p w:rsidR="00D445AC" w:rsidRPr="00293442" w:rsidRDefault="00D445AC" w:rsidP="00C44A2B">
            <w:pPr>
              <w:spacing w:before="0" w:after="0" w:line="240" w:lineRule="auto"/>
              <w:ind w:firstLine="0"/>
              <w:rPr>
                <w:sz w:val="20"/>
                <w:lang w:val="en-US"/>
              </w:rPr>
            </w:pPr>
            <w:proofErr w:type="spellStart"/>
            <w:r w:rsidRPr="00293442">
              <w:rPr>
                <w:sz w:val="20"/>
                <w:lang w:val="en-US"/>
              </w:rPr>
              <w:t>Soltepec</w:t>
            </w:r>
            <w:proofErr w:type="spellEnd"/>
          </w:p>
        </w:tc>
        <w:tc>
          <w:tcPr>
            <w:tcW w:w="674"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1.1</w:t>
            </w:r>
          </w:p>
        </w:tc>
        <w:tc>
          <w:tcPr>
            <w:tcW w:w="846" w:type="dxa"/>
          </w:tcPr>
          <w:p w:rsidR="00D445AC" w:rsidRPr="00293442" w:rsidRDefault="00D445AC" w:rsidP="00876DAC">
            <w:pPr>
              <w:spacing w:before="0" w:after="0" w:line="240" w:lineRule="auto"/>
              <w:ind w:firstLine="0"/>
              <w:jc w:val="center"/>
              <w:rPr>
                <w:sz w:val="20"/>
                <w:lang w:val="en-US"/>
              </w:rPr>
            </w:pPr>
            <w:r w:rsidRPr="00293442">
              <w:rPr>
                <w:sz w:val="20"/>
                <w:lang w:val="en-US"/>
              </w:rPr>
              <w:t>0.9</w:t>
            </w:r>
          </w:p>
        </w:tc>
        <w:tc>
          <w:tcPr>
            <w:tcW w:w="68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05"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05"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16" w:type="dxa"/>
            <w:gridSpan w:val="2"/>
          </w:tcPr>
          <w:p w:rsidR="00D445AC" w:rsidRPr="00293442" w:rsidRDefault="00D445AC" w:rsidP="00876DAC">
            <w:pPr>
              <w:spacing w:before="0" w:after="0" w:line="240" w:lineRule="auto"/>
              <w:ind w:firstLine="0"/>
              <w:jc w:val="center"/>
              <w:rPr>
                <w:sz w:val="20"/>
                <w:lang w:val="en-US"/>
              </w:rPr>
            </w:pPr>
            <w:r w:rsidRPr="00293442">
              <w:rPr>
                <w:sz w:val="20"/>
                <w:lang w:val="en-US"/>
              </w:rPr>
              <w:t>2.0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1.3%</w:t>
            </w:r>
          </w:p>
        </w:tc>
      </w:tr>
      <w:tr w:rsidR="00D445AC" w:rsidRPr="00293442" w:rsidTr="00876DAC">
        <w:tc>
          <w:tcPr>
            <w:tcW w:w="2235" w:type="dxa"/>
          </w:tcPr>
          <w:p w:rsidR="00D445AC" w:rsidRPr="00293442" w:rsidRDefault="00D445AC" w:rsidP="00C44A2B">
            <w:pPr>
              <w:spacing w:before="0" w:after="0" w:line="240" w:lineRule="auto"/>
              <w:ind w:firstLine="0"/>
              <w:rPr>
                <w:sz w:val="20"/>
                <w:lang w:val="en-US"/>
              </w:rPr>
            </w:pPr>
            <w:proofErr w:type="spellStart"/>
            <w:r w:rsidRPr="00293442">
              <w:rPr>
                <w:sz w:val="20"/>
                <w:lang w:val="en-US"/>
              </w:rPr>
              <w:t>Tepeyahualco</w:t>
            </w:r>
            <w:proofErr w:type="spellEnd"/>
          </w:p>
        </w:tc>
        <w:tc>
          <w:tcPr>
            <w:tcW w:w="674"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14.3</w:t>
            </w:r>
          </w:p>
        </w:tc>
        <w:tc>
          <w:tcPr>
            <w:tcW w:w="846" w:type="dxa"/>
          </w:tcPr>
          <w:p w:rsidR="00D445AC" w:rsidRPr="00293442" w:rsidRDefault="00D445AC" w:rsidP="00876DAC">
            <w:pPr>
              <w:spacing w:before="0" w:after="0" w:line="240" w:lineRule="auto"/>
              <w:ind w:firstLine="0"/>
              <w:jc w:val="center"/>
              <w:rPr>
                <w:sz w:val="20"/>
                <w:lang w:val="en-US"/>
              </w:rPr>
            </w:pPr>
            <w:r w:rsidRPr="00293442">
              <w:rPr>
                <w:sz w:val="20"/>
                <w:lang w:val="en-US"/>
              </w:rPr>
              <w:t>0.7</w:t>
            </w:r>
          </w:p>
        </w:tc>
        <w:tc>
          <w:tcPr>
            <w:tcW w:w="687" w:type="dxa"/>
          </w:tcPr>
          <w:p w:rsidR="00D445AC" w:rsidRPr="00293442" w:rsidRDefault="00D445AC" w:rsidP="00876DAC">
            <w:pPr>
              <w:spacing w:before="0" w:after="0" w:line="240" w:lineRule="auto"/>
              <w:ind w:firstLine="0"/>
              <w:jc w:val="center"/>
              <w:rPr>
                <w:sz w:val="20"/>
                <w:lang w:val="en-US"/>
              </w:rPr>
            </w:pPr>
            <w:r w:rsidRPr="00293442">
              <w:rPr>
                <w:sz w:val="20"/>
                <w:lang w:val="en-US"/>
              </w:rPr>
              <w:t>0.9</w:t>
            </w:r>
          </w:p>
        </w:tc>
        <w:tc>
          <w:tcPr>
            <w:tcW w:w="705" w:type="dxa"/>
          </w:tcPr>
          <w:p w:rsidR="00D445AC" w:rsidRPr="00293442" w:rsidRDefault="00D445AC" w:rsidP="00876DAC">
            <w:pPr>
              <w:spacing w:before="0" w:after="0" w:line="240" w:lineRule="auto"/>
              <w:ind w:firstLine="0"/>
              <w:jc w:val="center"/>
              <w:rPr>
                <w:sz w:val="20"/>
                <w:lang w:val="en-US"/>
              </w:rPr>
            </w:pPr>
            <w:r w:rsidRPr="00293442">
              <w:rPr>
                <w:sz w:val="20"/>
                <w:lang w:val="en-US"/>
              </w:rPr>
              <w:t>0.1</w:t>
            </w:r>
          </w:p>
        </w:tc>
        <w:tc>
          <w:tcPr>
            <w:tcW w:w="805"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16" w:type="dxa"/>
            <w:gridSpan w:val="2"/>
          </w:tcPr>
          <w:p w:rsidR="00D445AC" w:rsidRPr="00293442" w:rsidRDefault="00D445AC" w:rsidP="00876DAC">
            <w:pPr>
              <w:spacing w:before="0" w:after="0" w:line="240" w:lineRule="auto"/>
              <w:ind w:firstLine="0"/>
              <w:jc w:val="center"/>
              <w:rPr>
                <w:sz w:val="20"/>
                <w:lang w:val="en-US"/>
              </w:rPr>
            </w:pPr>
            <w:r w:rsidRPr="00293442">
              <w:rPr>
                <w:sz w:val="20"/>
                <w:lang w:val="en-US"/>
              </w:rPr>
              <w:t>16.0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10.2%</w:t>
            </w:r>
          </w:p>
        </w:tc>
      </w:tr>
      <w:tr w:rsidR="00D445AC" w:rsidRPr="00293442" w:rsidTr="00876DAC">
        <w:tc>
          <w:tcPr>
            <w:tcW w:w="2235" w:type="dxa"/>
          </w:tcPr>
          <w:p w:rsidR="00D445AC" w:rsidRPr="00293442" w:rsidRDefault="00D445AC" w:rsidP="00C44A2B">
            <w:pPr>
              <w:spacing w:before="0" w:after="0" w:line="240" w:lineRule="auto"/>
              <w:ind w:firstLine="0"/>
              <w:rPr>
                <w:sz w:val="20"/>
                <w:lang w:val="en-US"/>
              </w:rPr>
            </w:pPr>
            <w:proofErr w:type="spellStart"/>
            <w:r w:rsidRPr="00293442">
              <w:rPr>
                <w:sz w:val="20"/>
                <w:lang w:val="en-US"/>
              </w:rPr>
              <w:t>Tlachichuca</w:t>
            </w:r>
            <w:proofErr w:type="spellEnd"/>
          </w:p>
        </w:tc>
        <w:tc>
          <w:tcPr>
            <w:tcW w:w="674"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3.9</w:t>
            </w:r>
          </w:p>
        </w:tc>
        <w:tc>
          <w:tcPr>
            <w:tcW w:w="846" w:type="dxa"/>
          </w:tcPr>
          <w:p w:rsidR="00D445AC" w:rsidRPr="00293442" w:rsidRDefault="00D445AC" w:rsidP="00876DAC">
            <w:pPr>
              <w:spacing w:before="0" w:after="0" w:line="240" w:lineRule="auto"/>
              <w:ind w:firstLine="0"/>
              <w:jc w:val="center"/>
              <w:rPr>
                <w:sz w:val="20"/>
                <w:lang w:val="en-US"/>
              </w:rPr>
            </w:pPr>
            <w:r w:rsidRPr="00293442">
              <w:rPr>
                <w:sz w:val="20"/>
                <w:lang w:val="en-US"/>
              </w:rPr>
              <w:t>0.3</w:t>
            </w:r>
          </w:p>
        </w:tc>
        <w:tc>
          <w:tcPr>
            <w:tcW w:w="68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05"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05" w:type="dxa"/>
          </w:tcPr>
          <w:p w:rsidR="00D445AC" w:rsidRPr="00293442" w:rsidRDefault="00D445AC" w:rsidP="00876DAC">
            <w:pPr>
              <w:spacing w:before="0" w:after="0" w:line="240" w:lineRule="auto"/>
              <w:ind w:firstLine="0"/>
              <w:jc w:val="center"/>
              <w:rPr>
                <w:sz w:val="20"/>
                <w:lang w:val="en-US"/>
              </w:rPr>
            </w:pPr>
            <w:r w:rsidRPr="00293442">
              <w:rPr>
                <w:sz w:val="20"/>
                <w:lang w:val="en-US"/>
              </w:rPr>
              <w:t>0.1</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16" w:type="dxa"/>
            <w:gridSpan w:val="2"/>
          </w:tcPr>
          <w:p w:rsidR="00D445AC" w:rsidRPr="00293442" w:rsidRDefault="00D445AC" w:rsidP="00876DAC">
            <w:pPr>
              <w:spacing w:before="0" w:after="0" w:line="240" w:lineRule="auto"/>
              <w:ind w:firstLine="0"/>
              <w:jc w:val="center"/>
              <w:rPr>
                <w:sz w:val="20"/>
                <w:lang w:val="en-US"/>
              </w:rPr>
            </w:pPr>
            <w:r w:rsidRPr="00293442">
              <w:rPr>
                <w:sz w:val="20"/>
                <w:lang w:val="en-US"/>
              </w:rPr>
              <w:t>4.3</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2.7%</w:t>
            </w:r>
          </w:p>
        </w:tc>
      </w:tr>
      <w:tr w:rsidR="00D445AC" w:rsidRPr="00293442" w:rsidTr="00876DAC">
        <w:tc>
          <w:tcPr>
            <w:tcW w:w="2235" w:type="dxa"/>
          </w:tcPr>
          <w:p w:rsidR="00D445AC" w:rsidRPr="00293442" w:rsidRDefault="00D445AC" w:rsidP="00C44A2B">
            <w:pPr>
              <w:spacing w:before="0" w:after="0" w:line="240" w:lineRule="auto"/>
              <w:ind w:firstLine="0"/>
              <w:rPr>
                <w:sz w:val="20"/>
                <w:lang w:val="en-US"/>
              </w:rPr>
            </w:pPr>
            <w:proofErr w:type="spellStart"/>
            <w:r w:rsidRPr="00293442">
              <w:rPr>
                <w:sz w:val="20"/>
                <w:lang w:val="en-US"/>
              </w:rPr>
              <w:t>Zautla</w:t>
            </w:r>
            <w:proofErr w:type="spellEnd"/>
          </w:p>
        </w:tc>
        <w:tc>
          <w:tcPr>
            <w:tcW w:w="674"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46"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68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05"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05"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16" w:type="dxa"/>
            <w:gridSpan w:val="2"/>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r>
      <w:tr w:rsidR="00D445AC" w:rsidRPr="00293442" w:rsidTr="00876DAC">
        <w:tc>
          <w:tcPr>
            <w:tcW w:w="2235" w:type="dxa"/>
          </w:tcPr>
          <w:p w:rsidR="00D445AC" w:rsidRPr="00293442" w:rsidRDefault="00D445AC" w:rsidP="00C44A2B">
            <w:pPr>
              <w:spacing w:before="0" w:after="0" w:line="240" w:lineRule="auto"/>
              <w:ind w:firstLine="0"/>
              <w:rPr>
                <w:sz w:val="20"/>
                <w:lang w:val="en-US"/>
              </w:rPr>
            </w:pPr>
            <w:r w:rsidRPr="00293442">
              <w:rPr>
                <w:sz w:val="20"/>
                <w:lang w:val="en-US"/>
              </w:rPr>
              <w:t>Total</w:t>
            </w:r>
          </w:p>
        </w:tc>
        <w:tc>
          <w:tcPr>
            <w:tcW w:w="674"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84" w:type="dxa"/>
          </w:tcPr>
          <w:p w:rsidR="00D445AC" w:rsidRPr="00293442" w:rsidRDefault="00D445AC" w:rsidP="00876DAC">
            <w:pPr>
              <w:spacing w:before="0" w:after="0" w:line="240" w:lineRule="auto"/>
              <w:ind w:firstLine="0"/>
              <w:jc w:val="center"/>
              <w:rPr>
                <w:sz w:val="20"/>
                <w:lang w:val="en-US"/>
              </w:rPr>
            </w:pPr>
            <w:r w:rsidRPr="00293442">
              <w:rPr>
                <w:sz w:val="20"/>
                <w:lang w:val="en-US"/>
              </w:rPr>
              <w:t>135.4</w:t>
            </w:r>
          </w:p>
        </w:tc>
        <w:tc>
          <w:tcPr>
            <w:tcW w:w="846" w:type="dxa"/>
          </w:tcPr>
          <w:p w:rsidR="00D445AC" w:rsidRPr="00293442" w:rsidRDefault="00D445AC" w:rsidP="00876DAC">
            <w:pPr>
              <w:spacing w:before="0" w:after="0" w:line="240" w:lineRule="auto"/>
              <w:ind w:firstLine="0"/>
              <w:jc w:val="center"/>
              <w:rPr>
                <w:sz w:val="20"/>
                <w:lang w:val="en-US"/>
              </w:rPr>
            </w:pPr>
            <w:r w:rsidRPr="00293442">
              <w:rPr>
                <w:sz w:val="20"/>
                <w:lang w:val="en-US"/>
              </w:rPr>
              <w:t>12.3</w:t>
            </w:r>
          </w:p>
        </w:tc>
        <w:tc>
          <w:tcPr>
            <w:tcW w:w="687" w:type="dxa"/>
          </w:tcPr>
          <w:p w:rsidR="00D445AC" w:rsidRPr="00293442" w:rsidRDefault="00D445AC" w:rsidP="00876DAC">
            <w:pPr>
              <w:spacing w:before="0" w:after="0" w:line="240" w:lineRule="auto"/>
              <w:ind w:firstLine="0"/>
              <w:jc w:val="center"/>
              <w:rPr>
                <w:sz w:val="20"/>
                <w:lang w:val="en-US"/>
              </w:rPr>
            </w:pPr>
            <w:r w:rsidRPr="00293442">
              <w:rPr>
                <w:sz w:val="20"/>
                <w:lang w:val="en-US"/>
              </w:rPr>
              <w:t>8.6</w:t>
            </w:r>
          </w:p>
        </w:tc>
        <w:tc>
          <w:tcPr>
            <w:tcW w:w="705" w:type="dxa"/>
          </w:tcPr>
          <w:p w:rsidR="00D445AC" w:rsidRPr="00293442" w:rsidRDefault="00D445AC" w:rsidP="00876DAC">
            <w:pPr>
              <w:spacing w:before="0" w:after="0" w:line="240" w:lineRule="auto"/>
              <w:ind w:firstLine="0"/>
              <w:jc w:val="center"/>
              <w:rPr>
                <w:sz w:val="20"/>
                <w:lang w:val="en-US"/>
              </w:rPr>
            </w:pPr>
            <w:r w:rsidRPr="00293442">
              <w:rPr>
                <w:sz w:val="20"/>
                <w:lang w:val="en-US"/>
              </w:rPr>
              <w:t>0.2</w:t>
            </w:r>
          </w:p>
        </w:tc>
        <w:tc>
          <w:tcPr>
            <w:tcW w:w="805" w:type="dxa"/>
          </w:tcPr>
          <w:p w:rsidR="00D445AC" w:rsidRPr="00293442" w:rsidRDefault="00D445AC" w:rsidP="00876DAC">
            <w:pPr>
              <w:spacing w:before="0" w:after="0" w:line="240" w:lineRule="auto"/>
              <w:ind w:firstLine="0"/>
              <w:jc w:val="center"/>
              <w:rPr>
                <w:sz w:val="20"/>
                <w:lang w:val="en-US"/>
              </w:rPr>
            </w:pPr>
            <w:r w:rsidRPr="00293442">
              <w:rPr>
                <w:sz w:val="20"/>
                <w:lang w:val="en-US"/>
              </w:rPr>
              <w:t>0.1</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797" w:type="dxa"/>
          </w:tcPr>
          <w:p w:rsidR="00D445AC" w:rsidRPr="00293442" w:rsidRDefault="00D445AC" w:rsidP="00876DAC">
            <w:pPr>
              <w:spacing w:before="0" w:after="0" w:line="240" w:lineRule="auto"/>
              <w:ind w:firstLine="0"/>
              <w:jc w:val="center"/>
              <w:rPr>
                <w:sz w:val="20"/>
                <w:lang w:val="en-US"/>
              </w:rPr>
            </w:pPr>
            <w:r w:rsidRPr="00293442">
              <w:rPr>
                <w:sz w:val="20"/>
                <w:lang w:val="en-US"/>
              </w:rPr>
              <w:t>0.0</w:t>
            </w:r>
          </w:p>
        </w:tc>
        <w:tc>
          <w:tcPr>
            <w:tcW w:w="816" w:type="dxa"/>
            <w:gridSpan w:val="2"/>
          </w:tcPr>
          <w:p w:rsidR="00D445AC" w:rsidRPr="00293442" w:rsidRDefault="00D445AC" w:rsidP="00876DAC">
            <w:pPr>
              <w:spacing w:before="0" w:after="0" w:line="240" w:lineRule="auto"/>
              <w:ind w:firstLine="0"/>
              <w:jc w:val="center"/>
              <w:rPr>
                <w:sz w:val="20"/>
                <w:lang w:val="en-US"/>
              </w:rPr>
            </w:pPr>
            <w:r w:rsidRPr="00293442">
              <w:rPr>
                <w:sz w:val="20"/>
                <w:lang w:val="en-US"/>
              </w:rPr>
              <w:t>156.7</w:t>
            </w:r>
          </w:p>
        </w:tc>
        <w:tc>
          <w:tcPr>
            <w:tcW w:w="784" w:type="dxa"/>
          </w:tcPr>
          <w:p w:rsidR="00D445AC" w:rsidRPr="00293442" w:rsidRDefault="00D445AC" w:rsidP="00876DAC">
            <w:pPr>
              <w:spacing w:before="0" w:after="0" w:line="240" w:lineRule="auto"/>
              <w:ind w:firstLine="0"/>
              <w:jc w:val="center"/>
              <w:rPr>
                <w:sz w:val="20"/>
                <w:lang w:val="en-US"/>
              </w:rPr>
            </w:pPr>
          </w:p>
        </w:tc>
      </w:tr>
      <w:tr w:rsidR="00D445AC" w:rsidRPr="00293442" w:rsidTr="00876DAC">
        <w:tc>
          <w:tcPr>
            <w:tcW w:w="2235" w:type="dxa"/>
          </w:tcPr>
          <w:p w:rsidR="00D445AC" w:rsidRPr="00293442" w:rsidRDefault="00D445AC" w:rsidP="00C44A2B">
            <w:pPr>
              <w:spacing w:before="0" w:after="0" w:line="240" w:lineRule="auto"/>
              <w:ind w:firstLine="0"/>
              <w:rPr>
                <w:sz w:val="20"/>
              </w:rPr>
            </w:pPr>
            <w:r w:rsidRPr="00293442">
              <w:rPr>
                <w:sz w:val="20"/>
              </w:rPr>
              <w:t>% Uso</w:t>
            </w:r>
          </w:p>
        </w:tc>
        <w:tc>
          <w:tcPr>
            <w:tcW w:w="674" w:type="dxa"/>
          </w:tcPr>
          <w:p w:rsidR="00D445AC" w:rsidRPr="00293442" w:rsidRDefault="00D445AC" w:rsidP="00876DAC">
            <w:pPr>
              <w:spacing w:before="0" w:after="0" w:line="240" w:lineRule="auto"/>
              <w:ind w:firstLine="0"/>
              <w:jc w:val="center"/>
              <w:rPr>
                <w:sz w:val="20"/>
              </w:rPr>
            </w:pPr>
            <w:r w:rsidRPr="00293442">
              <w:rPr>
                <w:sz w:val="20"/>
              </w:rPr>
              <w:t>0.0%</w:t>
            </w:r>
          </w:p>
        </w:tc>
        <w:tc>
          <w:tcPr>
            <w:tcW w:w="784" w:type="dxa"/>
          </w:tcPr>
          <w:p w:rsidR="00D445AC" w:rsidRPr="00293442" w:rsidRDefault="00D445AC" w:rsidP="00876DAC">
            <w:pPr>
              <w:spacing w:before="0" w:after="0" w:line="240" w:lineRule="auto"/>
              <w:ind w:firstLine="0"/>
              <w:jc w:val="center"/>
              <w:rPr>
                <w:sz w:val="20"/>
              </w:rPr>
            </w:pPr>
            <w:r w:rsidRPr="00293442">
              <w:rPr>
                <w:sz w:val="20"/>
              </w:rPr>
              <w:t>86.4%</w:t>
            </w:r>
          </w:p>
        </w:tc>
        <w:tc>
          <w:tcPr>
            <w:tcW w:w="846" w:type="dxa"/>
          </w:tcPr>
          <w:p w:rsidR="00D445AC" w:rsidRPr="00293442" w:rsidRDefault="00D445AC" w:rsidP="00876DAC">
            <w:pPr>
              <w:spacing w:before="0" w:after="0" w:line="240" w:lineRule="auto"/>
              <w:ind w:firstLine="0"/>
              <w:jc w:val="center"/>
              <w:rPr>
                <w:sz w:val="20"/>
              </w:rPr>
            </w:pPr>
            <w:r w:rsidRPr="00293442">
              <w:rPr>
                <w:sz w:val="20"/>
              </w:rPr>
              <w:t>7.8%</w:t>
            </w:r>
          </w:p>
        </w:tc>
        <w:tc>
          <w:tcPr>
            <w:tcW w:w="687" w:type="dxa"/>
          </w:tcPr>
          <w:p w:rsidR="00D445AC" w:rsidRPr="00293442" w:rsidRDefault="00D445AC" w:rsidP="00876DAC">
            <w:pPr>
              <w:spacing w:before="0" w:after="0" w:line="240" w:lineRule="auto"/>
              <w:ind w:firstLine="0"/>
              <w:jc w:val="center"/>
              <w:rPr>
                <w:sz w:val="20"/>
              </w:rPr>
            </w:pPr>
            <w:r w:rsidRPr="00293442">
              <w:rPr>
                <w:sz w:val="20"/>
              </w:rPr>
              <w:t>5.5%</w:t>
            </w:r>
          </w:p>
        </w:tc>
        <w:tc>
          <w:tcPr>
            <w:tcW w:w="705" w:type="dxa"/>
          </w:tcPr>
          <w:p w:rsidR="00D445AC" w:rsidRPr="00293442" w:rsidRDefault="00D445AC" w:rsidP="00876DAC">
            <w:pPr>
              <w:spacing w:before="0" w:after="0" w:line="240" w:lineRule="auto"/>
              <w:ind w:firstLine="0"/>
              <w:jc w:val="center"/>
              <w:rPr>
                <w:sz w:val="20"/>
              </w:rPr>
            </w:pPr>
            <w:r w:rsidRPr="00293442">
              <w:rPr>
                <w:sz w:val="20"/>
              </w:rPr>
              <w:t>0.1%</w:t>
            </w:r>
          </w:p>
        </w:tc>
        <w:tc>
          <w:tcPr>
            <w:tcW w:w="805" w:type="dxa"/>
          </w:tcPr>
          <w:p w:rsidR="00D445AC" w:rsidRPr="00293442" w:rsidRDefault="00D445AC" w:rsidP="00876DAC">
            <w:pPr>
              <w:spacing w:before="0" w:after="0" w:line="240" w:lineRule="auto"/>
              <w:ind w:firstLine="0"/>
              <w:jc w:val="center"/>
              <w:rPr>
                <w:sz w:val="20"/>
              </w:rPr>
            </w:pPr>
            <w:r w:rsidRPr="00293442">
              <w:rPr>
                <w:sz w:val="20"/>
              </w:rPr>
              <w:t>0.1%</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797" w:type="dxa"/>
          </w:tcPr>
          <w:p w:rsidR="00D445AC" w:rsidRPr="00293442" w:rsidRDefault="00D445AC" w:rsidP="00876DAC">
            <w:pPr>
              <w:spacing w:before="0" w:after="0" w:line="240" w:lineRule="auto"/>
              <w:ind w:firstLine="0"/>
              <w:jc w:val="center"/>
              <w:rPr>
                <w:sz w:val="20"/>
              </w:rPr>
            </w:pPr>
            <w:r w:rsidRPr="00293442">
              <w:rPr>
                <w:sz w:val="20"/>
              </w:rPr>
              <w:t>0.0%</w:t>
            </w:r>
          </w:p>
        </w:tc>
        <w:tc>
          <w:tcPr>
            <w:tcW w:w="816" w:type="dxa"/>
            <w:gridSpan w:val="2"/>
          </w:tcPr>
          <w:p w:rsidR="00D445AC" w:rsidRPr="00293442" w:rsidRDefault="00D445AC" w:rsidP="00876DAC">
            <w:pPr>
              <w:spacing w:before="0" w:after="0" w:line="240" w:lineRule="auto"/>
              <w:ind w:firstLine="0"/>
              <w:jc w:val="center"/>
              <w:rPr>
                <w:sz w:val="20"/>
              </w:rPr>
            </w:pPr>
          </w:p>
        </w:tc>
        <w:tc>
          <w:tcPr>
            <w:tcW w:w="784" w:type="dxa"/>
          </w:tcPr>
          <w:p w:rsidR="00D445AC" w:rsidRPr="00293442" w:rsidRDefault="00D445AC" w:rsidP="00876DAC">
            <w:pPr>
              <w:spacing w:before="0" w:after="0" w:line="240" w:lineRule="auto"/>
              <w:ind w:firstLine="0"/>
              <w:jc w:val="center"/>
              <w:rPr>
                <w:sz w:val="20"/>
              </w:rPr>
            </w:pPr>
          </w:p>
        </w:tc>
      </w:tr>
    </w:tbl>
    <w:p w:rsidR="00782D25" w:rsidRDefault="00782D25" w:rsidP="00782D25">
      <w:pPr>
        <w:pStyle w:val="Piedepgina"/>
      </w:pPr>
      <w:r>
        <w:t>FUENTE: Generación propia IGH, basa en información proporcionada del REPDA al 31 de diciembre</w:t>
      </w:r>
    </w:p>
    <w:p w:rsidR="009D11F9" w:rsidRDefault="009D11F9" w:rsidP="00A9189F">
      <w:r>
        <w:t>Son 2</w:t>
      </w:r>
      <w:r w:rsidR="00BC4D8D">
        <w:t>7</w:t>
      </w:r>
      <w:r>
        <w:t xml:space="preserve"> los municipios que integran el acuífero Libres –Oriental, </w:t>
      </w:r>
      <w:r w:rsidR="00BC4D8D">
        <w:t>10</w:t>
      </w:r>
      <w:r>
        <w:t xml:space="preserve"> de los cuales tienen concesionado el </w:t>
      </w:r>
      <w:r w:rsidR="00760E46">
        <w:t>84.5</w:t>
      </w:r>
      <w:r>
        <w:t>% del total del volumen.</w:t>
      </w:r>
      <w:r w:rsidR="00BC3483">
        <w:t xml:space="preserve"> La concesión del municipio de Libres es del 1</w:t>
      </w:r>
      <w:r w:rsidR="00BC4D8D">
        <w:t>6</w:t>
      </w:r>
      <w:r w:rsidR="00BC3483">
        <w:t xml:space="preserve">.1%, le siguen los municipios de San Salvador el Seco, San Nicolás de Buenos Aires y </w:t>
      </w:r>
      <w:proofErr w:type="spellStart"/>
      <w:r w:rsidR="00BC3483">
        <w:t>Tepeyahualco</w:t>
      </w:r>
      <w:proofErr w:type="spellEnd"/>
      <w:r w:rsidR="00BC3483">
        <w:t xml:space="preserve"> con el </w:t>
      </w:r>
      <w:r w:rsidR="00BC4D8D">
        <w:t>14.3</w:t>
      </w:r>
      <w:r w:rsidR="00BC3483">
        <w:t>%, 1</w:t>
      </w:r>
      <w:r w:rsidR="00BC4D8D">
        <w:t>0.7</w:t>
      </w:r>
      <w:r w:rsidR="00BC3483">
        <w:t xml:space="preserve">% y </w:t>
      </w:r>
      <w:r w:rsidR="00BC4D8D">
        <w:t>9</w:t>
      </w:r>
      <w:r w:rsidR="00BC3483">
        <w:t xml:space="preserve">.2%.  </w:t>
      </w:r>
    </w:p>
    <w:p w:rsidR="00BC3483" w:rsidRDefault="00BC3483">
      <w:pPr>
        <w:spacing w:before="0" w:after="0" w:line="240" w:lineRule="auto"/>
        <w:ind w:firstLine="0"/>
        <w:jc w:val="left"/>
        <w:rPr>
          <w:i/>
          <w:color w:val="214F75"/>
        </w:rPr>
      </w:pPr>
      <w:r>
        <w:br w:type="page"/>
      </w:r>
    </w:p>
    <w:p w:rsidR="00C44A2B" w:rsidRDefault="00C44A2B" w:rsidP="00C44A2B">
      <w:pPr>
        <w:pStyle w:val="Grafica1cap3"/>
      </w:pPr>
      <w:r>
        <w:lastRenderedPageBreak/>
        <w:t xml:space="preserve">Área de estudio. Libres–Oriental. Distribución del volumen concesionado subterráneo </w:t>
      </w:r>
    </w:p>
    <w:p w:rsidR="00876DAC" w:rsidRDefault="00BC4D8D" w:rsidP="00BC4D8D">
      <w:pPr>
        <w:ind w:firstLine="0"/>
        <w:jc w:val="center"/>
      </w:pPr>
      <w:r w:rsidRPr="00BC4D8D">
        <w:rPr>
          <w:noProof/>
          <w:lang w:eastAsia="es-MX"/>
        </w:rPr>
        <w:drawing>
          <wp:inline distT="0" distB="0" distL="0" distR="0">
            <wp:extent cx="5173852" cy="2671011"/>
            <wp:effectExtent l="19050" t="0" r="0" b="0"/>
            <wp:docPr id="54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srcRect/>
                    <a:stretch>
                      <a:fillRect/>
                    </a:stretch>
                  </pic:blipFill>
                  <pic:spPr bwMode="auto">
                    <a:xfrm>
                      <a:off x="0" y="0"/>
                      <a:ext cx="5165031" cy="2666457"/>
                    </a:xfrm>
                    <a:prstGeom prst="rect">
                      <a:avLst/>
                    </a:prstGeom>
                    <a:noFill/>
                    <a:ln w="9525">
                      <a:noFill/>
                      <a:miter lim="800000"/>
                      <a:headEnd/>
                      <a:tailEnd/>
                    </a:ln>
                  </pic:spPr>
                </pic:pic>
              </a:graphicData>
            </a:graphic>
          </wp:inline>
        </w:drawing>
      </w:r>
    </w:p>
    <w:p w:rsidR="00782D25" w:rsidRDefault="00782D25" w:rsidP="00782D25">
      <w:pPr>
        <w:pStyle w:val="Piedepgina"/>
      </w:pPr>
      <w:r>
        <w:t>FUENTE: Generación propia IGH, basa en información proporcionada del REPDA al 31 de diciembre</w:t>
      </w:r>
    </w:p>
    <w:p w:rsidR="00C44A2B" w:rsidRDefault="00C44A2B" w:rsidP="00A12B87"/>
    <w:p w:rsidR="00BC3483" w:rsidRDefault="00BC3483" w:rsidP="00BC3483">
      <w:pPr>
        <w:pStyle w:val="Ttulo5"/>
      </w:pPr>
      <w:bookmarkStart w:id="45" w:name="_Toc274730241"/>
      <w:r>
        <w:t>Acuífero de Perote</w:t>
      </w:r>
      <w:bookmarkEnd w:id="45"/>
    </w:p>
    <w:p w:rsidR="00C44A2B" w:rsidRDefault="00293442" w:rsidP="00A12B87">
      <w:r>
        <w:t>Al clasificar el volumen concesionado con respecto al uso se observa que el 94.3% lo tiene titulado el uso agrícola y Público Urbano, los cuales tienen respectivamente el  80.9% y 13.8% del total del volumen subterráneo, los otros usos tienen el restante 5.7%.</w:t>
      </w:r>
    </w:p>
    <w:p w:rsidR="00F9756A" w:rsidRDefault="00F9756A" w:rsidP="00F9756A">
      <w:pPr>
        <w:pStyle w:val="Tabla1cap3"/>
      </w:pPr>
      <w:r>
        <w:t>Área de estudio. Libres - Oriental. Volumen concesionado subterráneo por municipio</w:t>
      </w:r>
    </w:p>
    <w:tbl>
      <w:tblPr>
        <w:tblStyle w:val="Tablabsica1"/>
        <w:tblW w:w="10183" w:type="dxa"/>
        <w:tblLook w:val="04A0"/>
      </w:tblPr>
      <w:tblGrid>
        <w:gridCol w:w="1668"/>
        <w:gridCol w:w="850"/>
        <w:gridCol w:w="851"/>
        <w:gridCol w:w="822"/>
        <w:gridCol w:w="737"/>
        <w:gridCol w:w="887"/>
        <w:gridCol w:w="805"/>
        <w:gridCol w:w="837"/>
        <w:gridCol w:w="774"/>
        <w:gridCol w:w="963"/>
        <w:gridCol w:w="989"/>
      </w:tblGrid>
      <w:tr w:rsidR="00760E46" w:rsidRPr="00293442" w:rsidTr="00760E46">
        <w:trPr>
          <w:cnfStyle w:val="100000000000"/>
          <w:trHeight w:val="1248"/>
        </w:trPr>
        <w:tc>
          <w:tcPr>
            <w:tcW w:w="1668"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Municipio</w:t>
            </w:r>
          </w:p>
        </w:tc>
        <w:tc>
          <w:tcPr>
            <w:tcW w:w="850" w:type="dxa"/>
            <w:textDirection w:val="btLr"/>
            <w:vAlign w:val="center"/>
          </w:tcPr>
          <w:p w:rsidR="00760E46" w:rsidRPr="00293442" w:rsidRDefault="00760E46" w:rsidP="00760E46">
            <w:pPr>
              <w:spacing w:before="0" w:after="0" w:line="240" w:lineRule="auto"/>
              <w:ind w:left="113" w:right="113" w:firstLine="0"/>
              <w:jc w:val="left"/>
              <w:rPr>
                <w:sz w:val="20"/>
              </w:rPr>
            </w:pPr>
            <w:proofErr w:type="spellStart"/>
            <w:r w:rsidRPr="00293442">
              <w:rPr>
                <w:sz w:val="20"/>
              </w:rPr>
              <w:t>Acucultura</w:t>
            </w:r>
            <w:proofErr w:type="spellEnd"/>
          </w:p>
        </w:tc>
        <w:tc>
          <w:tcPr>
            <w:tcW w:w="851"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Agrícola</w:t>
            </w:r>
          </w:p>
        </w:tc>
        <w:tc>
          <w:tcPr>
            <w:tcW w:w="822"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Público Urbano</w:t>
            </w:r>
          </w:p>
        </w:tc>
        <w:tc>
          <w:tcPr>
            <w:tcW w:w="737"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Industrial</w:t>
            </w:r>
          </w:p>
        </w:tc>
        <w:tc>
          <w:tcPr>
            <w:tcW w:w="887"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Pecuario</w:t>
            </w:r>
          </w:p>
        </w:tc>
        <w:tc>
          <w:tcPr>
            <w:tcW w:w="805"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Servicios</w:t>
            </w:r>
          </w:p>
        </w:tc>
        <w:tc>
          <w:tcPr>
            <w:tcW w:w="837"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Domestico</w:t>
            </w:r>
          </w:p>
        </w:tc>
        <w:tc>
          <w:tcPr>
            <w:tcW w:w="774"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Múltiple</w:t>
            </w:r>
          </w:p>
        </w:tc>
        <w:tc>
          <w:tcPr>
            <w:tcW w:w="963"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Total</w:t>
            </w:r>
          </w:p>
        </w:tc>
        <w:tc>
          <w:tcPr>
            <w:tcW w:w="989" w:type="dxa"/>
            <w:textDirection w:val="btLr"/>
            <w:vAlign w:val="center"/>
          </w:tcPr>
          <w:p w:rsidR="00760E46" w:rsidRPr="00293442" w:rsidRDefault="00760E46" w:rsidP="00760E46">
            <w:pPr>
              <w:spacing w:before="0" w:after="0" w:line="240" w:lineRule="auto"/>
              <w:ind w:left="113" w:right="113" w:firstLine="0"/>
              <w:jc w:val="left"/>
              <w:rPr>
                <w:sz w:val="20"/>
              </w:rPr>
            </w:pPr>
            <w:r w:rsidRPr="00293442">
              <w:rPr>
                <w:sz w:val="20"/>
              </w:rPr>
              <w:t xml:space="preserve">% </w:t>
            </w:r>
            <w:proofErr w:type="spellStart"/>
            <w:r w:rsidRPr="00293442">
              <w:rPr>
                <w:sz w:val="20"/>
              </w:rPr>
              <w:t>Mpio</w:t>
            </w:r>
            <w:proofErr w:type="spellEnd"/>
          </w:p>
        </w:tc>
      </w:tr>
      <w:tr w:rsidR="00760E46" w:rsidRPr="00293442" w:rsidTr="00760E46">
        <w:tc>
          <w:tcPr>
            <w:tcW w:w="1668" w:type="dxa"/>
          </w:tcPr>
          <w:p w:rsidR="00760E46" w:rsidRPr="00293442" w:rsidRDefault="00760E46" w:rsidP="00760E46">
            <w:pPr>
              <w:spacing w:before="0" w:after="0" w:line="240" w:lineRule="auto"/>
              <w:ind w:firstLine="0"/>
              <w:rPr>
                <w:sz w:val="20"/>
              </w:rPr>
            </w:pPr>
            <w:proofErr w:type="spellStart"/>
            <w:r w:rsidRPr="00293442">
              <w:rPr>
                <w:sz w:val="20"/>
              </w:rPr>
              <w:t>Altotonga</w:t>
            </w:r>
            <w:proofErr w:type="spellEnd"/>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0.6</w:t>
            </w:r>
          </w:p>
        </w:tc>
        <w:tc>
          <w:tcPr>
            <w:tcW w:w="822" w:type="dxa"/>
          </w:tcPr>
          <w:p w:rsidR="00760E46" w:rsidRPr="00293442" w:rsidRDefault="00760E46" w:rsidP="00760E46">
            <w:pPr>
              <w:spacing w:before="0" w:after="0" w:line="240" w:lineRule="auto"/>
              <w:ind w:firstLine="0"/>
              <w:jc w:val="center"/>
              <w:rPr>
                <w:sz w:val="20"/>
              </w:rPr>
            </w:pPr>
            <w:r w:rsidRPr="00293442">
              <w:rPr>
                <w:sz w:val="20"/>
              </w:rPr>
              <w:t>0.0</w:t>
            </w:r>
          </w:p>
        </w:tc>
        <w:tc>
          <w:tcPr>
            <w:tcW w:w="737" w:type="dxa"/>
          </w:tcPr>
          <w:p w:rsidR="00760E46" w:rsidRPr="00293442" w:rsidRDefault="00760E46" w:rsidP="00760E46">
            <w:pPr>
              <w:spacing w:before="0" w:after="0" w:line="240" w:lineRule="auto"/>
              <w:ind w:firstLine="0"/>
              <w:jc w:val="center"/>
              <w:rPr>
                <w:sz w:val="20"/>
              </w:rPr>
            </w:pPr>
            <w:r w:rsidRPr="00293442">
              <w:rPr>
                <w:sz w:val="20"/>
              </w:rPr>
              <w:t>0.0</w:t>
            </w:r>
          </w:p>
        </w:tc>
        <w:tc>
          <w:tcPr>
            <w:tcW w:w="887" w:type="dxa"/>
          </w:tcPr>
          <w:p w:rsidR="00760E46" w:rsidRPr="00293442" w:rsidRDefault="00760E46" w:rsidP="00760E46">
            <w:pPr>
              <w:spacing w:before="0" w:after="0" w:line="240" w:lineRule="auto"/>
              <w:ind w:firstLine="0"/>
              <w:jc w:val="center"/>
              <w:rPr>
                <w:sz w:val="20"/>
              </w:rPr>
            </w:pPr>
            <w:r w:rsidRPr="00293442">
              <w:rPr>
                <w:sz w:val="20"/>
              </w:rPr>
              <w:t>0.0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0.0</w:t>
            </w:r>
          </w:p>
        </w:tc>
        <w:tc>
          <w:tcPr>
            <w:tcW w:w="963" w:type="dxa"/>
          </w:tcPr>
          <w:p w:rsidR="00760E46" w:rsidRPr="00293442" w:rsidRDefault="00760E46" w:rsidP="00760E46">
            <w:pPr>
              <w:spacing w:before="0" w:after="0" w:line="240" w:lineRule="auto"/>
              <w:ind w:firstLine="0"/>
              <w:jc w:val="center"/>
              <w:rPr>
                <w:sz w:val="20"/>
              </w:rPr>
            </w:pPr>
            <w:r w:rsidRPr="00293442">
              <w:rPr>
                <w:sz w:val="20"/>
              </w:rPr>
              <w:t>0.6</w:t>
            </w:r>
          </w:p>
        </w:tc>
        <w:tc>
          <w:tcPr>
            <w:tcW w:w="989" w:type="dxa"/>
          </w:tcPr>
          <w:p w:rsidR="00760E46" w:rsidRPr="00293442" w:rsidRDefault="00760E46" w:rsidP="00760E46">
            <w:pPr>
              <w:spacing w:before="0" w:after="0" w:line="240" w:lineRule="auto"/>
              <w:ind w:firstLine="0"/>
              <w:jc w:val="center"/>
              <w:rPr>
                <w:sz w:val="20"/>
              </w:rPr>
            </w:pPr>
            <w:r w:rsidRPr="00293442">
              <w:rPr>
                <w:sz w:val="20"/>
              </w:rPr>
              <w:t>2.7%</w:t>
            </w:r>
          </w:p>
        </w:tc>
      </w:tr>
      <w:tr w:rsidR="00760E46" w:rsidRPr="00293442" w:rsidTr="00760E46">
        <w:tc>
          <w:tcPr>
            <w:tcW w:w="1668" w:type="dxa"/>
          </w:tcPr>
          <w:p w:rsidR="00760E46" w:rsidRPr="00293442" w:rsidRDefault="00760E46" w:rsidP="00760E46">
            <w:pPr>
              <w:spacing w:before="0" w:after="0" w:line="240" w:lineRule="auto"/>
              <w:ind w:firstLine="0"/>
              <w:rPr>
                <w:sz w:val="20"/>
              </w:rPr>
            </w:pPr>
            <w:proofErr w:type="spellStart"/>
            <w:r w:rsidRPr="00293442">
              <w:rPr>
                <w:sz w:val="20"/>
              </w:rPr>
              <w:t>Atzalan</w:t>
            </w:r>
            <w:proofErr w:type="spellEnd"/>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0.0</w:t>
            </w:r>
          </w:p>
        </w:tc>
        <w:tc>
          <w:tcPr>
            <w:tcW w:w="822" w:type="dxa"/>
          </w:tcPr>
          <w:p w:rsidR="00760E46" w:rsidRPr="00293442" w:rsidRDefault="00760E46" w:rsidP="00760E46">
            <w:pPr>
              <w:spacing w:before="0" w:after="0" w:line="240" w:lineRule="auto"/>
              <w:ind w:firstLine="0"/>
              <w:jc w:val="center"/>
              <w:rPr>
                <w:sz w:val="20"/>
              </w:rPr>
            </w:pPr>
            <w:r w:rsidRPr="00293442">
              <w:rPr>
                <w:sz w:val="20"/>
              </w:rPr>
              <w:t>0.0</w:t>
            </w:r>
          </w:p>
        </w:tc>
        <w:tc>
          <w:tcPr>
            <w:tcW w:w="737" w:type="dxa"/>
          </w:tcPr>
          <w:p w:rsidR="00760E46" w:rsidRPr="00293442" w:rsidRDefault="00760E46" w:rsidP="00760E46">
            <w:pPr>
              <w:spacing w:before="0" w:after="0" w:line="240" w:lineRule="auto"/>
              <w:ind w:firstLine="0"/>
              <w:jc w:val="center"/>
              <w:rPr>
                <w:sz w:val="20"/>
              </w:rPr>
            </w:pPr>
            <w:r w:rsidRPr="00293442">
              <w:rPr>
                <w:sz w:val="20"/>
              </w:rPr>
              <w:t>0.0</w:t>
            </w:r>
          </w:p>
        </w:tc>
        <w:tc>
          <w:tcPr>
            <w:tcW w:w="887" w:type="dxa"/>
          </w:tcPr>
          <w:p w:rsidR="00760E46" w:rsidRPr="00293442" w:rsidRDefault="00760E46" w:rsidP="00760E46">
            <w:pPr>
              <w:spacing w:before="0" w:after="0" w:line="240" w:lineRule="auto"/>
              <w:ind w:firstLine="0"/>
              <w:jc w:val="center"/>
              <w:rPr>
                <w:sz w:val="20"/>
              </w:rPr>
            </w:pPr>
            <w:r w:rsidRPr="00293442">
              <w:rPr>
                <w:sz w:val="20"/>
              </w:rPr>
              <w:t>0.0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0.0</w:t>
            </w:r>
          </w:p>
        </w:tc>
        <w:tc>
          <w:tcPr>
            <w:tcW w:w="963" w:type="dxa"/>
          </w:tcPr>
          <w:p w:rsidR="00760E46" w:rsidRPr="00293442" w:rsidRDefault="00760E46" w:rsidP="00760E46">
            <w:pPr>
              <w:spacing w:before="0" w:after="0" w:line="240" w:lineRule="auto"/>
              <w:ind w:firstLine="0"/>
              <w:jc w:val="center"/>
              <w:rPr>
                <w:sz w:val="20"/>
              </w:rPr>
            </w:pPr>
            <w:r w:rsidRPr="00293442">
              <w:rPr>
                <w:sz w:val="20"/>
              </w:rPr>
              <w:t>0.0</w:t>
            </w:r>
          </w:p>
        </w:tc>
        <w:tc>
          <w:tcPr>
            <w:tcW w:w="989" w:type="dxa"/>
          </w:tcPr>
          <w:p w:rsidR="00760E46" w:rsidRPr="00293442" w:rsidRDefault="00760E46" w:rsidP="00760E46">
            <w:pPr>
              <w:spacing w:before="0" w:after="0" w:line="240" w:lineRule="auto"/>
              <w:ind w:firstLine="0"/>
              <w:jc w:val="center"/>
              <w:rPr>
                <w:sz w:val="20"/>
              </w:rPr>
            </w:pPr>
            <w:r w:rsidRPr="00293442">
              <w:rPr>
                <w:sz w:val="20"/>
              </w:rPr>
              <w:t>0.0%</w:t>
            </w:r>
          </w:p>
        </w:tc>
      </w:tr>
      <w:tr w:rsidR="00760E46" w:rsidRPr="00293442" w:rsidTr="00760E46">
        <w:tc>
          <w:tcPr>
            <w:tcW w:w="1668" w:type="dxa"/>
          </w:tcPr>
          <w:p w:rsidR="00760E46" w:rsidRPr="00293442" w:rsidRDefault="00760E46" w:rsidP="00760E46">
            <w:pPr>
              <w:spacing w:before="0" w:after="0" w:line="240" w:lineRule="auto"/>
              <w:ind w:firstLine="0"/>
              <w:rPr>
                <w:sz w:val="20"/>
              </w:rPr>
            </w:pPr>
            <w:proofErr w:type="spellStart"/>
            <w:r w:rsidRPr="00293442">
              <w:rPr>
                <w:sz w:val="20"/>
              </w:rPr>
              <w:t>Ayahualulco</w:t>
            </w:r>
            <w:proofErr w:type="spellEnd"/>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0.0</w:t>
            </w:r>
          </w:p>
        </w:tc>
        <w:tc>
          <w:tcPr>
            <w:tcW w:w="822" w:type="dxa"/>
          </w:tcPr>
          <w:p w:rsidR="00760E46" w:rsidRPr="00293442" w:rsidRDefault="00760E46" w:rsidP="00760E46">
            <w:pPr>
              <w:spacing w:before="0" w:after="0" w:line="240" w:lineRule="auto"/>
              <w:ind w:firstLine="0"/>
              <w:jc w:val="center"/>
              <w:rPr>
                <w:sz w:val="20"/>
              </w:rPr>
            </w:pPr>
            <w:r w:rsidRPr="00293442">
              <w:rPr>
                <w:sz w:val="20"/>
              </w:rPr>
              <w:t>0.0</w:t>
            </w:r>
          </w:p>
        </w:tc>
        <w:tc>
          <w:tcPr>
            <w:tcW w:w="737" w:type="dxa"/>
          </w:tcPr>
          <w:p w:rsidR="00760E46" w:rsidRPr="00293442" w:rsidRDefault="00760E46" w:rsidP="00760E46">
            <w:pPr>
              <w:spacing w:before="0" w:after="0" w:line="240" w:lineRule="auto"/>
              <w:ind w:firstLine="0"/>
              <w:jc w:val="center"/>
              <w:rPr>
                <w:sz w:val="20"/>
              </w:rPr>
            </w:pPr>
            <w:r w:rsidRPr="00293442">
              <w:rPr>
                <w:sz w:val="20"/>
              </w:rPr>
              <w:t>0.0</w:t>
            </w:r>
          </w:p>
        </w:tc>
        <w:tc>
          <w:tcPr>
            <w:tcW w:w="887" w:type="dxa"/>
          </w:tcPr>
          <w:p w:rsidR="00760E46" w:rsidRPr="00293442" w:rsidRDefault="00760E46" w:rsidP="00760E46">
            <w:pPr>
              <w:spacing w:before="0" w:after="0" w:line="240" w:lineRule="auto"/>
              <w:ind w:firstLine="0"/>
              <w:jc w:val="center"/>
              <w:rPr>
                <w:sz w:val="20"/>
              </w:rPr>
            </w:pPr>
            <w:r w:rsidRPr="00293442">
              <w:rPr>
                <w:sz w:val="20"/>
              </w:rPr>
              <w:t>0.0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0.0</w:t>
            </w:r>
          </w:p>
        </w:tc>
        <w:tc>
          <w:tcPr>
            <w:tcW w:w="963" w:type="dxa"/>
          </w:tcPr>
          <w:p w:rsidR="00760E46" w:rsidRPr="00293442" w:rsidRDefault="00760E46" w:rsidP="00760E46">
            <w:pPr>
              <w:spacing w:before="0" w:after="0" w:line="240" w:lineRule="auto"/>
              <w:ind w:firstLine="0"/>
              <w:jc w:val="center"/>
              <w:rPr>
                <w:sz w:val="20"/>
              </w:rPr>
            </w:pPr>
            <w:r w:rsidRPr="00293442">
              <w:rPr>
                <w:sz w:val="20"/>
              </w:rPr>
              <w:t>0.0</w:t>
            </w:r>
          </w:p>
        </w:tc>
        <w:tc>
          <w:tcPr>
            <w:tcW w:w="989" w:type="dxa"/>
          </w:tcPr>
          <w:p w:rsidR="00760E46" w:rsidRPr="00293442" w:rsidRDefault="00760E46" w:rsidP="00760E46">
            <w:pPr>
              <w:spacing w:before="0" w:after="0" w:line="240" w:lineRule="auto"/>
              <w:ind w:firstLine="0"/>
              <w:jc w:val="center"/>
              <w:rPr>
                <w:sz w:val="20"/>
              </w:rPr>
            </w:pPr>
            <w:r w:rsidRPr="00293442">
              <w:rPr>
                <w:sz w:val="20"/>
              </w:rPr>
              <w:t>0.1%</w:t>
            </w:r>
          </w:p>
        </w:tc>
      </w:tr>
      <w:tr w:rsidR="00760E46" w:rsidRPr="00293442" w:rsidTr="00760E46">
        <w:tc>
          <w:tcPr>
            <w:tcW w:w="1668" w:type="dxa"/>
          </w:tcPr>
          <w:p w:rsidR="00760E46" w:rsidRPr="00293442" w:rsidRDefault="00760E46" w:rsidP="00760E46">
            <w:pPr>
              <w:spacing w:before="0" w:after="0" w:line="240" w:lineRule="auto"/>
              <w:ind w:firstLine="0"/>
              <w:rPr>
                <w:sz w:val="20"/>
              </w:rPr>
            </w:pPr>
            <w:proofErr w:type="spellStart"/>
            <w:r w:rsidRPr="00293442">
              <w:rPr>
                <w:sz w:val="20"/>
              </w:rPr>
              <w:t>Jalacingo</w:t>
            </w:r>
            <w:proofErr w:type="spellEnd"/>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2.9</w:t>
            </w:r>
          </w:p>
        </w:tc>
        <w:tc>
          <w:tcPr>
            <w:tcW w:w="822" w:type="dxa"/>
          </w:tcPr>
          <w:p w:rsidR="00760E46" w:rsidRPr="00293442" w:rsidRDefault="00760E46" w:rsidP="00760E46">
            <w:pPr>
              <w:spacing w:before="0" w:after="0" w:line="240" w:lineRule="auto"/>
              <w:ind w:firstLine="0"/>
              <w:jc w:val="center"/>
              <w:rPr>
                <w:sz w:val="20"/>
              </w:rPr>
            </w:pPr>
            <w:r w:rsidRPr="00293442">
              <w:rPr>
                <w:sz w:val="20"/>
              </w:rPr>
              <w:t>0.0</w:t>
            </w:r>
          </w:p>
        </w:tc>
        <w:tc>
          <w:tcPr>
            <w:tcW w:w="737" w:type="dxa"/>
          </w:tcPr>
          <w:p w:rsidR="00760E46" w:rsidRPr="00293442" w:rsidRDefault="00760E46" w:rsidP="00760E46">
            <w:pPr>
              <w:spacing w:before="0" w:after="0" w:line="240" w:lineRule="auto"/>
              <w:ind w:firstLine="0"/>
              <w:jc w:val="center"/>
              <w:rPr>
                <w:sz w:val="20"/>
              </w:rPr>
            </w:pPr>
            <w:r w:rsidRPr="00293442">
              <w:rPr>
                <w:sz w:val="20"/>
              </w:rPr>
              <w:t>0.0</w:t>
            </w:r>
          </w:p>
        </w:tc>
        <w:tc>
          <w:tcPr>
            <w:tcW w:w="887" w:type="dxa"/>
          </w:tcPr>
          <w:p w:rsidR="00760E46" w:rsidRPr="00293442" w:rsidRDefault="00760E46" w:rsidP="00760E46">
            <w:pPr>
              <w:spacing w:before="0" w:after="0" w:line="240" w:lineRule="auto"/>
              <w:ind w:firstLine="0"/>
              <w:jc w:val="center"/>
              <w:rPr>
                <w:sz w:val="20"/>
              </w:rPr>
            </w:pPr>
            <w:r w:rsidRPr="00293442">
              <w:rPr>
                <w:sz w:val="20"/>
              </w:rPr>
              <w:t>0.0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0.0</w:t>
            </w:r>
          </w:p>
        </w:tc>
        <w:tc>
          <w:tcPr>
            <w:tcW w:w="963" w:type="dxa"/>
          </w:tcPr>
          <w:p w:rsidR="00760E46" w:rsidRPr="00293442" w:rsidRDefault="00760E46" w:rsidP="00760E46">
            <w:pPr>
              <w:spacing w:before="0" w:after="0" w:line="240" w:lineRule="auto"/>
              <w:ind w:firstLine="0"/>
              <w:jc w:val="center"/>
              <w:rPr>
                <w:sz w:val="20"/>
              </w:rPr>
            </w:pPr>
            <w:r w:rsidRPr="00293442">
              <w:rPr>
                <w:sz w:val="20"/>
              </w:rPr>
              <w:t>2.9</w:t>
            </w:r>
          </w:p>
        </w:tc>
        <w:tc>
          <w:tcPr>
            <w:tcW w:w="989" w:type="dxa"/>
          </w:tcPr>
          <w:p w:rsidR="00760E46" w:rsidRPr="00293442" w:rsidRDefault="00760E46" w:rsidP="00760E46">
            <w:pPr>
              <w:spacing w:before="0" w:after="0" w:line="240" w:lineRule="auto"/>
              <w:ind w:firstLine="0"/>
              <w:jc w:val="center"/>
              <w:rPr>
                <w:sz w:val="20"/>
              </w:rPr>
            </w:pPr>
            <w:r w:rsidRPr="00293442">
              <w:rPr>
                <w:sz w:val="20"/>
              </w:rPr>
              <w:t>13.8%</w:t>
            </w:r>
          </w:p>
        </w:tc>
      </w:tr>
      <w:tr w:rsidR="00760E46" w:rsidRPr="00293442" w:rsidTr="00760E46">
        <w:tc>
          <w:tcPr>
            <w:tcW w:w="1668" w:type="dxa"/>
          </w:tcPr>
          <w:p w:rsidR="00760E46" w:rsidRPr="00293442" w:rsidRDefault="00760E46" w:rsidP="00760E46">
            <w:pPr>
              <w:spacing w:before="0" w:after="0" w:line="240" w:lineRule="auto"/>
              <w:ind w:firstLine="0"/>
              <w:rPr>
                <w:sz w:val="20"/>
              </w:rPr>
            </w:pPr>
            <w:r w:rsidRPr="00293442">
              <w:rPr>
                <w:sz w:val="20"/>
              </w:rPr>
              <w:t xml:space="preserve">Las Vigas </w:t>
            </w:r>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0.0</w:t>
            </w:r>
          </w:p>
        </w:tc>
        <w:tc>
          <w:tcPr>
            <w:tcW w:w="822" w:type="dxa"/>
          </w:tcPr>
          <w:p w:rsidR="00760E46" w:rsidRPr="00293442" w:rsidRDefault="00760E46" w:rsidP="00760E46">
            <w:pPr>
              <w:spacing w:before="0" w:after="0" w:line="240" w:lineRule="auto"/>
              <w:ind w:firstLine="0"/>
              <w:jc w:val="center"/>
              <w:rPr>
                <w:sz w:val="20"/>
              </w:rPr>
            </w:pPr>
            <w:r w:rsidRPr="00293442">
              <w:rPr>
                <w:sz w:val="20"/>
              </w:rPr>
              <w:t>0.0</w:t>
            </w:r>
          </w:p>
        </w:tc>
        <w:tc>
          <w:tcPr>
            <w:tcW w:w="737" w:type="dxa"/>
          </w:tcPr>
          <w:p w:rsidR="00760E46" w:rsidRPr="00293442" w:rsidRDefault="00760E46" w:rsidP="00760E46">
            <w:pPr>
              <w:spacing w:before="0" w:after="0" w:line="240" w:lineRule="auto"/>
              <w:ind w:firstLine="0"/>
              <w:jc w:val="center"/>
              <w:rPr>
                <w:sz w:val="20"/>
              </w:rPr>
            </w:pPr>
            <w:r w:rsidRPr="00293442">
              <w:rPr>
                <w:sz w:val="20"/>
              </w:rPr>
              <w:t>0.0</w:t>
            </w:r>
          </w:p>
        </w:tc>
        <w:tc>
          <w:tcPr>
            <w:tcW w:w="887" w:type="dxa"/>
          </w:tcPr>
          <w:p w:rsidR="00760E46" w:rsidRPr="00293442" w:rsidRDefault="00760E46" w:rsidP="00760E46">
            <w:pPr>
              <w:spacing w:before="0" w:after="0" w:line="240" w:lineRule="auto"/>
              <w:ind w:firstLine="0"/>
              <w:jc w:val="center"/>
              <w:rPr>
                <w:sz w:val="20"/>
              </w:rPr>
            </w:pPr>
            <w:r w:rsidRPr="00293442">
              <w:rPr>
                <w:sz w:val="20"/>
              </w:rPr>
              <w:t>0.0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0.0</w:t>
            </w:r>
          </w:p>
        </w:tc>
        <w:tc>
          <w:tcPr>
            <w:tcW w:w="963" w:type="dxa"/>
          </w:tcPr>
          <w:p w:rsidR="00760E46" w:rsidRPr="00293442" w:rsidRDefault="00760E46" w:rsidP="00760E46">
            <w:pPr>
              <w:spacing w:before="0" w:after="0" w:line="240" w:lineRule="auto"/>
              <w:ind w:firstLine="0"/>
              <w:jc w:val="center"/>
              <w:rPr>
                <w:sz w:val="20"/>
              </w:rPr>
            </w:pPr>
            <w:r w:rsidRPr="00293442">
              <w:rPr>
                <w:sz w:val="20"/>
              </w:rPr>
              <w:t>0.0</w:t>
            </w:r>
          </w:p>
        </w:tc>
        <w:tc>
          <w:tcPr>
            <w:tcW w:w="989" w:type="dxa"/>
          </w:tcPr>
          <w:p w:rsidR="00760E46" w:rsidRPr="00293442" w:rsidRDefault="00760E46" w:rsidP="00760E46">
            <w:pPr>
              <w:spacing w:before="0" w:after="0" w:line="240" w:lineRule="auto"/>
              <w:ind w:firstLine="0"/>
              <w:jc w:val="center"/>
              <w:rPr>
                <w:sz w:val="20"/>
              </w:rPr>
            </w:pPr>
            <w:r w:rsidRPr="00293442">
              <w:rPr>
                <w:sz w:val="20"/>
              </w:rPr>
              <w:t>0.0%</w:t>
            </w:r>
          </w:p>
        </w:tc>
      </w:tr>
      <w:tr w:rsidR="00760E46" w:rsidRPr="00293442" w:rsidTr="00760E46">
        <w:tc>
          <w:tcPr>
            <w:tcW w:w="1668" w:type="dxa"/>
          </w:tcPr>
          <w:p w:rsidR="00760E46" w:rsidRPr="00293442" w:rsidRDefault="00760E46" w:rsidP="00760E46">
            <w:pPr>
              <w:spacing w:before="0" w:after="0" w:line="240" w:lineRule="auto"/>
              <w:ind w:firstLine="0"/>
              <w:rPr>
                <w:sz w:val="20"/>
              </w:rPr>
            </w:pPr>
            <w:r w:rsidRPr="00293442">
              <w:rPr>
                <w:sz w:val="20"/>
              </w:rPr>
              <w:t>Perote</w:t>
            </w:r>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15.3</w:t>
            </w:r>
          </w:p>
        </w:tc>
        <w:tc>
          <w:tcPr>
            <w:tcW w:w="822" w:type="dxa"/>
          </w:tcPr>
          <w:p w:rsidR="00760E46" w:rsidRPr="00293442" w:rsidRDefault="00760E46" w:rsidP="00760E46">
            <w:pPr>
              <w:spacing w:before="0" w:after="0" w:line="240" w:lineRule="auto"/>
              <w:ind w:firstLine="0"/>
              <w:jc w:val="center"/>
              <w:rPr>
                <w:sz w:val="20"/>
              </w:rPr>
            </w:pPr>
            <w:r w:rsidRPr="00293442">
              <w:rPr>
                <w:sz w:val="20"/>
              </w:rPr>
              <w:t>0.6</w:t>
            </w:r>
          </w:p>
        </w:tc>
        <w:tc>
          <w:tcPr>
            <w:tcW w:w="737" w:type="dxa"/>
          </w:tcPr>
          <w:p w:rsidR="00760E46" w:rsidRPr="00293442" w:rsidRDefault="00760E46" w:rsidP="00760E46">
            <w:pPr>
              <w:spacing w:before="0" w:after="0" w:line="240" w:lineRule="auto"/>
              <w:ind w:firstLine="0"/>
              <w:jc w:val="center"/>
              <w:rPr>
                <w:sz w:val="20"/>
              </w:rPr>
            </w:pPr>
            <w:r w:rsidRPr="00293442">
              <w:rPr>
                <w:sz w:val="20"/>
              </w:rPr>
              <w:t>0.5</w:t>
            </w:r>
          </w:p>
        </w:tc>
        <w:tc>
          <w:tcPr>
            <w:tcW w:w="887" w:type="dxa"/>
          </w:tcPr>
          <w:p w:rsidR="00760E46" w:rsidRPr="00293442" w:rsidRDefault="00760E46" w:rsidP="00760E46">
            <w:pPr>
              <w:spacing w:before="0" w:after="0" w:line="240" w:lineRule="auto"/>
              <w:ind w:firstLine="0"/>
              <w:jc w:val="center"/>
              <w:rPr>
                <w:sz w:val="20"/>
              </w:rPr>
            </w:pPr>
            <w:r w:rsidRPr="00293442">
              <w:rPr>
                <w:sz w:val="20"/>
              </w:rPr>
              <w:t>0.6</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0.1</w:t>
            </w:r>
          </w:p>
        </w:tc>
        <w:tc>
          <w:tcPr>
            <w:tcW w:w="963" w:type="dxa"/>
          </w:tcPr>
          <w:p w:rsidR="00760E46" w:rsidRPr="00293442" w:rsidRDefault="00760E46" w:rsidP="00760E46">
            <w:pPr>
              <w:spacing w:before="0" w:after="0" w:line="240" w:lineRule="auto"/>
              <w:ind w:firstLine="0"/>
              <w:jc w:val="center"/>
              <w:rPr>
                <w:sz w:val="20"/>
              </w:rPr>
            </w:pPr>
            <w:r w:rsidRPr="00293442">
              <w:rPr>
                <w:sz w:val="20"/>
              </w:rPr>
              <w:t>17.0</w:t>
            </w:r>
          </w:p>
        </w:tc>
        <w:tc>
          <w:tcPr>
            <w:tcW w:w="989" w:type="dxa"/>
          </w:tcPr>
          <w:p w:rsidR="00760E46" w:rsidRPr="00293442" w:rsidRDefault="00760E46" w:rsidP="00760E46">
            <w:pPr>
              <w:spacing w:before="0" w:after="0" w:line="240" w:lineRule="auto"/>
              <w:ind w:firstLine="0"/>
              <w:jc w:val="center"/>
              <w:rPr>
                <w:sz w:val="20"/>
              </w:rPr>
            </w:pPr>
            <w:r w:rsidRPr="00293442">
              <w:rPr>
                <w:sz w:val="20"/>
              </w:rPr>
              <w:t>80.9%</w:t>
            </w:r>
          </w:p>
        </w:tc>
      </w:tr>
      <w:tr w:rsidR="00760E46" w:rsidRPr="00293442" w:rsidTr="00760E46">
        <w:tc>
          <w:tcPr>
            <w:tcW w:w="1668" w:type="dxa"/>
          </w:tcPr>
          <w:p w:rsidR="00760E46" w:rsidRPr="00293442" w:rsidRDefault="00760E46" w:rsidP="00760E46">
            <w:pPr>
              <w:spacing w:before="0" w:after="0" w:line="240" w:lineRule="auto"/>
              <w:ind w:firstLine="0"/>
              <w:rPr>
                <w:sz w:val="20"/>
              </w:rPr>
            </w:pPr>
            <w:r w:rsidRPr="00293442">
              <w:rPr>
                <w:sz w:val="20"/>
              </w:rPr>
              <w:t>Villa Aldama</w:t>
            </w:r>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0.4</w:t>
            </w:r>
          </w:p>
        </w:tc>
        <w:tc>
          <w:tcPr>
            <w:tcW w:w="822" w:type="dxa"/>
          </w:tcPr>
          <w:p w:rsidR="00760E46" w:rsidRPr="00293442" w:rsidRDefault="00760E46" w:rsidP="00760E46">
            <w:pPr>
              <w:spacing w:before="0" w:after="0" w:line="240" w:lineRule="auto"/>
              <w:ind w:firstLine="0"/>
              <w:jc w:val="center"/>
              <w:rPr>
                <w:sz w:val="20"/>
              </w:rPr>
            </w:pPr>
            <w:r w:rsidRPr="00293442">
              <w:rPr>
                <w:sz w:val="20"/>
              </w:rPr>
              <w:t>0.1</w:t>
            </w:r>
          </w:p>
        </w:tc>
        <w:tc>
          <w:tcPr>
            <w:tcW w:w="737" w:type="dxa"/>
          </w:tcPr>
          <w:p w:rsidR="00760E46" w:rsidRPr="00293442" w:rsidRDefault="00760E46" w:rsidP="00760E46">
            <w:pPr>
              <w:spacing w:before="0" w:after="0" w:line="240" w:lineRule="auto"/>
              <w:ind w:firstLine="0"/>
              <w:jc w:val="center"/>
              <w:rPr>
                <w:sz w:val="20"/>
              </w:rPr>
            </w:pPr>
            <w:r w:rsidRPr="00293442">
              <w:rPr>
                <w:sz w:val="20"/>
              </w:rPr>
              <w:t>0.0</w:t>
            </w:r>
          </w:p>
        </w:tc>
        <w:tc>
          <w:tcPr>
            <w:tcW w:w="887" w:type="dxa"/>
          </w:tcPr>
          <w:p w:rsidR="00760E46" w:rsidRPr="00293442" w:rsidRDefault="00760E46" w:rsidP="00760E46">
            <w:pPr>
              <w:spacing w:before="0" w:after="0" w:line="240" w:lineRule="auto"/>
              <w:ind w:firstLine="0"/>
              <w:jc w:val="center"/>
              <w:rPr>
                <w:sz w:val="20"/>
              </w:rPr>
            </w:pPr>
            <w:r w:rsidRPr="00293442">
              <w:rPr>
                <w:sz w:val="20"/>
              </w:rPr>
              <w:t>0.0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0.0</w:t>
            </w:r>
          </w:p>
        </w:tc>
        <w:tc>
          <w:tcPr>
            <w:tcW w:w="963" w:type="dxa"/>
          </w:tcPr>
          <w:p w:rsidR="00760E46" w:rsidRPr="00293442" w:rsidRDefault="00760E46" w:rsidP="00760E46">
            <w:pPr>
              <w:spacing w:before="0" w:after="0" w:line="240" w:lineRule="auto"/>
              <w:ind w:firstLine="0"/>
              <w:jc w:val="center"/>
              <w:rPr>
                <w:sz w:val="20"/>
              </w:rPr>
            </w:pPr>
            <w:r w:rsidRPr="00293442">
              <w:rPr>
                <w:sz w:val="20"/>
              </w:rPr>
              <w:t>0.5</w:t>
            </w:r>
          </w:p>
        </w:tc>
        <w:tc>
          <w:tcPr>
            <w:tcW w:w="989" w:type="dxa"/>
          </w:tcPr>
          <w:p w:rsidR="00760E46" w:rsidRPr="00293442" w:rsidRDefault="00760E46" w:rsidP="00760E46">
            <w:pPr>
              <w:spacing w:before="0" w:after="0" w:line="240" w:lineRule="auto"/>
              <w:ind w:firstLine="0"/>
              <w:jc w:val="center"/>
              <w:rPr>
                <w:sz w:val="20"/>
              </w:rPr>
            </w:pPr>
            <w:r w:rsidRPr="00293442">
              <w:rPr>
                <w:sz w:val="20"/>
              </w:rPr>
              <w:t>2.5%</w:t>
            </w:r>
          </w:p>
        </w:tc>
      </w:tr>
      <w:tr w:rsidR="00760E46" w:rsidRPr="00293442" w:rsidTr="00760E46">
        <w:tc>
          <w:tcPr>
            <w:tcW w:w="1668" w:type="dxa"/>
          </w:tcPr>
          <w:p w:rsidR="00760E46" w:rsidRPr="00293442" w:rsidRDefault="00760E46" w:rsidP="00760E46">
            <w:pPr>
              <w:spacing w:before="0" w:after="0" w:line="240" w:lineRule="auto"/>
              <w:ind w:firstLine="0"/>
              <w:rPr>
                <w:sz w:val="20"/>
              </w:rPr>
            </w:pPr>
            <w:r w:rsidRPr="00293442">
              <w:rPr>
                <w:sz w:val="20"/>
              </w:rPr>
              <w:t>Xiutetelco</w:t>
            </w:r>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0.0</w:t>
            </w:r>
          </w:p>
        </w:tc>
        <w:tc>
          <w:tcPr>
            <w:tcW w:w="822" w:type="dxa"/>
          </w:tcPr>
          <w:p w:rsidR="00760E46" w:rsidRPr="00293442" w:rsidRDefault="00760E46" w:rsidP="00760E46">
            <w:pPr>
              <w:spacing w:before="0" w:after="0" w:line="240" w:lineRule="auto"/>
              <w:ind w:firstLine="0"/>
              <w:jc w:val="center"/>
              <w:rPr>
                <w:sz w:val="20"/>
              </w:rPr>
            </w:pPr>
            <w:r w:rsidRPr="00293442">
              <w:rPr>
                <w:sz w:val="20"/>
              </w:rPr>
              <w:t>0.0</w:t>
            </w:r>
          </w:p>
        </w:tc>
        <w:tc>
          <w:tcPr>
            <w:tcW w:w="737" w:type="dxa"/>
          </w:tcPr>
          <w:p w:rsidR="00760E46" w:rsidRPr="00293442" w:rsidRDefault="00760E46" w:rsidP="00760E46">
            <w:pPr>
              <w:spacing w:before="0" w:after="0" w:line="240" w:lineRule="auto"/>
              <w:ind w:firstLine="0"/>
              <w:jc w:val="center"/>
              <w:rPr>
                <w:sz w:val="20"/>
              </w:rPr>
            </w:pPr>
            <w:r w:rsidRPr="00293442">
              <w:rPr>
                <w:sz w:val="20"/>
              </w:rPr>
              <w:t>0.0</w:t>
            </w:r>
          </w:p>
        </w:tc>
        <w:tc>
          <w:tcPr>
            <w:tcW w:w="887" w:type="dxa"/>
          </w:tcPr>
          <w:p w:rsidR="00760E46" w:rsidRPr="00293442" w:rsidRDefault="00760E46" w:rsidP="00760E46">
            <w:pPr>
              <w:spacing w:before="0" w:after="0" w:line="240" w:lineRule="auto"/>
              <w:ind w:firstLine="0"/>
              <w:jc w:val="center"/>
              <w:rPr>
                <w:sz w:val="20"/>
              </w:rPr>
            </w:pPr>
            <w:r w:rsidRPr="00293442">
              <w:rPr>
                <w:sz w:val="20"/>
              </w:rPr>
              <w:t>0.0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0.0</w:t>
            </w:r>
          </w:p>
        </w:tc>
        <w:tc>
          <w:tcPr>
            <w:tcW w:w="963" w:type="dxa"/>
          </w:tcPr>
          <w:p w:rsidR="00760E46" w:rsidRPr="00293442" w:rsidRDefault="00760E46" w:rsidP="00760E46">
            <w:pPr>
              <w:spacing w:before="0" w:after="0" w:line="240" w:lineRule="auto"/>
              <w:ind w:firstLine="0"/>
              <w:jc w:val="center"/>
              <w:rPr>
                <w:sz w:val="20"/>
              </w:rPr>
            </w:pPr>
            <w:r w:rsidRPr="00293442">
              <w:rPr>
                <w:sz w:val="20"/>
              </w:rPr>
              <w:t>0.0</w:t>
            </w:r>
          </w:p>
        </w:tc>
        <w:tc>
          <w:tcPr>
            <w:tcW w:w="989" w:type="dxa"/>
          </w:tcPr>
          <w:p w:rsidR="00760E46" w:rsidRPr="00293442" w:rsidRDefault="00760E46" w:rsidP="00760E46">
            <w:pPr>
              <w:spacing w:before="0" w:after="0" w:line="240" w:lineRule="auto"/>
              <w:ind w:firstLine="0"/>
              <w:jc w:val="center"/>
              <w:rPr>
                <w:sz w:val="20"/>
              </w:rPr>
            </w:pPr>
            <w:r w:rsidRPr="00293442">
              <w:rPr>
                <w:sz w:val="20"/>
              </w:rPr>
              <w:t>0.0%</w:t>
            </w:r>
          </w:p>
        </w:tc>
      </w:tr>
      <w:tr w:rsidR="00760E46" w:rsidRPr="00293442" w:rsidTr="00760E46">
        <w:tc>
          <w:tcPr>
            <w:tcW w:w="1668" w:type="dxa"/>
          </w:tcPr>
          <w:p w:rsidR="00760E46" w:rsidRPr="00293442" w:rsidRDefault="00760E46" w:rsidP="00760E46">
            <w:pPr>
              <w:spacing w:before="0" w:after="0" w:line="240" w:lineRule="auto"/>
              <w:ind w:firstLine="0"/>
              <w:rPr>
                <w:sz w:val="20"/>
              </w:rPr>
            </w:pPr>
            <w:r w:rsidRPr="00293442">
              <w:rPr>
                <w:sz w:val="20"/>
              </w:rPr>
              <w:t>Total</w:t>
            </w:r>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19.2</w:t>
            </w:r>
          </w:p>
        </w:tc>
        <w:tc>
          <w:tcPr>
            <w:tcW w:w="822" w:type="dxa"/>
          </w:tcPr>
          <w:p w:rsidR="00760E46" w:rsidRPr="00293442" w:rsidRDefault="00760E46" w:rsidP="00760E46">
            <w:pPr>
              <w:spacing w:before="0" w:after="0" w:line="240" w:lineRule="auto"/>
              <w:ind w:firstLine="0"/>
              <w:jc w:val="center"/>
              <w:rPr>
                <w:sz w:val="20"/>
              </w:rPr>
            </w:pPr>
            <w:r w:rsidRPr="00293442">
              <w:rPr>
                <w:sz w:val="20"/>
              </w:rPr>
              <w:t>0.7</w:t>
            </w:r>
          </w:p>
        </w:tc>
        <w:tc>
          <w:tcPr>
            <w:tcW w:w="737" w:type="dxa"/>
          </w:tcPr>
          <w:p w:rsidR="00760E46" w:rsidRPr="00293442" w:rsidRDefault="00760E46" w:rsidP="00760E46">
            <w:pPr>
              <w:spacing w:before="0" w:after="0" w:line="240" w:lineRule="auto"/>
              <w:ind w:firstLine="0"/>
              <w:jc w:val="center"/>
              <w:rPr>
                <w:sz w:val="20"/>
              </w:rPr>
            </w:pPr>
            <w:r w:rsidRPr="00293442">
              <w:rPr>
                <w:sz w:val="20"/>
              </w:rPr>
              <w:t>0.5</w:t>
            </w:r>
          </w:p>
        </w:tc>
        <w:tc>
          <w:tcPr>
            <w:tcW w:w="887" w:type="dxa"/>
          </w:tcPr>
          <w:p w:rsidR="00760E46" w:rsidRPr="00293442" w:rsidRDefault="00760E46" w:rsidP="00760E46">
            <w:pPr>
              <w:spacing w:before="0" w:after="0" w:line="240" w:lineRule="auto"/>
              <w:ind w:firstLine="0"/>
              <w:jc w:val="center"/>
              <w:rPr>
                <w:sz w:val="20"/>
              </w:rPr>
            </w:pPr>
            <w:r w:rsidRPr="00293442">
              <w:rPr>
                <w:sz w:val="20"/>
              </w:rPr>
              <w:t>0.6</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0.1</w:t>
            </w:r>
          </w:p>
        </w:tc>
        <w:tc>
          <w:tcPr>
            <w:tcW w:w="963" w:type="dxa"/>
          </w:tcPr>
          <w:p w:rsidR="00760E46" w:rsidRPr="00293442" w:rsidRDefault="00760E46" w:rsidP="00760E46">
            <w:pPr>
              <w:spacing w:before="0" w:after="0" w:line="240" w:lineRule="auto"/>
              <w:ind w:firstLine="0"/>
              <w:jc w:val="center"/>
              <w:rPr>
                <w:sz w:val="20"/>
              </w:rPr>
            </w:pPr>
            <w:r w:rsidRPr="00293442">
              <w:rPr>
                <w:sz w:val="20"/>
              </w:rPr>
              <w:t>21.1</w:t>
            </w:r>
          </w:p>
        </w:tc>
        <w:tc>
          <w:tcPr>
            <w:tcW w:w="989" w:type="dxa"/>
          </w:tcPr>
          <w:p w:rsidR="00760E46" w:rsidRPr="00293442" w:rsidRDefault="00760E46" w:rsidP="00760E46">
            <w:pPr>
              <w:spacing w:before="0" w:after="0" w:line="240" w:lineRule="auto"/>
              <w:ind w:firstLine="0"/>
              <w:jc w:val="center"/>
              <w:rPr>
                <w:sz w:val="20"/>
              </w:rPr>
            </w:pPr>
            <w:r w:rsidRPr="00293442">
              <w:rPr>
                <w:sz w:val="20"/>
              </w:rPr>
              <w:t>100.0%</w:t>
            </w:r>
          </w:p>
        </w:tc>
      </w:tr>
      <w:tr w:rsidR="00760E46" w:rsidRPr="00293442" w:rsidTr="00760E46">
        <w:tc>
          <w:tcPr>
            <w:tcW w:w="1668" w:type="dxa"/>
          </w:tcPr>
          <w:p w:rsidR="00760E46" w:rsidRPr="00293442" w:rsidRDefault="00760E46" w:rsidP="00760E46">
            <w:pPr>
              <w:spacing w:before="0" w:after="0" w:line="240" w:lineRule="auto"/>
              <w:ind w:firstLine="0"/>
              <w:rPr>
                <w:sz w:val="20"/>
              </w:rPr>
            </w:pPr>
            <w:r w:rsidRPr="00293442">
              <w:rPr>
                <w:sz w:val="20"/>
              </w:rPr>
              <w:t>% Uso</w:t>
            </w:r>
          </w:p>
        </w:tc>
        <w:tc>
          <w:tcPr>
            <w:tcW w:w="850" w:type="dxa"/>
          </w:tcPr>
          <w:p w:rsidR="00760E46" w:rsidRPr="00293442" w:rsidRDefault="00760E46" w:rsidP="00760E46">
            <w:pPr>
              <w:spacing w:before="0" w:after="0" w:line="240" w:lineRule="auto"/>
              <w:ind w:firstLine="0"/>
              <w:jc w:val="center"/>
              <w:rPr>
                <w:sz w:val="20"/>
              </w:rPr>
            </w:pPr>
            <w:r w:rsidRPr="00293442">
              <w:rPr>
                <w:sz w:val="20"/>
              </w:rPr>
              <w:t>0.0%</w:t>
            </w:r>
          </w:p>
        </w:tc>
        <w:tc>
          <w:tcPr>
            <w:tcW w:w="851" w:type="dxa"/>
          </w:tcPr>
          <w:p w:rsidR="00760E46" w:rsidRPr="00293442" w:rsidRDefault="00760E46" w:rsidP="00760E46">
            <w:pPr>
              <w:spacing w:before="0" w:after="0" w:line="240" w:lineRule="auto"/>
              <w:ind w:firstLine="0"/>
              <w:jc w:val="center"/>
              <w:rPr>
                <w:sz w:val="20"/>
              </w:rPr>
            </w:pPr>
            <w:r w:rsidRPr="00293442">
              <w:rPr>
                <w:sz w:val="20"/>
              </w:rPr>
              <w:t>91.0%</w:t>
            </w:r>
          </w:p>
        </w:tc>
        <w:tc>
          <w:tcPr>
            <w:tcW w:w="822" w:type="dxa"/>
          </w:tcPr>
          <w:p w:rsidR="00760E46" w:rsidRPr="00293442" w:rsidRDefault="00760E46" w:rsidP="00760E46">
            <w:pPr>
              <w:spacing w:before="0" w:after="0" w:line="240" w:lineRule="auto"/>
              <w:ind w:firstLine="0"/>
              <w:jc w:val="center"/>
              <w:rPr>
                <w:sz w:val="20"/>
              </w:rPr>
            </w:pPr>
            <w:r w:rsidRPr="00293442">
              <w:rPr>
                <w:sz w:val="20"/>
              </w:rPr>
              <w:t>3.3%</w:t>
            </w:r>
          </w:p>
        </w:tc>
        <w:tc>
          <w:tcPr>
            <w:tcW w:w="737" w:type="dxa"/>
          </w:tcPr>
          <w:p w:rsidR="00760E46" w:rsidRPr="00293442" w:rsidRDefault="00760E46" w:rsidP="00760E46">
            <w:pPr>
              <w:spacing w:before="0" w:after="0" w:line="240" w:lineRule="auto"/>
              <w:ind w:firstLine="0"/>
              <w:jc w:val="center"/>
              <w:rPr>
                <w:sz w:val="20"/>
              </w:rPr>
            </w:pPr>
            <w:r w:rsidRPr="00293442">
              <w:rPr>
                <w:sz w:val="20"/>
              </w:rPr>
              <w:t>2.3%</w:t>
            </w:r>
          </w:p>
        </w:tc>
        <w:tc>
          <w:tcPr>
            <w:tcW w:w="887" w:type="dxa"/>
          </w:tcPr>
          <w:p w:rsidR="00760E46" w:rsidRPr="00293442" w:rsidRDefault="00760E46" w:rsidP="00760E46">
            <w:pPr>
              <w:spacing w:before="0" w:after="0" w:line="240" w:lineRule="auto"/>
              <w:ind w:firstLine="0"/>
              <w:jc w:val="center"/>
              <w:rPr>
                <w:sz w:val="20"/>
              </w:rPr>
            </w:pPr>
            <w:r w:rsidRPr="00293442">
              <w:rPr>
                <w:sz w:val="20"/>
              </w:rPr>
              <w:t>3.0%</w:t>
            </w:r>
          </w:p>
        </w:tc>
        <w:tc>
          <w:tcPr>
            <w:tcW w:w="805" w:type="dxa"/>
          </w:tcPr>
          <w:p w:rsidR="00760E46" w:rsidRPr="00293442" w:rsidRDefault="00760E46" w:rsidP="00760E46">
            <w:pPr>
              <w:spacing w:before="0" w:after="0" w:line="240" w:lineRule="auto"/>
              <w:ind w:firstLine="0"/>
              <w:jc w:val="center"/>
              <w:rPr>
                <w:sz w:val="20"/>
              </w:rPr>
            </w:pPr>
            <w:r w:rsidRPr="00293442">
              <w:rPr>
                <w:sz w:val="20"/>
              </w:rPr>
              <w:t>0.0%</w:t>
            </w:r>
          </w:p>
        </w:tc>
        <w:tc>
          <w:tcPr>
            <w:tcW w:w="837" w:type="dxa"/>
          </w:tcPr>
          <w:p w:rsidR="00760E46" w:rsidRPr="00293442" w:rsidRDefault="00760E46" w:rsidP="00760E46">
            <w:pPr>
              <w:spacing w:before="0" w:after="0" w:line="240" w:lineRule="auto"/>
              <w:ind w:firstLine="0"/>
              <w:jc w:val="center"/>
              <w:rPr>
                <w:sz w:val="20"/>
              </w:rPr>
            </w:pPr>
            <w:r w:rsidRPr="00293442">
              <w:rPr>
                <w:sz w:val="20"/>
              </w:rPr>
              <w:t>0.0%</w:t>
            </w:r>
          </w:p>
        </w:tc>
        <w:tc>
          <w:tcPr>
            <w:tcW w:w="774" w:type="dxa"/>
          </w:tcPr>
          <w:p w:rsidR="00760E46" w:rsidRPr="00293442" w:rsidRDefault="00760E46" w:rsidP="00760E46">
            <w:pPr>
              <w:spacing w:before="0" w:after="0" w:line="240" w:lineRule="auto"/>
              <w:ind w:firstLine="0"/>
              <w:jc w:val="center"/>
              <w:rPr>
                <w:sz w:val="20"/>
              </w:rPr>
            </w:pPr>
            <w:r w:rsidRPr="00293442">
              <w:rPr>
                <w:sz w:val="20"/>
              </w:rPr>
              <w:t>0.4%</w:t>
            </w:r>
          </w:p>
        </w:tc>
        <w:tc>
          <w:tcPr>
            <w:tcW w:w="963" w:type="dxa"/>
          </w:tcPr>
          <w:p w:rsidR="00760E46" w:rsidRPr="00293442" w:rsidRDefault="00760E46" w:rsidP="00760E46">
            <w:pPr>
              <w:spacing w:before="0" w:after="0" w:line="240" w:lineRule="auto"/>
              <w:ind w:firstLine="0"/>
              <w:jc w:val="center"/>
              <w:rPr>
                <w:sz w:val="20"/>
              </w:rPr>
            </w:pPr>
            <w:r w:rsidRPr="00293442">
              <w:rPr>
                <w:sz w:val="20"/>
              </w:rPr>
              <w:t>100.0%</w:t>
            </w:r>
          </w:p>
        </w:tc>
        <w:tc>
          <w:tcPr>
            <w:tcW w:w="989" w:type="dxa"/>
          </w:tcPr>
          <w:p w:rsidR="00760E46" w:rsidRPr="00293442" w:rsidRDefault="00760E46" w:rsidP="00760E46">
            <w:pPr>
              <w:spacing w:before="0" w:after="0" w:line="240" w:lineRule="auto"/>
              <w:ind w:firstLine="0"/>
              <w:jc w:val="center"/>
              <w:rPr>
                <w:sz w:val="20"/>
              </w:rPr>
            </w:pPr>
          </w:p>
        </w:tc>
      </w:tr>
    </w:tbl>
    <w:p w:rsidR="00760E46" w:rsidRDefault="00760E46" w:rsidP="00760E46">
      <w:pPr>
        <w:pStyle w:val="Piedepgina"/>
      </w:pPr>
      <w:r>
        <w:t>FUENTE: Generación propia IGH, basa en información proporcionada del REPDA al 31 de diciembre</w:t>
      </w:r>
    </w:p>
    <w:p w:rsidR="00293442" w:rsidRDefault="00293442" w:rsidP="00293442">
      <w:r>
        <w:t xml:space="preserve">Son 8 los municipios que integran el acuífero Perote-Zayaleta, 2 de los cuales tienen concesionado el 94.7% del total del volumen. La concesión del municipio de Perote es del 80.9% y la del municipio de </w:t>
      </w:r>
      <w:proofErr w:type="spellStart"/>
      <w:r>
        <w:t>Jalacingo</w:t>
      </w:r>
      <w:proofErr w:type="spellEnd"/>
      <w:r>
        <w:t xml:space="preserve"> es de 13.8%, los 6 municipios restantes concentran el restante 5.3%.  </w:t>
      </w:r>
    </w:p>
    <w:p w:rsidR="00F9756A" w:rsidRDefault="00F9756A" w:rsidP="00F9756A">
      <w:pPr>
        <w:pStyle w:val="Grafica1cap3"/>
      </w:pPr>
      <w:r>
        <w:lastRenderedPageBreak/>
        <w:t xml:space="preserve">Área de estudio. Perote. Distribución del volumen concesionado subterráneo </w:t>
      </w:r>
    </w:p>
    <w:p w:rsidR="00A33F53" w:rsidRDefault="00A33F53" w:rsidP="00A33F53">
      <w:pPr>
        <w:ind w:firstLine="0"/>
        <w:jc w:val="center"/>
      </w:pPr>
      <w:r w:rsidRPr="00A33F53">
        <w:rPr>
          <w:noProof/>
          <w:lang w:eastAsia="es-MX"/>
        </w:rPr>
        <w:drawing>
          <wp:inline distT="0" distB="0" distL="0" distR="0">
            <wp:extent cx="4085786" cy="2240658"/>
            <wp:effectExtent l="0" t="0" r="0" b="0"/>
            <wp:docPr id="55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a:stretch>
                      <a:fillRect/>
                    </a:stretch>
                  </pic:blipFill>
                  <pic:spPr bwMode="auto">
                    <a:xfrm>
                      <a:off x="0" y="0"/>
                      <a:ext cx="4090576" cy="2243285"/>
                    </a:xfrm>
                    <a:prstGeom prst="rect">
                      <a:avLst/>
                    </a:prstGeom>
                    <a:noFill/>
                    <a:ln w="9525">
                      <a:noFill/>
                      <a:miter lim="800000"/>
                      <a:headEnd/>
                      <a:tailEnd/>
                    </a:ln>
                  </pic:spPr>
                </pic:pic>
              </a:graphicData>
            </a:graphic>
          </wp:inline>
        </w:drawing>
      </w:r>
    </w:p>
    <w:p w:rsidR="008C72A4" w:rsidRDefault="008C72A4" w:rsidP="008C72A4">
      <w:pPr>
        <w:pStyle w:val="Piedepgina"/>
      </w:pPr>
      <w:r>
        <w:t>FUENTE: Generación propia IGH, basa en información proporcionada del REPDA al 31 de diciembre</w:t>
      </w:r>
    </w:p>
    <w:p w:rsidR="00F9756A" w:rsidRDefault="00F9756A" w:rsidP="00A12B87"/>
    <w:p w:rsidR="001852A4" w:rsidRDefault="001852A4" w:rsidP="001852A4">
      <w:pPr>
        <w:pStyle w:val="Piedepgina"/>
        <w:sectPr w:rsidR="001852A4" w:rsidSect="00293442">
          <w:pgSz w:w="12240" w:h="15840" w:code="1"/>
          <w:pgMar w:top="1701" w:right="1134" w:bottom="1701" w:left="1418" w:header="709" w:footer="567" w:gutter="0"/>
          <w:pgNumType w:chapStyle="1"/>
          <w:cols w:space="708"/>
          <w:docGrid w:linePitch="360"/>
        </w:sectPr>
      </w:pPr>
    </w:p>
    <w:p w:rsidR="000C1C15" w:rsidRDefault="000C1C15" w:rsidP="000C1C15"/>
    <w:p w:rsidR="000C1C15" w:rsidRDefault="000403C8" w:rsidP="000403C8">
      <w:pPr>
        <w:pStyle w:val="Tabla1cap3"/>
      </w:pPr>
      <w:bookmarkStart w:id="46" w:name="_Toc273098411"/>
      <w:r>
        <w:t>Aprovechamiento histórico por sector usuario y proyección tendencial al año 2040</w:t>
      </w:r>
      <w:bookmarkStart w:id="47" w:name="_GoBack"/>
      <w:bookmarkEnd w:id="46"/>
      <w:bookmarkEnd w:id="47"/>
    </w:p>
    <w:tbl>
      <w:tblPr>
        <w:tblStyle w:val="Tablabsica1"/>
        <w:tblW w:w="4934" w:type="pct"/>
        <w:tblLayout w:type="fixed"/>
        <w:tblLook w:val="04A0"/>
      </w:tblPr>
      <w:tblGrid>
        <w:gridCol w:w="1641"/>
        <w:gridCol w:w="1583"/>
        <w:gridCol w:w="969"/>
        <w:gridCol w:w="698"/>
        <w:gridCol w:w="698"/>
        <w:gridCol w:w="698"/>
        <w:gridCol w:w="698"/>
        <w:gridCol w:w="698"/>
        <w:gridCol w:w="698"/>
        <w:gridCol w:w="698"/>
        <w:gridCol w:w="694"/>
      </w:tblGrid>
      <w:tr w:rsidR="000C1C15" w:rsidRPr="000C1C15" w:rsidTr="00D936F1">
        <w:trPr>
          <w:cnfStyle w:val="100000000000"/>
          <w:trHeight w:val="300"/>
        </w:trPr>
        <w:tc>
          <w:tcPr>
            <w:tcW w:w="840" w:type="pct"/>
            <w:noWrap/>
            <w:vAlign w:val="center"/>
            <w:hideMark/>
          </w:tcPr>
          <w:p w:rsidR="000C1C15" w:rsidRPr="000C1C15" w:rsidRDefault="00D936F1" w:rsidP="00D936F1">
            <w:pPr>
              <w:spacing w:before="0" w:after="0" w:line="240" w:lineRule="auto"/>
              <w:ind w:firstLine="0"/>
              <w:jc w:val="center"/>
              <w:rPr>
                <w:rFonts w:ascii="Calibri" w:eastAsia="Times New Roman" w:hAnsi="Calibri" w:cs="Times New Roman"/>
                <w:szCs w:val="22"/>
                <w:lang w:eastAsia="es-MX"/>
              </w:rPr>
            </w:pPr>
            <w:r>
              <w:rPr>
                <w:rFonts w:ascii="Calibri" w:eastAsia="Times New Roman" w:hAnsi="Calibri" w:cs="Times New Roman"/>
                <w:szCs w:val="22"/>
                <w:lang w:eastAsia="es-MX"/>
              </w:rPr>
              <w:t>TENDENCIA ACTUAL</w:t>
            </w:r>
          </w:p>
        </w:tc>
        <w:tc>
          <w:tcPr>
            <w:tcW w:w="810" w:type="pct"/>
            <w:noWrap/>
            <w:vAlign w:val="center"/>
            <w:hideMark/>
          </w:tcPr>
          <w:p w:rsidR="000C1C15" w:rsidRPr="000C1C15" w:rsidRDefault="00D936F1" w:rsidP="00D936F1">
            <w:pPr>
              <w:spacing w:before="0" w:after="0" w:line="240" w:lineRule="auto"/>
              <w:ind w:firstLine="0"/>
              <w:jc w:val="center"/>
              <w:rPr>
                <w:rFonts w:ascii="Calibri" w:eastAsia="Times New Roman" w:hAnsi="Calibri" w:cs="Times New Roman"/>
                <w:szCs w:val="22"/>
                <w:lang w:eastAsia="es-MX"/>
              </w:rPr>
            </w:pPr>
            <w:r>
              <w:rPr>
                <w:rFonts w:ascii="Calibri" w:eastAsia="Times New Roman" w:hAnsi="Calibri" w:cs="Times New Roman"/>
                <w:szCs w:val="22"/>
                <w:lang w:eastAsia="es-MX"/>
              </w:rPr>
              <w:t>Acuífero</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1967</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1985</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1996</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2000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2010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2018</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2024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2030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b/>
                <w:bCs/>
                <w:i/>
                <w:iCs/>
                <w:sz w:val="20"/>
                <w:lang w:eastAsia="es-MX"/>
              </w:rPr>
            </w:pPr>
            <w:r w:rsidRPr="000C1C15">
              <w:rPr>
                <w:rFonts w:ascii="Arial Narrow" w:eastAsia="Times New Roman" w:hAnsi="Arial Narrow" w:cs="Times New Roman"/>
                <w:b/>
                <w:bCs/>
                <w:i/>
                <w:iCs/>
                <w:sz w:val="20"/>
                <w:lang w:eastAsia="es-MX"/>
              </w:rPr>
              <w:t>2040</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Libres Oriental</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60.943</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123.46</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190.06</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197.66</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188.00</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177.87</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170.63</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163.68</w:t>
            </w:r>
          </w:p>
        </w:tc>
        <w:tc>
          <w:tcPr>
            <w:tcW w:w="357" w:type="pct"/>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152.73</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Huamantla</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27.425</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55.557</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85.528</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88.949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84.600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75.729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69.692</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64.136</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55.842</w:t>
            </w:r>
          </w:p>
        </w:tc>
      </w:tr>
      <w:tr w:rsidR="000C1C15" w:rsidRPr="000C1C15" w:rsidTr="00D936F1">
        <w:trPr>
          <w:trHeight w:val="300"/>
        </w:trPr>
        <w:tc>
          <w:tcPr>
            <w:tcW w:w="84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 xml:space="preserve">Perote </w:t>
            </w:r>
            <w:proofErr w:type="spellStart"/>
            <w:r w:rsidRPr="000C1C15">
              <w:rPr>
                <w:rFonts w:ascii="Arial Narrow" w:eastAsia="Times New Roman" w:hAnsi="Arial Narrow" w:cs="Times New Roman"/>
                <w:sz w:val="20"/>
                <w:lang w:eastAsia="es-MX"/>
              </w:rPr>
              <w:t>Zalayeta</w:t>
            </w:r>
            <w:proofErr w:type="spellEnd"/>
          </w:p>
        </w:tc>
        <w:tc>
          <w:tcPr>
            <w:tcW w:w="496"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7.238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8.146</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10.948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10.948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10.948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10.948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10.948</w:t>
            </w:r>
          </w:p>
        </w:tc>
      </w:tr>
      <w:tr w:rsidR="000C1C15" w:rsidRPr="000C1C15" w:rsidTr="00D936F1">
        <w:trPr>
          <w:trHeight w:val="300"/>
        </w:trPr>
        <w:tc>
          <w:tcPr>
            <w:tcW w:w="840"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Aprovechamiento agrícola</w:t>
            </w:r>
          </w:p>
        </w:tc>
        <w:tc>
          <w:tcPr>
            <w:tcW w:w="810"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20"/>
                <w:lang w:eastAsia="es-MX"/>
              </w:rPr>
            </w:pPr>
            <w:r>
              <w:rPr>
                <w:rFonts w:ascii="Arial Narrow" w:eastAsia="Times New Roman" w:hAnsi="Arial Narrow" w:cs="Times New Roman"/>
                <w:sz w:val="20"/>
                <w:lang w:eastAsia="es-MX"/>
              </w:rPr>
              <w:t>Subtotal</w:t>
            </w:r>
          </w:p>
        </w:tc>
        <w:tc>
          <w:tcPr>
            <w:tcW w:w="496"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88.368</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179.01</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282.82</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294.75</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283.54</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264.54</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251.27</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238.77</w:t>
            </w:r>
          </w:p>
        </w:tc>
        <w:tc>
          <w:tcPr>
            <w:tcW w:w="357"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18"/>
                <w:lang w:eastAsia="es-MX"/>
              </w:rPr>
            </w:pPr>
            <w:r>
              <w:rPr>
                <w:rFonts w:ascii="Arial Narrow" w:eastAsia="Times New Roman" w:hAnsi="Arial Narrow" w:cs="Times New Roman"/>
                <w:sz w:val="18"/>
                <w:lang w:eastAsia="es-MX"/>
              </w:rPr>
              <w:t>219.52</w:t>
            </w:r>
          </w:p>
        </w:tc>
      </w:tr>
      <w:tr w:rsidR="000C1C15" w:rsidRPr="000C1C15" w:rsidTr="00D936F1">
        <w:trPr>
          <w:trHeight w:val="300"/>
        </w:trPr>
        <w:tc>
          <w:tcPr>
            <w:tcW w:w="84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Libres Oriental</w:t>
            </w:r>
          </w:p>
        </w:tc>
        <w:tc>
          <w:tcPr>
            <w:tcW w:w="496"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5.648</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11.441</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17.613</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20.605</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30.500</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31.820</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32.589</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33.145</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33.549</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Huamantla</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1.730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4.164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7.121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8.656</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14.100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16.091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17.564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18.974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21.075</w:t>
            </w:r>
          </w:p>
        </w:tc>
      </w:tr>
      <w:tr w:rsidR="000C1C15" w:rsidRPr="000C1C15" w:rsidTr="00D936F1">
        <w:trPr>
          <w:trHeight w:val="300"/>
        </w:trPr>
        <w:tc>
          <w:tcPr>
            <w:tcW w:w="84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 xml:space="preserve">Perote </w:t>
            </w:r>
            <w:proofErr w:type="spellStart"/>
            <w:r w:rsidRPr="000C1C15">
              <w:rPr>
                <w:rFonts w:ascii="Arial Narrow" w:eastAsia="Times New Roman" w:hAnsi="Arial Narrow" w:cs="Times New Roman"/>
                <w:sz w:val="20"/>
                <w:lang w:eastAsia="es-MX"/>
              </w:rPr>
              <w:t>Zalayeta</w:t>
            </w:r>
            <w:proofErr w:type="spellEnd"/>
          </w:p>
        </w:tc>
        <w:tc>
          <w:tcPr>
            <w:tcW w:w="496"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0.164</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0.332</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0.511</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0.598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0.885</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1.023</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1.121</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1.211</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1.329</w:t>
            </w:r>
          </w:p>
        </w:tc>
      </w:tr>
      <w:tr w:rsidR="000C1C15" w:rsidRPr="000C1C15" w:rsidTr="00D936F1">
        <w:trPr>
          <w:trHeight w:val="300"/>
        </w:trPr>
        <w:tc>
          <w:tcPr>
            <w:tcW w:w="840"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Aprovechamiento público - urbano</w:t>
            </w:r>
          </w:p>
        </w:tc>
        <w:tc>
          <w:tcPr>
            <w:tcW w:w="810"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20"/>
                <w:lang w:eastAsia="es-MX"/>
              </w:rPr>
            </w:pPr>
            <w:r>
              <w:rPr>
                <w:rFonts w:ascii="Arial Narrow" w:eastAsia="Times New Roman" w:hAnsi="Arial Narrow" w:cs="Times New Roman"/>
                <w:sz w:val="20"/>
                <w:lang w:eastAsia="es-MX"/>
              </w:rPr>
              <w:t>Subtotal</w:t>
            </w:r>
          </w:p>
        </w:tc>
        <w:tc>
          <w:tcPr>
            <w:tcW w:w="496"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7.542</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15.937</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25.245</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29.859</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45.485</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48.935</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51.274</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53.330</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55.953</w:t>
            </w:r>
          </w:p>
        </w:tc>
      </w:tr>
      <w:tr w:rsidR="000C1C15" w:rsidRPr="000C1C15" w:rsidTr="00D936F1">
        <w:trPr>
          <w:trHeight w:val="300"/>
        </w:trPr>
        <w:tc>
          <w:tcPr>
            <w:tcW w:w="84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Libres Oriental</w:t>
            </w:r>
          </w:p>
        </w:tc>
        <w:tc>
          <w:tcPr>
            <w:tcW w:w="496"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0.268</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0.644</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1.102</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1.339</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2.182</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2.556</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2.879</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3.242</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3.952</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Huamantla</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0.187</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0.451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0.772</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0.938</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1.528</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1.790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2.016</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2.271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2.768</w:t>
            </w:r>
          </w:p>
        </w:tc>
      </w:tr>
      <w:tr w:rsidR="000C1C15" w:rsidRPr="000C1C15" w:rsidTr="00D936F1">
        <w:trPr>
          <w:trHeight w:val="300"/>
        </w:trPr>
        <w:tc>
          <w:tcPr>
            <w:tcW w:w="84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 xml:space="preserve">Perote </w:t>
            </w:r>
            <w:proofErr w:type="spellStart"/>
            <w:r w:rsidRPr="000C1C15">
              <w:rPr>
                <w:rFonts w:ascii="Arial Narrow" w:eastAsia="Times New Roman" w:hAnsi="Arial Narrow" w:cs="Times New Roman"/>
                <w:sz w:val="20"/>
                <w:lang w:eastAsia="es-MX"/>
              </w:rPr>
              <w:t>Zalayeta</w:t>
            </w:r>
            <w:proofErr w:type="spellEnd"/>
          </w:p>
        </w:tc>
        <w:tc>
          <w:tcPr>
            <w:tcW w:w="496"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0.061</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0.146</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0.250</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0.304</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0.495</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0.580</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0.654</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0.736</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0.897</w:t>
            </w:r>
          </w:p>
        </w:tc>
      </w:tr>
      <w:tr w:rsidR="000C1C15" w:rsidRPr="000C1C15" w:rsidTr="00D936F1">
        <w:trPr>
          <w:trHeight w:val="300"/>
        </w:trPr>
        <w:tc>
          <w:tcPr>
            <w:tcW w:w="840"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Aprovechamiento industrial</w:t>
            </w:r>
          </w:p>
        </w:tc>
        <w:tc>
          <w:tcPr>
            <w:tcW w:w="810"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20"/>
                <w:lang w:eastAsia="es-MX"/>
              </w:rPr>
            </w:pPr>
            <w:r>
              <w:rPr>
                <w:rFonts w:ascii="Arial Narrow" w:eastAsia="Times New Roman" w:hAnsi="Arial Narrow" w:cs="Times New Roman"/>
                <w:sz w:val="20"/>
                <w:lang w:eastAsia="es-MX"/>
              </w:rPr>
              <w:t>Subtotal</w:t>
            </w:r>
          </w:p>
        </w:tc>
        <w:tc>
          <w:tcPr>
            <w:tcW w:w="496"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0.516</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1.242</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2.124</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2.582</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4.205</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4.927</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5.549</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6.249</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7.617</w:t>
            </w:r>
          </w:p>
        </w:tc>
      </w:tr>
      <w:tr w:rsidR="000C1C15" w:rsidRPr="000C1C15" w:rsidTr="00D936F1">
        <w:trPr>
          <w:trHeight w:val="300"/>
        </w:trPr>
        <w:tc>
          <w:tcPr>
            <w:tcW w:w="84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Libres Oriental</w:t>
            </w:r>
          </w:p>
        </w:tc>
        <w:tc>
          <w:tcPr>
            <w:tcW w:w="496"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0.052</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0.125</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0.213</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0.259</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0.423</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0.488</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0.549</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0.618</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0.754</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Huamantla</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0.040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0.096</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0.163</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0.199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0.323</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0.379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0.427</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0.481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0.586</w:t>
            </w:r>
          </w:p>
        </w:tc>
      </w:tr>
      <w:tr w:rsidR="000C1C15" w:rsidRPr="000C1C15" w:rsidTr="00D936F1">
        <w:trPr>
          <w:trHeight w:val="300"/>
        </w:trPr>
        <w:tc>
          <w:tcPr>
            <w:tcW w:w="84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 xml:space="preserve">Perote </w:t>
            </w:r>
            <w:proofErr w:type="spellStart"/>
            <w:r w:rsidRPr="000C1C15">
              <w:rPr>
                <w:rFonts w:ascii="Arial Narrow" w:eastAsia="Times New Roman" w:hAnsi="Arial Narrow" w:cs="Times New Roman"/>
                <w:sz w:val="20"/>
                <w:lang w:eastAsia="es-MX"/>
              </w:rPr>
              <w:t>Zalayeta</w:t>
            </w:r>
            <w:proofErr w:type="spellEnd"/>
          </w:p>
        </w:tc>
        <w:tc>
          <w:tcPr>
            <w:tcW w:w="496"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0.080</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0.192</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0.329</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0.400</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0.652</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0.763</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0.860</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0.968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1.180</w:t>
            </w:r>
          </w:p>
        </w:tc>
      </w:tr>
      <w:tr w:rsidR="000C1C15" w:rsidRPr="000C1C15" w:rsidTr="00D936F1">
        <w:trPr>
          <w:trHeight w:val="300"/>
        </w:trPr>
        <w:tc>
          <w:tcPr>
            <w:tcW w:w="840"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lastRenderedPageBreak/>
              <w:t>Aprovechamiento pecuario</w:t>
            </w:r>
          </w:p>
        </w:tc>
        <w:tc>
          <w:tcPr>
            <w:tcW w:w="810"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20"/>
                <w:lang w:eastAsia="es-MX"/>
              </w:rPr>
            </w:pPr>
            <w:r>
              <w:rPr>
                <w:rFonts w:ascii="Arial Narrow" w:eastAsia="Times New Roman" w:hAnsi="Arial Narrow" w:cs="Times New Roman"/>
                <w:sz w:val="20"/>
                <w:lang w:eastAsia="es-MX"/>
              </w:rPr>
              <w:t>Subtotal</w:t>
            </w:r>
          </w:p>
        </w:tc>
        <w:tc>
          <w:tcPr>
            <w:tcW w:w="496"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0.171</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0.413</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0.706</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0.858</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1.398</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1.630</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1.836</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2.067</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2.520</w:t>
            </w:r>
          </w:p>
        </w:tc>
      </w:tr>
      <w:tr w:rsidR="000C1C15" w:rsidRPr="000C1C15" w:rsidTr="00D936F1">
        <w:trPr>
          <w:trHeight w:val="300"/>
        </w:trPr>
        <w:tc>
          <w:tcPr>
            <w:tcW w:w="84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Libres Oriental</w:t>
            </w:r>
          </w:p>
        </w:tc>
        <w:tc>
          <w:tcPr>
            <w:tcW w:w="496"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0.0001</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0.0002</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0.0003</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0.0004</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0.0006</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0.001</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0.001</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0.001</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0.001</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Huamantla</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0.0048</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0.0116</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0.0199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0.0242</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0.0394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0.045</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0.051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0.057</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0.070</w:t>
            </w:r>
          </w:p>
        </w:tc>
      </w:tr>
      <w:tr w:rsidR="000C1C15" w:rsidRPr="000C1C15" w:rsidTr="00D936F1">
        <w:trPr>
          <w:trHeight w:val="300"/>
        </w:trPr>
        <w:tc>
          <w:tcPr>
            <w:tcW w:w="84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 xml:space="preserve">Perote </w:t>
            </w:r>
            <w:proofErr w:type="spellStart"/>
            <w:r w:rsidRPr="000C1C15">
              <w:rPr>
                <w:rFonts w:ascii="Arial Narrow" w:eastAsia="Times New Roman" w:hAnsi="Arial Narrow" w:cs="Times New Roman"/>
                <w:sz w:val="20"/>
                <w:lang w:eastAsia="es-MX"/>
              </w:rPr>
              <w:t>Zalayeta</w:t>
            </w:r>
            <w:proofErr w:type="spellEnd"/>
          </w:p>
        </w:tc>
        <w:tc>
          <w:tcPr>
            <w:tcW w:w="496"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0.0095</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0.0228</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0.0391</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0.0475</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0.0774</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0.089</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0.100</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0.113</w:t>
            </w:r>
          </w:p>
        </w:tc>
        <w:tc>
          <w:tcPr>
            <w:tcW w:w="357" w:type="pct"/>
            <w:tcBorders>
              <w:bottom w:val="nil"/>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0.137</w:t>
            </w:r>
          </w:p>
        </w:tc>
      </w:tr>
      <w:tr w:rsidR="000C1C15" w:rsidRPr="000C1C15" w:rsidTr="00D936F1">
        <w:trPr>
          <w:trHeight w:val="300"/>
        </w:trPr>
        <w:tc>
          <w:tcPr>
            <w:tcW w:w="840"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Aprovechamiento otros usos</w:t>
            </w:r>
          </w:p>
        </w:tc>
        <w:tc>
          <w:tcPr>
            <w:tcW w:w="810" w:type="pct"/>
            <w:tcBorders>
              <w:top w:val="nil"/>
              <w:bottom w:val="single" w:sz="4" w:space="0" w:color="D9D9D9" w:themeColor="background1" w:themeShade="D9"/>
            </w:tcBorders>
            <w:noWrap/>
            <w:vAlign w:val="center"/>
            <w:hideMark/>
          </w:tcPr>
          <w:p w:rsidR="000C1C15" w:rsidRPr="000C1C15" w:rsidRDefault="00D936F1" w:rsidP="00D936F1">
            <w:pPr>
              <w:spacing w:before="0" w:after="0" w:line="240" w:lineRule="auto"/>
              <w:ind w:firstLine="0"/>
              <w:jc w:val="center"/>
              <w:rPr>
                <w:rFonts w:ascii="Arial Narrow" w:eastAsia="Times New Roman" w:hAnsi="Arial Narrow" w:cs="Times New Roman"/>
                <w:sz w:val="20"/>
                <w:lang w:eastAsia="es-MX"/>
              </w:rPr>
            </w:pPr>
            <w:r>
              <w:rPr>
                <w:rFonts w:ascii="Arial Narrow" w:eastAsia="Times New Roman" w:hAnsi="Arial Narrow" w:cs="Times New Roman"/>
                <w:sz w:val="20"/>
                <w:lang w:eastAsia="es-MX"/>
              </w:rPr>
              <w:t>Subtotal</w:t>
            </w:r>
          </w:p>
        </w:tc>
        <w:tc>
          <w:tcPr>
            <w:tcW w:w="496"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0.0144</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0.0347</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0.0593</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0.0721</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0.1174</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0.135</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0.152</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0.171</w:t>
            </w:r>
          </w:p>
        </w:tc>
        <w:tc>
          <w:tcPr>
            <w:tcW w:w="357" w:type="pct"/>
            <w:tcBorders>
              <w:top w:val="nil"/>
              <w:bottom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0.208</w:t>
            </w:r>
          </w:p>
        </w:tc>
      </w:tr>
      <w:tr w:rsidR="000C1C15" w:rsidRPr="000C1C15" w:rsidTr="00D936F1">
        <w:trPr>
          <w:trHeight w:val="300"/>
        </w:trPr>
        <w:tc>
          <w:tcPr>
            <w:tcW w:w="84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Libres Oriental</w:t>
            </w:r>
          </w:p>
        </w:tc>
        <w:tc>
          <w:tcPr>
            <w:tcW w:w="496"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67</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136</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209</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220</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221</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213</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207</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201</w:t>
            </w:r>
          </w:p>
        </w:tc>
        <w:tc>
          <w:tcPr>
            <w:tcW w:w="357" w:type="pct"/>
            <w:tcBorders>
              <w:top w:val="single" w:sz="4" w:space="0" w:color="D9D9D9" w:themeColor="background1" w:themeShade="D9"/>
            </w:tcBorders>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191</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Huamantla</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60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94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99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101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94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90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86</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80</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p>
        </w:tc>
        <w:tc>
          <w:tcPr>
            <w:tcW w:w="81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 xml:space="preserve">Perote </w:t>
            </w:r>
            <w:proofErr w:type="spellStart"/>
            <w:r w:rsidRPr="000C1C15">
              <w:rPr>
                <w:rFonts w:ascii="Arial Narrow" w:eastAsia="Times New Roman" w:hAnsi="Arial Narrow" w:cs="Times New Roman"/>
                <w:sz w:val="20"/>
                <w:lang w:eastAsia="es-MX"/>
              </w:rPr>
              <w:t>Zalayeta</w:t>
            </w:r>
            <w:proofErr w:type="spellEnd"/>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8</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9</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13</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13</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14</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14</w:t>
            </w:r>
          </w:p>
        </w:tc>
      </w:tr>
      <w:tr w:rsidR="000C1C15" w:rsidRPr="000C1C15" w:rsidTr="00D936F1">
        <w:trPr>
          <w:trHeight w:val="300"/>
        </w:trPr>
        <w:tc>
          <w:tcPr>
            <w:tcW w:w="840"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20"/>
                <w:lang w:eastAsia="es-MX"/>
              </w:rPr>
            </w:pPr>
            <w:r w:rsidRPr="000C1C15">
              <w:rPr>
                <w:rFonts w:ascii="Arial Narrow" w:eastAsia="Times New Roman" w:hAnsi="Arial Narrow" w:cs="Times New Roman"/>
                <w:sz w:val="20"/>
                <w:lang w:eastAsia="es-MX"/>
              </w:rPr>
              <w:t>Aprovechamiento total</w:t>
            </w:r>
          </w:p>
        </w:tc>
        <w:tc>
          <w:tcPr>
            <w:tcW w:w="810" w:type="pct"/>
            <w:noWrap/>
            <w:vAlign w:val="center"/>
            <w:hideMark/>
          </w:tcPr>
          <w:p w:rsidR="000C1C15" w:rsidRPr="000C1C15" w:rsidRDefault="00574023" w:rsidP="00D936F1">
            <w:pPr>
              <w:spacing w:before="0" w:after="0" w:line="240" w:lineRule="auto"/>
              <w:ind w:firstLine="0"/>
              <w:jc w:val="center"/>
              <w:rPr>
                <w:rFonts w:ascii="Arial Narrow" w:eastAsia="Times New Roman" w:hAnsi="Arial Narrow" w:cs="Times New Roman"/>
                <w:sz w:val="20"/>
                <w:lang w:eastAsia="es-MX"/>
              </w:rPr>
            </w:pPr>
            <w:r>
              <w:rPr>
                <w:rFonts w:ascii="Arial Narrow" w:eastAsia="Times New Roman" w:hAnsi="Arial Narrow" w:cs="Times New Roman"/>
                <w:sz w:val="20"/>
                <w:lang w:eastAsia="es-MX"/>
              </w:rPr>
              <w:t>GRAN TOTAL</w:t>
            </w:r>
          </w:p>
        </w:tc>
        <w:tc>
          <w:tcPr>
            <w:tcW w:w="496"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97</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197</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311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328</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335</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320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310</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301</w:t>
            </w:r>
          </w:p>
        </w:tc>
        <w:tc>
          <w:tcPr>
            <w:tcW w:w="357" w:type="pct"/>
            <w:noWrap/>
            <w:vAlign w:val="center"/>
            <w:hideMark/>
          </w:tcPr>
          <w:p w:rsidR="000C1C15" w:rsidRPr="000C1C15" w:rsidRDefault="000C1C15" w:rsidP="00D936F1">
            <w:pPr>
              <w:spacing w:before="0" w:after="0" w:line="240" w:lineRule="auto"/>
              <w:ind w:firstLine="0"/>
              <w:jc w:val="center"/>
              <w:rPr>
                <w:rFonts w:ascii="Arial Narrow" w:eastAsia="Times New Roman" w:hAnsi="Arial Narrow" w:cs="Times New Roman"/>
                <w:sz w:val="18"/>
                <w:lang w:eastAsia="es-MX"/>
              </w:rPr>
            </w:pPr>
            <w:r w:rsidRPr="000C1C15">
              <w:rPr>
                <w:rFonts w:ascii="Arial Narrow" w:eastAsia="Times New Roman" w:hAnsi="Arial Narrow" w:cs="Times New Roman"/>
                <w:sz w:val="18"/>
                <w:lang w:eastAsia="es-MX"/>
              </w:rPr>
              <w:t>286</w:t>
            </w:r>
          </w:p>
        </w:tc>
      </w:tr>
    </w:tbl>
    <w:p w:rsidR="000C1C15" w:rsidRDefault="000C1C15" w:rsidP="000C1C15"/>
    <w:p w:rsidR="007B11F7" w:rsidRDefault="007B11F7" w:rsidP="000C1C15"/>
    <w:p w:rsidR="007B11F7" w:rsidRDefault="007B11F7" w:rsidP="000C1C15"/>
    <w:p w:rsidR="007B11F7" w:rsidRDefault="007B11F7" w:rsidP="000C1C15"/>
    <w:p w:rsidR="007B11F7" w:rsidRDefault="007B11F7" w:rsidP="000C1C15"/>
    <w:p w:rsidR="00497BA9" w:rsidRDefault="00497BA9" w:rsidP="002C4C9E">
      <w:pPr>
        <w:pStyle w:val="Ttulo2"/>
      </w:pPr>
      <w:bookmarkStart w:id="48" w:name="_Toc274730242"/>
      <w:r>
        <w:t>Uso Agrícola</w:t>
      </w:r>
      <w:bookmarkEnd w:id="48"/>
    </w:p>
    <w:p w:rsidR="00717C61" w:rsidRDefault="00717C61" w:rsidP="00717C61">
      <w:r>
        <w:t xml:space="preserve">Particularmente el uso agrícola se erige como el principal usuario del agua en los tres acuíferos; las condiciones de medición de las captaciones han sido mínimas desde los inicios hasta la fecha, no obstante, se identifican </w:t>
      </w:r>
      <w:r w:rsidR="001246CC">
        <w:t>dos</w:t>
      </w:r>
      <w:r>
        <w:t xml:space="preserve"> períodos clave, característicos del comportamiento de la demanda: </w:t>
      </w:r>
    </w:p>
    <w:p w:rsidR="00717C61" w:rsidRDefault="00717C61" w:rsidP="00717C61">
      <w:pPr>
        <w:pStyle w:val="Prrafodelista"/>
        <w:numPr>
          <w:ilvl w:val="0"/>
          <w:numId w:val="90"/>
        </w:numPr>
      </w:pPr>
      <w:r>
        <w:t xml:space="preserve">El primero, corresponde al período de consolidación de las áreas de riego dentro del Valle de los Valles.  Si bien, se desconoce con precisión la fecha de perforación de la primer captación, de acuerdo con el estudio realizado por GICO en el año de 1968 ocurría un aprovechamiento total próximo a los 90 millones de metros cúbicos, concentrados en los acuíferos de Huamantla y Libres – Oriental.  Dicho aprovechamiento ocurría en condiciones por lo general someras, que permitieron la proliferación de aprovechamientos hasta superar una cifra de volumen extraído de 200 millones de metros cúbicos, en la década de los noventas.  </w:t>
      </w:r>
    </w:p>
    <w:p w:rsidR="001246CC" w:rsidRDefault="001246CC" w:rsidP="001246CC">
      <w:pPr>
        <w:pStyle w:val="Prrafodelista"/>
        <w:ind w:left="1004"/>
      </w:pPr>
    </w:p>
    <w:p w:rsidR="001246CC" w:rsidRDefault="001246CC" w:rsidP="00717C61">
      <w:pPr>
        <w:pStyle w:val="Prrafodelista"/>
        <w:numPr>
          <w:ilvl w:val="0"/>
          <w:numId w:val="90"/>
        </w:numPr>
      </w:pPr>
      <w:r>
        <w:t>El segundo, corresponde a un período en el cual se conjugan tres factores que desaceleran el  incremento del aprovechamiento:</w:t>
      </w:r>
    </w:p>
    <w:p w:rsidR="001246CC" w:rsidRDefault="001246CC" w:rsidP="001246CC">
      <w:pPr>
        <w:pStyle w:val="Prrafodelista"/>
      </w:pPr>
    </w:p>
    <w:p w:rsidR="001246CC" w:rsidRDefault="001246CC" w:rsidP="001246CC">
      <w:pPr>
        <w:pStyle w:val="Prrafodelista"/>
        <w:numPr>
          <w:ilvl w:val="1"/>
          <w:numId w:val="90"/>
        </w:numPr>
      </w:pPr>
      <w:r>
        <w:t>El abatimiento del acuífero, que principalmente en la zona de Libres – Oriental, deja de ser un acuífero del todo somero, lo que afectó a gran parte de sus captaciones, que en su mayoría aprovechaban aguas con profundidades de obra  menores de veinte metros.</w:t>
      </w:r>
    </w:p>
    <w:p w:rsidR="001246CC" w:rsidRDefault="001246CC" w:rsidP="001246CC">
      <w:pPr>
        <w:pStyle w:val="Prrafodelista"/>
        <w:numPr>
          <w:ilvl w:val="1"/>
          <w:numId w:val="90"/>
        </w:numPr>
      </w:pPr>
      <w:r>
        <w:t>El patrón productivo regional, el incremento de las tarifas eléctricas y las condiciones del mercado,  trajeron como consecuencia una estabilización del crecimiento de la superficie de riego, que en casos como la zona de Huamantla, se tradujeron inclusive en una reducción de la superficie regada.</w:t>
      </w:r>
    </w:p>
    <w:p w:rsidR="001246CC" w:rsidRDefault="001246CC" w:rsidP="001246CC">
      <w:pPr>
        <w:pStyle w:val="Prrafodelista"/>
        <w:numPr>
          <w:ilvl w:val="1"/>
          <w:numId w:val="90"/>
        </w:numPr>
      </w:pPr>
      <w:r>
        <w:t>Por último, la implementación de los programas de uso eficiente del agua y la energía y la necesidad de establecer cultivos más productivos</w:t>
      </w:r>
    </w:p>
    <w:p w:rsidR="001246CC" w:rsidRDefault="001246CC" w:rsidP="001246CC">
      <w:pPr>
        <w:ind w:left="1364" w:firstLine="0"/>
      </w:pPr>
      <w:r>
        <w:t>Estos tres factores frenaron el crecimiento de las extracciones de agua subterránea por parte del sector agrícola y de hecho, auguran, bajo la actual tendencia, una progresiva reducción de los mismos, que preferentemente debe ocurrir bajo un programa estratégico que mejore la productividad del agua y las finanzas del sector agrícola.</w:t>
      </w:r>
    </w:p>
    <w:p w:rsidR="006C31FC" w:rsidRPr="00717C61" w:rsidRDefault="006C31FC" w:rsidP="006C31FC"/>
    <w:p w:rsidR="00026655" w:rsidRDefault="003408DB" w:rsidP="002C4C9E">
      <w:pPr>
        <w:pStyle w:val="Ttulo3"/>
      </w:pPr>
      <w:bookmarkStart w:id="49" w:name="_Toc274730243"/>
      <w:r>
        <w:t>REPDA</w:t>
      </w:r>
      <w:r w:rsidR="000403C8">
        <w:t xml:space="preserve"> en el sector agrícola</w:t>
      </w:r>
      <w:bookmarkEnd w:id="49"/>
    </w:p>
    <w:p w:rsidR="00910F21" w:rsidRDefault="003224EF" w:rsidP="00F62AF1">
      <w:r>
        <w:t xml:space="preserve">Se tienen registrados 1,105 </w:t>
      </w:r>
      <w:r w:rsidR="00910F21">
        <w:t>títulos</w:t>
      </w:r>
      <w:r>
        <w:t xml:space="preserve"> de concesión, los cuales amparan </w:t>
      </w:r>
      <w:r w:rsidR="00910F21">
        <w:t>un volumen de concesionado de 206</w:t>
      </w:r>
      <w:proofErr w:type="gramStart"/>
      <w:r w:rsidR="00910F21">
        <w:t>,276,740.1</w:t>
      </w:r>
      <w:proofErr w:type="gramEnd"/>
      <w:r w:rsidR="00910F21">
        <w:t xml:space="preserve"> m</w:t>
      </w:r>
      <w:r w:rsidR="00910F21" w:rsidRPr="0010000A">
        <w:rPr>
          <w:vertAlign w:val="superscript"/>
        </w:rPr>
        <w:t>3</w:t>
      </w:r>
      <w:r w:rsidR="00910F21">
        <w:t>/año.</w:t>
      </w:r>
      <w:r w:rsidR="00B7415B">
        <w:t xml:space="preserve"> </w:t>
      </w:r>
    </w:p>
    <w:p w:rsidR="00910F21" w:rsidRDefault="00910F21" w:rsidP="00910F21">
      <w:pPr>
        <w:pStyle w:val="Tabla1cap3"/>
      </w:pPr>
      <w:r>
        <w:t xml:space="preserve"> </w:t>
      </w:r>
      <w:bookmarkStart w:id="50" w:name="_Toc273098412"/>
      <w:r>
        <w:t xml:space="preserve">Uso </w:t>
      </w:r>
      <w:r w:rsidR="006F3095">
        <w:t>A</w:t>
      </w:r>
      <w:r>
        <w:t xml:space="preserve">grícola. </w:t>
      </w:r>
      <w:r w:rsidR="005C05C9">
        <w:t xml:space="preserve">Volumen </w:t>
      </w:r>
      <w:bookmarkEnd w:id="50"/>
      <w:r w:rsidR="005C05C9">
        <w:t>(m3/año) y aprovechamientos concesionados (REPDA)</w:t>
      </w:r>
    </w:p>
    <w:tbl>
      <w:tblPr>
        <w:tblStyle w:val="Tablabsica1"/>
        <w:tblW w:w="0" w:type="auto"/>
        <w:tblLook w:val="04A0"/>
      </w:tblPr>
      <w:tblGrid>
        <w:gridCol w:w="3276"/>
        <w:gridCol w:w="3276"/>
        <w:gridCol w:w="3276"/>
      </w:tblGrid>
      <w:tr w:rsidR="005C05C9" w:rsidRPr="005C05C9" w:rsidTr="005C05C9">
        <w:trPr>
          <w:cnfStyle w:val="100000000000"/>
        </w:trPr>
        <w:tc>
          <w:tcPr>
            <w:tcW w:w="3276" w:type="dxa"/>
          </w:tcPr>
          <w:p w:rsidR="005C05C9" w:rsidRPr="005C05C9" w:rsidRDefault="005C05C9" w:rsidP="005C05C9">
            <w:pPr>
              <w:spacing w:before="0" w:after="0" w:line="240" w:lineRule="auto"/>
              <w:ind w:firstLine="0"/>
            </w:pPr>
            <w:r w:rsidRPr="005C05C9">
              <w:t>ACUIFERO</w:t>
            </w:r>
          </w:p>
        </w:tc>
        <w:tc>
          <w:tcPr>
            <w:tcW w:w="3276" w:type="dxa"/>
          </w:tcPr>
          <w:p w:rsidR="005C05C9" w:rsidRPr="005C05C9" w:rsidRDefault="005C05C9" w:rsidP="005C05C9">
            <w:pPr>
              <w:spacing w:before="0" w:after="0" w:line="240" w:lineRule="auto"/>
              <w:ind w:firstLine="0"/>
              <w:jc w:val="center"/>
            </w:pPr>
            <w:r w:rsidRPr="005C05C9">
              <w:t>VOLUMEN</w:t>
            </w:r>
          </w:p>
        </w:tc>
        <w:tc>
          <w:tcPr>
            <w:tcW w:w="3276" w:type="dxa"/>
          </w:tcPr>
          <w:p w:rsidR="005C05C9" w:rsidRPr="005C05C9" w:rsidRDefault="005C05C9" w:rsidP="005C05C9">
            <w:pPr>
              <w:spacing w:before="0" w:after="0" w:line="240" w:lineRule="auto"/>
              <w:ind w:firstLine="0"/>
              <w:jc w:val="center"/>
            </w:pPr>
            <w:r w:rsidRPr="005C05C9">
              <w:t>APROVECHAMIENTO</w:t>
            </w:r>
          </w:p>
        </w:tc>
      </w:tr>
      <w:tr w:rsidR="005C05C9" w:rsidRPr="005C05C9" w:rsidTr="005C05C9">
        <w:tc>
          <w:tcPr>
            <w:tcW w:w="3276" w:type="dxa"/>
          </w:tcPr>
          <w:p w:rsidR="005C05C9" w:rsidRPr="005C05C9" w:rsidRDefault="005C05C9" w:rsidP="005C05C9">
            <w:pPr>
              <w:spacing w:before="0" w:after="0" w:line="240" w:lineRule="auto"/>
              <w:ind w:firstLine="0"/>
            </w:pPr>
            <w:r w:rsidRPr="005C05C9">
              <w:t>HUAMANTLA</w:t>
            </w:r>
          </w:p>
        </w:tc>
        <w:tc>
          <w:tcPr>
            <w:tcW w:w="3276" w:type="dxa"/>
          </w:tcPr>
          <w:p w:rsidR="005C05C9" w:rsidRPr="005C05C9" w:rsidRDefault="005C05C9" w:rsidP="005C05C9">
            <w:pPr>
              <w:spacing w:before="0" w:after="0" w:line="240" w:lineRule="auto"/>
              <w:ind w:firstLine="0"/>
              <w:jc w:val="center"/>
            </w:pPr>
            <w:r w:rsidRPr="005C05C9">
              <w:t>41,135,509.2</w:t>
            </w:r>
          </w:p>
        </w:tc>
        <w:tc>
          <w:tcPr>
            <w:tcW w:w="3276" w:type="dxa"/>
          </w:tcPr>
          <w:p w:rsidR="005C05C9" w:rsidRPr="005C05C9" w:rsidRDefault="005C05C9" w:rsidP="005C05C9">
            <w:pPr>
              <w:spacing w:before="0" w:after="0" w:line="240" w:lineRule="auto"/>
              <w:ind w:firstLine="0"/>
              <w:jc w:val="center"/>
            </w:pPr>
            <w:r w:rsidRPr="005C05C9">
              <w:t>185</w:t>
            </w:r>
          </w:p>
        </w:tc>
      </w:tr>
      <w:tr w:rsidR="005C05C9" w:rsidRPr="005C05C9" w:rsidTr="005C05C9">
        <w:tc>
          <w:tcPr>
            <w:tcW w:w="3276" w:type="dxa"/>
          </w:tcPr>
          <w:p w:rsidR="005C05C9" w:rsidRPr="005C05C9" w:rsidRDefault="005C05C9" w:rsidP="005C05C9">
            <w:pPr>
              <w:spacing w:before="0" w:after="0" w:line="240" w:lineRule="auto"/>
              <w:ind w:firstLine="0"/>
            </w:pPr>
            <w:r w:rsidRPr="005C05C9">
              <w:t>LIBRES - ORIENTAL</w:t>
            </w:r>
          </w:p>
        </w:tc>
        <w:tc>
          <w:tcPr>
            <w:tcW w:w="3276" w:type="dxa"/>
          </w:tcPr>
          <w:p w:rsidR="005C05C9" w:rsidRPr="005C05C9" w:rsidRDefault="005C05C9" w:rsidP="005C05C9">
            <w:pPr>
              <w:spacing w:before="0" w:after="0" w:line="240" w:lineRule="auto"/>
              <w:ind w:firstLine="0"/>
              <w:jc w:val="center"/>
            </w:pPr>
            <w:r w:rsidRPr="005C05C9">
              <w:t>148,238,395.1</w:t>
            </w:r>
          </w:p>
        </w:tc>
        <w:tc>
          <w:tcPr>
            <w:tcW w:w="3276" w:type="dxa"/>
          </w:tcPr>
          <w:p w:rsidR="005C05C9" w:rsidRPr="005C05C9" w:rsidRDefault="005C05C9" w:rsidP="005C05C9">
            <w:pPr>
              <w:spacing w:before="0" w:after="0" w:line="240" w:lineRule="auto"/>
              <w:ind w:firstLine="0"/>
              <w:jc w:val="center"/>
            </w:pPr>
            <w:r w:rsidRPr="005C05C9">
              <w:t>860</w:t>
            </w:r>
          </w:p>
        </w:tc>
      </w:tr>
      <w:tr w:rsidR="005C05C9" w:rsidRPr="005C05C9" w:rsidTr="005C05C9">
        <w:tc>
          <w:tcPr>
            <w:tcW w:w="3276" w:type="dxa"/>
          </w:tcPr>
          <w:p w:rsidR="005C05C9" w:rsidRPr="005C05C9" w:rsidRDefault="005C05C9" w:rsidP="005C05C9">
            <w:pPr>
              <w:spacing w:before="0" w:after="0" w:line="240" w:lineRule="auto"/>
              <w:ind w:firstLine="0"/>
            </w:pPr>
            <w:r w:rsidRPr="005C05C9">
              <w:t>PEROTE</w:t>
            </w:r>
          </w:p>
        </w:tc>
        <w:tc>
          <w:tcPr>
            <w:tcW w:w="3276" w:type="dxa"/>
          </w:tcPr>
          <w:p w:rsidR="005C05C9" w:rsidRPr="005C05C9" w:rsidRDefault="005C05C9" w:rsidP="005C05C9">
            <w:pPr>
              <w:spacing w:before="0" w:after="0" w:line="240" w:lineRule="auto"/>
              <w:ind w:firstLine="0"/>
              <w:jc w:val="center"/>
            </w:pPr>
            <w:r w:rsidRPr="005C05C9">
              <w:t>20,034,710.2</w:t>
            </w:r>
          </w:p>
        </w:tc>
        <w:tc>
          <w:tcPr>
            <w:tcW w:w="3276" w:type="dxa"/>
          </w:tcPr>
          <w:p w:rsidR="005C05C9" w:rsidRPr="005C05C9" w:rsidRDefault="005C05C9" w:rsidP="005C05C9">
            <w:pPr>
              <w:spacing w:before="0" w:after="0" w:line="240" w:lineRule="auto"/>
              <w:ind w:firstLine="0"/>
              <w:jc w:val="center"/>
            </w:pPr>
            <w:r w:rsidRPr="005C05C9">
              <w:t>83</w:t>
            </w:r>
          </w:p>
        </w:tc>
      </w:tr>
      <w:tr w:rsidR="005C05C9" w:rsidRPr="005C05C9" w:rsidTr="005C05C9">
        <w:tc>
          <w:tcPr>
            <w:tcW w:w="3276" w:type="dxa"/>
          </w:tcPr>
          <w:p w:rsidR="005C05C9" w:rsidRPr="005C05C9" w:rsidRDefault="005C05C9" w:rsidP="005C05C9">
            <w:pPr>
              <w:spacing w:before="0" w:after="0" w:line="240" w:lineRule="auto"/>
              <w:ind w:firstLine="0"/>
            </w:pPr>
            <w:r w:rsidRPr="005C05C9">
              <w:t>TOTAL</w:t>
            </w:r>
          </w:p>
        </w:tc>
        <w:tc>
          <w:tcPr>
            <w:tcW w:w="3276" w:type="dxa"/>
          </w:tcPr>
          <w:p w:rsidR="005C05C9" w:rsidRPr="005C05C9" w:rsidRDefault="005C05C9" w:rsidP="005C05C9">
            <w:pPr>
              <w:spacing w:before="0" w:after="0" w:line="240" w:lineRule="auto"/>
              <w:ind w:firstLine="0"/>
              <w:jc w:val="center"/>
            </w:pPr>
            <w:r w:rsidRPr="005C05C9">
              <w:t>209,408,614.5</w:t>
            </w:r>
          </w:p>
        </w:tc>
        <w:tc>
          <w:tcPr>
            <w:tcW w:w="3276" w:type="dxa"/>
          </w:tcPr>
          <w:p w:rsidR="005C05C9" w:rsidRPr="005C05C9" w:rsidRDefault="005C05C9" w:rsidP="005C05C9">
            <w:pPr>
              <w:spacing w:before="0" w:after="0" w:line="240" w:lineRule="auto"/>
              <w:ind w:firstLine="0"/>
              <w:jc w:val="center"/>
            </w:pPr>
            <w:r w:rsidRPr="005C05C9">
              <w:t>1,128</w:t>
            </w:r>
          </w:p>
        </w:tc>
      </w:tr>
    </w:tbl>
    <w:p w:rsidR="005C05C9" w:rsidRDefault="005C05C9" w:rsidP="00B7415B"/>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39"/>
        <w:gridCol w:w="5065"/>
      </w:tblGrid>
      <w:tr w:rsidR="00B7415B" w:rsidTr="00B7415B">
        <w:tc>
          <w:tcPr>
            <w:tcW w:w="4914" w:type="dxa"/>
          </w:tcPr>
          <w:p w:rsidR="00B7415B" w:rsidRDefault="0006326E" w:rsidP="00C17DA2">
            <w:r>
              <w:t xml:space="preserve">La mayor extracción </w:t>
            </w:r>
            <w:r w:rsidR="006D73E1">
              <w:t>está</w:t>
            </w:r>
            <w:r>
              <w:t xml:space="preserve"> en </w:t>
            </w:r>
            <w:r w:rsidR="00B7415B">
              <w:t>el acuífero Libres-Oriental, e</w:t>
            </w:r>
            <w:r>
              <w:t xml:space="preserve">n el cual se tiene concesionado el </w:t>
            </w:r>
            <w:r w:rsidR="00FC6229">
              <w:t>70.8</w:t>
            </w:r>
            <w:r>
              <w:t>% del volumen, le siguen en importancia el acuífero de Huamantla y Perote con el 19.</w:t>
            </w:r>
            <w:r w:rsidR="00C17DA2">
              <w:t>6</w:t>
            </w:r>
            <w:r>
              <w:t>% y 9.</w:t>
            </w:r>
            <w:r w:rsidR="00C17DA2">
              <w:t>6% respectivamente</w:t>
            </w:r>
            <w:r>
              <w:t>.</w:t>
            </w:r>
          </w:p>
        </w:tc>
        <w:tc>
          <w:tcPr>
            <w:tcW w:w="4914" w:type="dxa"/>
          </w:tcPr>
          <w:p w:rsidR="00B7415B" w:rsidRDefault="00FC6229" w:rsidP="00FC6229">
            <w:pPr>
              <w:ind w:right="-235" w:hanging="519"/>
            </w:pPr>
            <w:r>
              <w:rPr>
                <w:noProof/>
                <w:lang w:eastAsia="es-MX"/>
              </w:rPr>
              <w:drawing>
                <wp:inline distT="0" distB="0" distL="0" distR="0">
                  <wp:extent cx="3557897" cy="1389413"/>
                  <wp:effectExtent l="0" t="0" r="0" b="0"/>
                  <wp:docPr id="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3557830" cy="1389387"/>
                          </a:xfrm>
                          <a:prstGeom prst="rect">
                            <a:avLst/>
                          </a:prstGeom>
                          <a:noFill/>
                          <a:ln w="9525">
                            <a:noFill/>
                            <a:miter lim="800000"/>
                            <a:headEnd/>
                            <a:tailEnd/>
                          </a:ln>
                        </pic:spPr>
                      </pic:pic>
                    </a:graphicData>
                  </a:graphic>
                </wp:inline>
              </w:drawing>
            </w:r>
          </w:p>
        </w:tc>
      </w:tr>
    </w:tbl>
    <w:p w:rsidR="00F62AF1" w:rsidRPr="00F62AF1" w:rsidRDefault="00F62AF1" w:rsidP="002C4C9E">
      <w:pPr>
        <w:pStyle w:val="Ttulo3"/>
      </w:pPr>
      <w:bookmarkStart w:id="51" w:name="_Toc274730244"/>
      <w:r>
        <w:lastRenderedPageBreak/>
        <w:t>Estimación de la demanda</w:t>
      </w:r>
      <w:r w:rsidR="000403C8">
        <w:t xml:space="preserve"> del uso agrícola</w:t>
      </w:r>
      <w:bookmarkEnd w:id="51"/>
    </w:p>
    <w:p w:rsidR="00F05066" w:rsidRDefault="00F05066" w:rsidP="00F05066">
      <w:r>
        <w:t>De la revisión de la superficie cosechada en los municipios inscritos dentro de los acuíferos de la zona de estudio, se confirma que ésta tiene una tendencia a la alza.  Dicha tendencia no es determinante al considerar que hubo años en que ésta se redujo y que en el año 2000 la superficie llegó a ser del mismo orden que en el año 2008.  Sin embargo, el clima de esta zona y la disponibilidad de agua, así como su cercanía a polos de desarrollo económico importantes como son las Ciudades de Puebla, Jalapa y propiamente la Ciudad de México, la vuelven muy atractiva para incrementar la actividad agrícola.  Es necesario que el crecimiento de ésta ocurra de manera ordenada, con una serie de reglas para evitar el desequilibrio, resultante de la sobreexplotación a nivel local o general. Igualmente debe preverse la protección contra contaminantes propios del sector agrícola, como son los pesticidas y los fertilizantes con químicos no biodegradables y potencialmente nocivos para la salud.</w:t>
      </w:r>
    </w:p>
    <w:p w:rsidR="00497BA9" w:rsidRDefault="00F05066" w:rsidP="00F05066">
      <w:r>
        <w:t>Es igualmente necesario tener en cuenta la calidad del agua subterránea, así como los riesgos y problemas ya existentes de contaminación, para identificar aquellas probables restricciones del agua por su calidad, para el riego de cultivos que eventualmente pongan en riesgo la salud de sus consumidores – como son las hortalizas cuando entran en contacto con algunos contaminantes -.</w:t>
      </w:r>
    </w:p>
    <w:p w:rsidR="008256FC" w:rsidRDefault="008256FC" w:rsidP="00F05066"/>
    <w:p w:rsidR="008256FC" w:rsidRDefault="008256FC" w:rsidP="00F05066">
      <w:pPr>
        <w:sectPr w:rsidR="008256FC" w:rsidSect="00E361D6">
          <w:headerReference w:type="default" r:id="rId48"/>
          <w:pgSz w:w="12240" w:h="15840" w:code="1"/>
          <w:pgMar w:top="1701" w:right="1134" w:bottom="1701" w:left="1418" w:header="709" w:footer="567" w:gutter="0"/>
          <w:pgNumType w:chapStyle="1"/>
          <w:cols w:space="708"/>
          <w:docGrid w:linePitch="360"/>
        </w:sectPr>
      </w:pPr>
    </w:p>
    <w:p w:rsidR="00C05C2C" w:rsidRDefault="00C05C2C" w:rsidP="00C05C2C"/>
    <w:p w:rsidR="00C05C2C" w:rsidRDefault="00C05C2C" w:rsidP="00C05C2C"/>
    <w:p w:rsidR="00C05C2C" w:rsidRDefault="00C05C2C" w:rsidP="00C05C2C"/>
    <w:p w:rsidR="00C05C2C" w:rsidRDefault="00C05C2C" w:rsidP="00C05C2C"/>
    <w:p w:rsidR="008256FC" w:rsidRDefault="008256FC" w:rsidP="0072038F">
      <w:pPr>
        <w:pStyle w:val="Tabla1cap3"/>
      </w:pPr>
      <w:bookmarkStart w:id="52" w:name="_Toc273098413"/>
      <w:r>
        <w:t>Extracciones mensuales promedio en el plan de riego básico actual del acuífero Huamantla-Libres Oriental-Perote</w:t>
      </w:r>
      <w:bookmarkEnd w:id="52"/>
    </w:p>
    <w:tbl>
      <w:tblPr>
        <w:tblW w:w="5000" w:type="pct"/>
        <w:tblCellMar>
          <w:left w:w="70" w:type="dxa"/>
          <w:right w:w="70" w:type="dxa"/>
        </w:tblCellMar>
        <w:tblLook w:val="04A0"/>
      </w:tblPr>
      <w:tblGrid>
        <w:gridCol w:w="783"/>
        <w:gridCol w:w="783"/>
        <w:gridCol w:w="783"/>
        <w:gridCol w:w="783"/>
        <w:gridCol w:w="783"/>
        <w:gridCol w:w="783"/>
        <w:gridCol w:w="783"/>
        <w:gridCol w:w="782"/>
        <w:gridCol w:w="782"/>
        <w:gridCol w:w="782"/>
        <w:gridCol w:w="782"/>
        <w:gridCol w:w="782"/>
        <w:gridCol w:w="782"/>
        <w:gridCol w:w="782"/>
        <w:gridCol w:w="782"/>
        <w:gridCol w:w="841"/>
      </w:tblGrid>
      <w:tr w:rsidR="008256FC" w:rsidRPr="008256FC" w:rsidTr="008256FC">
        <w:trPr>
          <w:trHeight w:val="300"/>
        </w:trPr>
        <w:tc>
          <w:tcPr>
            <w:tcW w:w="311" w:type="pct"/>
            <w:tcBorders>
              <w:top w:val="single" w:sz="8" w:space="0" w:color="auto"/>
              <w:left w:val="single" w:sz="8" w:space="0" w:color="auto"/>
              <w:bottom w:val="nil"/>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Estado</w:t>
            </w:r>
          </w:p>
        </w:tc>
        <w:tc>
          <w:tcPr>
            <w:tcW w:w="311" w:type="pct"/>
            <w:tcBorders>
              <w:top w:val="single" w:sz="8" w:space="0" w:color="auto"/>
              <w:left w:val="nil"/>
              <w:bottom w:val="nil"/>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Pr>
                <w:rFonts w:eastAsia="Times New Roman" w:cs="Arial"/>
                <w:color w:val="000000"/>
                <w:sz w:val="14"/>
                <w:szCs w:val="14"/>
                <w:lang w:eastAsia="es-MX"/>
              </w:rPr>
              <w:t>T</w:t>
            </w:r>
            <w:r w:rsidRPr="008256FC">
              <w:rPr>
                <w:rFonts w:eastAsia="Times New Roman" w:cs="Arial"/>
                <w:color w:val="000000"/>
                <w:sz w:val="14"/>
                <w:szCs w:val="14"/>
                <w:lang w:eastAsia="es-MX"/>
              </w:rPr>
              <w:t>ipo de</w:t>
            </w:r>
          </w:p>
        </w:tc>
        <w:tc>
          <w:tcPr>
            <w:tcW w:w="311" w:type="pct"/>
            <w:tcBorders>
              <w:top w:val="single" w:sz="8" w:space="0" w:color="auto"/>
              <w:left w:val="nil"/>
              <w:bottom w:val="nil"/>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Superficie</w:t>
            </w:r>
          </w:p>
        </w:tc>
        <w:tc>
          <w:tcPr>
            <w:tcW w:w="311" w:type="pct"/>
            <w:tcBorders>
              <w:top w:val="single" w:sz="8" w:space="0" w:color="auto"/>
              <w:left w:val="nil"/>
              <w:bottom w:val="nil"/>
              <w:right w:val="single" w:sz="8" w:space="0" w:color="auto"/>
            </w:tcBorders>
            <w:shd w:val="clear" w:color="000000" w:fill="C6D9F1"/>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Oct</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Nov</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Dic</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Ene</w:t>
            </w:r>
          </w:p>
        </w:tc>
        <w:tc>
          <w:tcPr>
            <w:tcW w:w="311" w:type="pct"/>
            <w:tcBorders>
              <w:top w:val="single" w:sz="8" w:space="0" w:color="auto"/>
              <w:left w:val="nil"/>
              <w:bottom w:val="nil"/>
              <w:right w:val="single" w:sz="8" w:space="0" w:color="auto"/>
            </w:tcBorders>
            <w:shd w:val="clear" w:color="000000" w:fill="C6D9F1"/>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Feb</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Mar</w:t>
            </w:r>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Abr</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May</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Jun</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Jul</w:t>
            </w:r>
            <w:proofErr w:type="spellEnd"/>
          </w:p>
        </w:tc>
        <w:tc>
          <w:tcPr>
            <w:tcW w:w="311"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Ago</w:t>
            </w:r>
            <w:proofErr w:type="spellEnd"/>
          </w:p>
        </w:tc>
        <w:tc>
          <w:tcPr>
            <w:tcW w:w="311" w:type="pct"/>
            <w:tcBorders>
              <w:top w:val="single" w:sz="8" w:space="0" w:color="auto"/>
              <w:left w:val="nil"/>
              <w:bottom w:val="nil"/>
              <w:right w:val="single" w:sz="8" w:space="0" w:color="auto"/>
            </w:tcBorders>
            <w:shd w:val="clear" w:color="000000" w:fill="C6D9F1"/>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Sep</w:t>
            </w:r>
            <w:proofErr w:type="spellEnd"/>
          </w:p>
        </w:tc>
        <w:tc>
          <w:tcPr>
            <w:tcW w:w="334"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Anual</w:t>
            </w:r>
          </w:p>
        </w:tc>
      </w:tr>
      <w:tr w:rsidR="008256FC" w:rsidRPr="008256FC" w:rsidTr="008256FC">
        <w:trPr>
          <w:trHeight w:val="315"/>
        </w:trPr>
        <w:tc>
          <w:tcPr>
            <w:tcW w:w="311" w:type="pct"/>
            <w:tcBorders>
              <w:top w:val="nil"/>
              <w:left w:val="single" w:sz="8" w:space="0" w:color="auto"/>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Cultivo</w:t>
            </w:r>
          </w:p>
        </w:tc>
        <w:tc>
          <w:tcPr>
            <w:tcW w:w="311"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(ha)</w:t>
            </w:r>
          </w:p>
        </w:tc>
        <w:tc>
          <w:tcPr>
            <w:tcW w:w="311"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1"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34"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r>
      <w:tr w:rsidR="008256FC" w:rsidRPr="008256FC" w:rsidTr="008256FC">
        <w:trPr>
          <w:trHeight w:val="315"/>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Puebla</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16,320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1,940.60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1,940.60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1,940.60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1,940.60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5,821.90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14,554.70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19,406.30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14,554.70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14,554.70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14,554.70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5,821.90</w:t>
            </w:r>
          </w:p>
        </w:tc>
        <w:tc>
          <w:tcPr>
            <w:tcW w:w="334"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97,031.60</w:t>
            </w:r>
          </w:p>
        </w:tc>
      </w:tr>
      <w:tr w:rsidR="008256FC" w:rsidRPr="008256FC" w:rsidTr="008256FC">
        <w:trPr>
          <w:trHeight w:val="300"/>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Peren</w:t>
            </w:r>
            <w:proofErr w:type="spellEnd"/>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4,080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9,147.90</w:t>
            </w:r>
          </w:p>
        </w:tc>
        <w:tc>
          <w:tcPr>
            <w:tcW w:w="334"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91,478.90</w:t>
            </w:r>
          </w:p>
        </w:tc>
      </w:tr>
      <w:tr w:rsidR="008256FC" w:rsidRPr="008256FC" w:rsidTr="008256FC">
        <w:trPr>
          <w:trHeight w:val="315"/>
        </w:trPr>
        <w:tc>
          <w:tcPr>
            <w:tcW w:w="311" w:type="pct"/>
            <w:tcBorders>
              <w:top w:val="nil"/>
              <w:left w:val="single" w:sz="8" w:space="0" w:color="auto"/>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20,400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9,147.90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11,088.50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11,088.50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1,940.60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1,940.60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14,969.80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23,702.60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28,554.20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23,702.60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23,702.60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23,702.60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14,969.80</w:t>
            </w:r>
          </w:p>
        </w:tc>
        <w:tc>
          <w:tcPr>
            <w:tcW w:w="334"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188,510.50</w:t>
            </w:r>
          </w:p>
        </w:tc>
      </w:tr>
      <w:tr w:rsidR="008256FC" w:rsidRPr="008256FC" w:rsidTr="008256FC">
        <w:trPr>
          <w:trHeight w:val="300"/>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Tlaxcala</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7,644</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984.7</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984.7</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984.7</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984.7</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2,954.10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7,385.30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9,847.00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7,385.30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7,385.30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7,385.30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2,954.10</w:t>
            </w:r>
          </w:p>
        </w:tc>
        <w:tc>
          <w:tcPr>
            <w:tcW w:w="334"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49,235.20</w:t>
            </w:r>
          </w:p>
        </w:tc>
      </w:tr>
      <w:tr w:rsidR="008256FC" w:rsidRPr="008256FC" w:rsidTr="008256FC">
        <w:trPr>
          <w:trHeight w:val="300"/>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Peren</w:t>
            </w:r>
            <w:proofErr w:type="spellEnd"/>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1,456</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3,536.60</w:t>
            </w:r>
          </w:p>
        </w:tc>
        <w:tc>
          <w:tcPr>
            <w:tcW w:w="334"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35,365.90</w:t>
            </w:r>
          </w:p>
        </w:tc>
      </w:tr>
      <w:tr w:rsidR="008256FC" w:rsidRPr="008256FC" w:rsidTr="008256FC">
        <w:trPr>
          <w:trHeight w:val="315"/>
        </w:trPr>
        <w:tc>
          <w:tcPr>
            <w:tcW w:w="311" w:type="pct"/>
            <w:tcBorders>
              <w:top w:val="nil"/>
              <w:left w:val="single" w:sz="8" w:space="0" w:color="auto"/>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9,100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3,536.60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4,521.30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4,521.30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984.7</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984.7</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6,490.70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10,921.90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13,383.60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10,921.90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10,921.90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10,921.90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6,490.70</w:t>
            </w:r>
          </w:p>
        </w:tc>
        <w:tc>
          <w:tcPr>
            <w:tcW w:w="334"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84,601.10</w:t>
            </w:r>
          </w:p>
        </w:tc>
      </w:tr>
      <w:tr w:rsidR="008256FC" w:rsidRPr="008256FC" w:rsidTr="008256FC">
        <w:trPr>
          <w:trHeight w:val="300"/>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Ver</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3,000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656.9</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1,642.30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2,189.70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2,189.70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1,970.70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1,642.30</w:t>
            </w: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656.9</w:t>
            </w:r>
          </w:p>
        </w:tc>
        <w:tc>
          <w:tcPr>
            <w:tcW w:w="334"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10,948.60</w:t>
            </w:r>
          </w:p>
        </w:tc>
      </w:tr>
      <w:tr w:rsidR="008256FC" w:rsidRPr="008256FC" w:rsidTr="008256FC">
        <w:trPr>
          <w:trHeight w:val="300"/>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Peren</w:t>
            </w:r>
            <w:proofErr w:type="spellEnd"/>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34" w:type="pct"/>
            <w:tcBorders>
              <w:top w:val="nil"/>
              <w:left w:val="nil"/>
              <w:bottom w:val="nil"/>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p>
        </w:tc>
      </w:tr>
      <w:tr w:rsidR="008256FC" w:rsidRPr="008256FC" w:rsidTr="008256FC">
        <w:trPr>
          <w:trHeight w:val="315"/>
        </w:trPr>
        <w:tc>
          <w:tcPr>
            <w:tcW w:w="311" w:type="pct"/>
            <w:tcBorders>
              <w:top w:val="nil"/>
              <w:left w:val="single" w:sz="8" w:space="0" w:color="auto"/>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3,000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656.9</w:t>
            </w: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1,642.30</w:t>
            </w: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2,189.70</w:t>
            </w: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2,189.70</w:t>
            </w: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1,970.70</w:t>
            </w: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1,642.30</w:t>
            </w:r>
          </w:p>
        </w:tc>
        <w:tc>
          <w:tcPr>
            <w:tcW w:w="311"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656.9</w:t>
            </w:r>
          </w:p>
        </w:tc>
        <w:tc>
          <w:tcPr>
            <w:tcW w:w="334" w:type="pct"/>
            <w:tcBorders>
              <w:top w:val="nil"/>
              <w:left w:val="nil"/>
              <w:bottom w:val="single" w:sz="8" w:space="0" w:color="auto"/>
              <w:right w:val="single" w:sz="8" w:space="0" w:color="auto"/>
            </w:tcBorders>
            <w:shd w:val="clear" w:color="auto" w:fill="auto"/>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10,948.60</w:t>
            </w:r>
          </w:p>
        </w:tc>
      </w:tr>
      <w:tr w:rsidR="008256FC" w:rsidRPr="008256FC" w:rsidTr="008256FC">
        <w:trPr>
          <w:trHeight w:val="300"/>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26,964</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2,925.30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2,925.30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2,925.30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2,925.30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9,432.90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23,582.30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31,443.10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24,129.70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23,910.80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23,582.30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9,432.90</w:t>
            </w:r>
          </w:p>
        </w:tc>
        <w:tc>
          <w:tcPr>
            <w:tcW w:w="334"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157,215.40</w:t>
            </w:r>
          </w:p>
        </w:tc>
      </w:tr>
      <w:tr w:rsidR="008256FC" w:rsidRPr="008256FC" w:rsidTr="008256FC">
        <w:trPr>
          <w:trHeight w:val="300"/>
        </w:trPr>
        <w:tc>
          <w:tcPr>
            <w:tcW w:w="311" w:type="pct"/>
            <w:tcBorders>
              <w:top w:val="nil"/>
              <w:left w:val="single" w:sz="8" w:space="0" w:color="auto"/>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Peren</w:t>
            </w:r>
            <w:proofErr w:type="spellEnd"/>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5,536</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11"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12,684.50</w:t>
            </w:r>
          </w:p>
        </w:tc>
        <w:tc>
          <w:tcPr>
            <w:tcW w:w="334" w:type="pct"/>
            <w:tcBorders>
              <w:top w:val="nil"/>
              <w:left w:val="nil"/>
              <w:bottom w:val="nil"/>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126,844.80</w:t>
            </w:r>
          </w:p>
        </w:tc>
      </w:tr>
      <w:tr w:rsidR="008256FC" w:rsidRPr="008256FC" w:rsidTr="008256FC">
        <w:trPr>
          <w:trHeight w:val="315"/>
        </w:trPr>
        <w:tc>
          <w:tcPr>
            <w:tcW w:w="311" w:type="pct"/>
            <w:tcBorders>
              <w:top w:val="nil"/>
              <w:left w:val="single" w:sz="8" w:space="0" w:color="auto"/>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32,500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12,684.50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15,609.80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15,609.80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2,925.30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2,925.30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22,117.40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36,266.80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44,127.60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36,814.20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36,595.20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36,266.80</w:t>
            </w:r>
          </w:p>
        </w:tc>
        <w:tc>
          <w:tcPr>
            <w:tcW w:w="311"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22,117.40</w:t>
            </w:r>
          </w:p>
        </w:tc>
        <w:tc>
          <w:tcPr>
            <w:tcW w:w="334" w:type="pct"/>
            <w:tcBorders>
              <w:top w:val="nil"/>
              <w:left w:val="nil"/>
              <w:bottom w:val="single" w:sz="8" w:space="0" w:color="auto"/>
              <w:right w:val="single" w:sz="8" w:space="0" w:color="auto"/>
            </w:tcBorders>
            <w:shd w:val="clear" w:color="auto" w:fill="auto"/>
            <w:noWrap/>
            <w:vAlign w:val="center"/>
            <w:hideMark/>
          </w:tcPr>
          <w:p w:rsidR="008256FC" w:rsidRPr="008256FC" w:rsidRDefault="008256FC" w:rsidP="008256FC">
            <w:pPr>
              <w:spacing w:before="0" w:after="0" w:line="240" w:lineRule="auto"/>
              <w:ind w:firstLine="0"/>
              <w:jc w:val="center"/>
              <w:rPr>
                <w:rFonts w:eastAsia="Times New Roman" w:cs="Arial"/>
                <w:b/>
                <w:bCs/>
                <w:color w:val="000000"/>
                <w:sz w:val="14"/>
                <w:szCs w:val="14"/>
                <w:lang w:eastAsia="es-MX"/>
              </w:rPr>
            </w:pPr>
            <w:r w:rsidRPr="008256FC">
              <w:rPr>
                <w:rFonts w:eastAsia="Times New Roman" w:cs="Arial"/>
                <w:b/>
                <w:bCs/>
                <w:color w:val="000000"/>
                <w:sz w:val="14"/>
                <w:szCs w:val="14"/>
                <w:lang w:eastAsia="es-MX"/>
              </w:rPr>
              <w:t>284,060.20</w:t>
            </w:r>
          </w:p>
        </w:tc>
      </w:tr>
    </w:tbl>
    <w:p w:rsidR="008256FC" w:rsidRDefault="008256FC" w:rsidP="00F05066"/>
    <w:p w:rsidR="00C05C2C" w:rsidRDefault="00C05C2C" w:rsidP="00F05066"/>
    <w:p w:rsidR="00C05C2C" w:rsidRDefault="00C05C2C" w:rsidP="00F05066"/>
    <w:p w:rsidR="00C05C2C" w:rsidRDefault="00C05C2C" w:rsidP="00F05066"/>
    <w:p w:rsidR="00C05C2C" w:rsidRDefault="00C05C2C" w:rsidP="00F05066"/>
    <w:p w:rsidR="00C05C2C" w:rsidRDefault="00C05C2C" w:rsidP="00F05066"/>
    <w:p w:rsidR="00C05C2C" w:rsidRDefault="00C05C2C" w:rsidP="00F05066"/>
    <w:p w:rsidR="00C05C2C" w:rsidRDefault="00C05C2C" w:rsidP="00F05066"/>
    <w:p w:rsidR="00C05C2C" w:rsidRDefault="00C05C2C" w:rsidP="00F05066"/>
    <w:p w:rsidR="00C05C2C" w:rsidRDefault="00C05C2C" w:rsidP="00F05066"/>
    <w:p w:rsidR="008256FC" w:rsidRDefault="008256FC" w:rsidP="0072038F">
      <w:pPr>
        <w:pStyle w:val="Tabla1cap3"/>
      </w:pPr>
      <w:bookmarkStart w:id="53" w:name="_Toc273098414"/>
      <w:r>
        <w:t>Extracciones mensuales promedio en el plan de riego de máxima tecnificación con 40% adicional de superficie del acuífero Huamantla-Libres Oriental-Perote</w:t>
      </w:r>
      <w:bookmarkEnd w:id="53"/>
    </w:p>
    <w:tbl>
      <w:tblPr>
        <w:tblW w:w="5000" w:type="pct"/>
        <w:tblCellMar>
          <w:left w:w="70" w:type="dxa"/>
          <w:right w:w="70" w:type="dxa"/>
        </w:tblCellMar>
        <w:tblLook w:val="04A0"/>
      </w:tblPr>
      <w:tblGrid>
        <w:gridCol w:w="781"/>
        <w:gridCol w:w="781"/>
        <w:gridCol w:w="781"/>
        <w:gridCol w:w="811"/>
        <w:gridCol w:w="781"/>
        <w:gridCol w:w="781"/>
        <w:gridCol w:w="781"/>
        <w:gridCol w:w="780"/>
        <w:gridCol w:w="780"/>
        <w:gridCol w:w="780"/>
        <w:gridCol w:w="780"/>
        <w:gridCol w:w="780"/>
        <w:gridCol w:w="780"/>
        <w:gridCol w:w="780"/>
        <w:gridCol w:w="780"/>
        <w:gridCol w:w="841"/>
      </w:tblGrid>
      <w:tr w:rsidR="008256FC" w:rsidRPr="008256FC" w:rsidTr="008256FC">
        <w:trPr>
          <w:trHeight w:val="300"/>
        </w:trPr>
        <w:tc>
          <w:tcPr>
            <w:tcW w:w="310" w:type="pct"/>
            <w:tcBorders>
              <w:top w:val="single" w:sz="8" w:space="0" w:color="auto"/>
              <w:left w:val="single" w:sz="8" w:space="0" w:color="auto"/>
              <w:bottom w:val="nil"/>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Estado</w:t>
            </w:r>
          </w:p>
        </w:tc>
        <w:tc>
          <w:tcPr>
            <w:tcW w:w="310" w:type="pct"/>
            <w:tcBorders>
              <w:top w:val="single" w:sz="8" w:space="0" w:color="auto"/>
              <w:left w:val="nil"/>
              <w:bottom w:val="nil"/>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Pr>
                <w:rFonts w:eastAsia="Times New Roman" w:cs="Arial"/>
                <w:color w:val="000000"/>
                <w:sz w:val="14"/>
                <w:szCs w:val="14"/>
                <w:lang w:eastAsia="es-MX"/>
              </w:rPr>
              <w:t>T</w:t>
            </w:r>
            <w:r w:rsidRPr="008256FC">
              <w:rPr>
                <w:rFonts w:eastAsia="Times New Roman" w:cs="Arial"/>
                <w:color w:val="000000"/>
                <w:sz w:val="14"/>
                <w:szCs w:val="14"/>
                <w:lang w:eastAsia="es-MX"/>
              </w:rPr>
              <w:t>ipo de</w:t>
            </w:r>
          </w:p>
        </w:tc>
        <w:tc>
          <w:tcPr>
            <w:tcW w:w="310" w:type="pct"/>
            <w:tcBorders>
              <w:top w:val="single" w:sz="8" w:space="0" w:color="auto"/>
              <w:left w:val="nil"/>
              <w:bottom w:val="nil"/>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Superficie</w:t>
            </w:r>
          </w:p>
        </w:tc>
        <w:tc>
          <w:tcPr>
            <w:tcW w:w="322" w:type="pct"/>
            <w:tcBorders>
              <w:top w:val="single" w:sz="8" w:space="0" w:color="auto"/>
              <w:left w:val="nil"/>
              <w:bottom w:val="nil"/>
              <w:right w:val="single" w:sz="8" w:space="0" w:color="auto"/>
            </w:tcBorders>
            <w:shd w:val="clear" w:color="000000" w:fill="C6D9F1"/>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Oct</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Nov</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Dic</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Ene</w:t>
            </w:r>
          </w:p>
        </w:tc>
        <w:tc>
          <w:tcPr>
            <w:tcW w:w="310" w:type="pct"/>
            <w:tcBorders>
              <w:top w:val="single" w:sz="8" w:space="0" w:color="auto"/>
              <w:left w:val="nil"/>
              <w:bottom w:val="nil"/>
              <w:right w:val="single" w:sz="8" w:space="0" w:color="auto"/>
            </w:tcBorders>
            <w:shd w:val="clear" w:color="000000" w:fill="C6D9F1"/>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Feb</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Mar</w:t>
            </w:r>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Abr</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May</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Jun</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Jul</w:t>
            </w:r>
            <w:proofErr w:type="spellEnd"/>
          </w:p>
        </w:tc>
        <w:tc>
          <w:tcPr>
            <w:tcW w:w="310"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Ago</w:t>
            </w:r>
            <w:proofErr w:type="spellEnd"/>
          </w:p>
        </w:tc>
        <w:tc>
          <w:tcPr>
            <w:tcW w:w="310" w:type="pct"/>
            <w:tcBorders>
              <w:top w:val="single" w:sz="8" w:space="0" w:color="auto"/>
              <w:left w:val="nil"/>
              <w:bottom w:val="nil"/>
              <w:right w:val="single" w:sz="8" w:space="0" w:color="auto"/>
            </w:tcBorders>
            <w:shd w:val="clear" w:color="000000" w:fill="C6D9F1"/>
            <w:noWrap/>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proofErr w:type="spellStart"/>
            <w:r w:rsidRPr="008256FC">
              <w:rPr>
                <w:rFonts w:eastAsia="Times New Roman" w:cs="Arial"/>
                <w:color w:val="000000"/>
                <w:sz w:val="14"/>
                <w:szCs w:val="14"/>
                <w:lang w:eastAsia="es-MX"/>
              </w:rPr>
              <w:t>Sep</w:t>
            </w:r>
            <w:proofErr w:type="spellEnd"/>
          </w:p>
        </w:tc>
        <w:tc>
          <w:tcPr>
            <w:tcW w:w="334" w:type="pct"/>
            <w:tcBorders>
              <w:top w:val="single" w:sz="8" w:space="0" w:color="auto"/>
              <w:left w:val="nil"/>
              <w:bottom w:val="nil"/>
              <w:right w:val="single" w:sz="8" w:space="0" w:color="auto"/>
            </w:tcBorders>
            <w:shd w:val="clear" w:color="000000" w:fill="C6D9F1"/>
            <w:vAlign w:val="center"/>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Anual</w:t>
            </w:r>
          </w:p>
        </w:tc>
      </w:tr>
      <w:tr w:rsidR="008256FC" w:rsidRPr="008256FC" w:rsidTr="008256FC">
        <w:trPr>
          <w:trHeight w:val="315"/>
        </w:trPr>
        <w:tc>
          <w:tcPr>
            <w:tcW w:w="310" w:type="pct"/>
            <w:tcBorders>
              <w:top w:val="nil"/>
              <w:left w:val="single" w:sz="8" w:space="0" w:color="auto"/>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Cultivo</w:t>
            </w:r>
          </w:p>
        </w:tc>
        <w:tc>
          <w:tcPr>
            <w:tcW w:w="310"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(ha)</w:t>
            </w:r>
          </w:p>
        </w:tc>
        <w:tc>
          <w:tcPr>
            <w:tcW w:w="322"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double" w:sz="6" w:space="0" w:color="auto"/>
              <w:right w:val="single" w:sz="8" w:space="0" w:color="auto"/>
            </w:tcBorders>
            <w:shd w:val="clear" w:color="000000" w:fill="C6D9F1"/>
            <w:noWrap/>
            <w:vAlign w:val="bottom"/>
            <w:hideMark/>
          </w:tcPr>
          <w:p w:rsidR="008256FC" w:rsidRPr="008256FC" w:rsidRDefault="008256FC" w:rsidP="008256FC">
            <w:pPr>
              <w:spacing w:before="0" w:after="0" w:line="240" w:lineRule="auto"/>
              <w:ind w:firstLine="0"/>
              <w:jc w:val="left"/>
              <w:rPr>
                <w:rFonts w:ascii="Calibri" w:eastAsia="Times New Roman" w:hAnsi="Calibri" w:cs="Times New Roman"/>
                <w:color w:val="000000"/>
                <w:sz w:val="14"/>
                <w:szCs w:val="14"/>
                <w:lang w:eastAsia="es-MX"/>
              </w:rPr>
            </w:pPr>
            <w:r w:rsidRPr="008256FC">
              <w:rPr>
                <w:rFonts w:ascii="Calibri" w:eastAsia="Times New Roman" w:hAnsi="Calibri" w:cs="Times New Roman"/>
                <w:color w:val="000000"/>
                <w:sz w:val="14"/>
                <w:szCs w:val="14"/>
                <w:lang w:eastAsia="es-MX"/>
              </w:rPr>
              <w:t> </w:t>
            </w:r>
          </w:p>
        </w:tc>
        <w:tc>
          <w:tcPr>
            <w:tcW w:w="334" w:type="pct"/>
            <w:tcBorders>
              <w:top w:val="nil"/>
              <w:left w:val="nil"/>
              <w:bottom w:val="double" w:sz="6" w:space="0" w:color="auto"/>
              <w:right w:val="single" w:sz="8" w:space="0" w:color="auto"/>
            </w:tcBorders>
            <w:shd w:val="clear" w:color="000000" w:fill="C6D9F1"/>
            <w:hideMark/>
          </w:tcPr>
          <w:p w:rsidR="008256FC" w:rsidRPr="008256FC" w:rsidRDefault="008256FC" w:rsidP="008256FC">
            <w:pPr>
              <w:spacing w:before="0" w:after="0" w:line="240" w:lineRule="auto"/>
              <w:ind w:firstLine="0"/>
              <w:jc w:val="center"/>
              <w:rPr>
                <w:rFonts w:eastAsia="Times New Roman" w:cs="Arial"/>
                <w:color w:val="000000"/>
                <w:sz w:val="14"/>
                <w:szCs w:val="14"/>
                <w:lang w:eastAsia="es-MX"/>
              </w:rPr>
            </w:pPr>
            <w:r w:rsidRPr="008256FC">
              <w:rPr>
                <w:rFonts w:eastAsia="Times New Roman" w:cs="Arial"/>
                <w:color w:val="000000"/>
                <w:sz w:val="14"/>
                <w:szCs w:val="14"/>
                <w:lang w:eastAsia="es-MX"/>
              </w:rPr>
              <w:t> </w:t>
            </w:r>
          </w:p>
        </w:tc>
      </w:tr>
      <w:tr w:rsidR="008256FC" w:rsidRPr="008256FC" w:rsidTr="008256FC">
        <w:trPr>
          <w:trHeight w:val="315"/>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Puebla</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22,848</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1,421.50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1,421.50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1,421.50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1,421.50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4,264.60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10,661.50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14,215.30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10,661.50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10,661.50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10,661.50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4,264.60</w:t>
            </w:r>
          </w:p>
        </w:tc>
        <w:tc>
          <w:tcPr>
            <w:tcW w:w="334"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71,076.40</w:t>
            </w:r>
          </w:p>
        </w:tc>
      </w:tr>
      <w:tr w:rsidR="008256FC" w:rsidRPr="008256FC" w:rsidTr="008256FC">
        <w:trPr>
          <w:trHeight w:val="300"/>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Perenne</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5,712</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w:t>
            </w:r>
          </w:p>
        </w:tc>
        <w:tc>
          <w:tcPr>
            <w:tcW w:w="334"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67,009.00</w:t>
            </w:r>
          </w:p>
        </w:tc>
      </w:tr>
      <w:tr w:rsidR="008256FC" w:rsidRPr="008256FC" w:rsidTr="008256FC">
        <w:trPr>
          <w:trHeight w:val="315"/>
        </w:trPr>
        <w:tc>
          <w:tcPr>
            <w:tcW w:w="310" w:type="pct"/>
            <w:tcBorders>
              <w:top w:val="nil"/>
              <w:left w:val="single" w:sz="8" w:space="0" w:color="auto"/>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28,560</w:t>
            </w:r>
          </w:p>
        </w:tc>
        <w:tc>
          <w:tcPr>
            <w:tcW w:w="322"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6,700.90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8,122.40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8,122.40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1,421.50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1,421.50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10,965.50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17,362.40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20,916.20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17,362.40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17,362.40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17,362.40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10,965.50</w:t>
            </w:r>
          </w:p>
        </w:tc>
        <w:tc>
          <w:tcPr>
            <w:tcW w:w="334"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138,085.40</w:t>
            </w:r>
          </w:p>
        </w:tc>
      </w:tr>
      <w:tr w:rsidR="008256FC" w:rsidRPr="008256FC" w:rsidTr="008256FC">
        <w:trPr>
          <w:trHeight w:val="300"/>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Tlaxcala</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0" w:type="pct"/>
            <w:tcBorders>
              <w:top w:val="single" w:sz="8" w:space="0" w:color="auto"/>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10,702</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665.8</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665.8</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665.8</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665.8</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1,997.50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4,993.60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6,658.20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4,993.60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4,993.60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4,993.60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1,997.50</w:t>
            </w:r>
          </w:p>
        </w:tc>
        <w:tc>
          <w:tcPr>
            <w:tcW w:w="334"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33,290.90</w:t>
            </w:r>
          </w:p>
        </w:tc>
      </w:tr>
      <w:tr w:rsidR="008256FC" w:rsidRPr="008256FC" w:rsidTr="008256FC">
        <w:trPr>
          <w:trHeight w:val="300"/>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Perenne</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2,038</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w:t>
            </w:r>
          </w:p>
        </w:tc>
        <w:tc>
          <w:tcPr>
            <w:tcW w:w="334"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23,913.00</w:t>
            </w:r>
          </w:p>
        </w:tc>
      </w:tr>
      <w:tr w:rsidR="008256FC" w:rsidRPr="008256FC" w:rsidTr="008256FC">
        <w:trPr>
          <w:trHeight w:val="315"/>
        </w:trPr>
        <w:tc>
          <w:tcPr>
            <w:tcW w:w="310" w:type="pct"/>
            <w:tcBorders>
              <w:top w:val="nil"/>
              <w:left w:val="single" w:sz="8" w:space="0" w:color="auto"/>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12,740</w:t>
            </w:r>
          </w:p>
        </w:tc>
        <w:tc>
          <w:tcPr>
            <w:tcW w:w="322"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2,391.30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3,057.10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3,057.10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665.8</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665.8</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4,388.80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7,384.90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9,049.50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7,384.90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7,384.90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7,384.90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4,388.80</w:t>
            </w:r>
          </w:p>
        </w:tc>
        <w:tc>
          <w:tcPr>
            <w:tcW w:w="334"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57,203.90</w:t>
            </w:r>
          </w:p>
        </w:tc>
      </w:tr>
      <w:tr w:rsidR="008256FC" w:rsidRPr="008256FC" w:rsidTr="008256FC">
        <w:trPr>
          <w:trHeight w:val="300"/>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Ver</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4,200</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919.7</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2,299.20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3,065.60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3,065.60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2,759.00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2,299.20</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919.7</w:t>
            </w:r>
          </w:p>
        </w:tc>
        <w:tc>
          <w:tcPr>
            <w:tcW w:w="334"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15,328.00</w:t>
            </w:r>
          </w:p>
        </w:tc>
      </w:tr>
      <w:tr w:rsidR="008256FC" w:rsidRPr="008256FC" w:rsidTr="008256FC">
        <w:trPr>
          <w:trHeight w:val="300"/>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Perenne</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0</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34" w:type="pct"/>
            <w:tcBorders>
              <w:top w:val="nil"/>
              <w:left w:val="nil"/>
              <w:bottom w:val="nil"/>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 </w:t>
            </w:r>
          </w:p>
        </w:tc>
      </w:tr>
      <w:tr w:rsidR="008256FC" w:rsidRPr="008256FC" w:rsidTr="008256FC">
        <w:trPr>
          <w:trHeight w:val="315"/>
        </w:trPr>
        <w:tc>
          <w:tcPr>
            <w:tcW w:w="310" w:type="pct"/>
            <w:tcBorders>
              <w:top w:val="nil"/>
              <w:left w:val="single" w:sz="8" w:space="0" w:color="auto"/>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4,200</w:t>
            </w:r>
          </w:p>
        </w:tc>
        <w:tc>
          <w:tcPr>
            <w:tcW w:w="322"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919.7</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2,299.20</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3,065.60</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3,065.60</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2,759.00</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2,299.20</w:t>
            </w:r>
          </w:p>
        </w:tc>
        <w:tc>
          <w:tcPr>
            <w:tcW w:w="310"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919.7</w:t>
            </w:r>
          </w:p>
        </w:tc>
        <w:tc>
          <w:tcPr>
            <w:tcW w:w="334" w:type="pct"/>
            <w:tcBorders>
              <w:top w:val="nil"/>
              <w:left w:val="nil"/>
              <w:bottom w:val="single" w:sz="8" w:space="0" w:color="auto"/>
              <w:right w:val="single" w:sz="8" w:space="0" w:color="auto"/>
            </w:tcBorders>
            <w:shd w:val="clear" w:color="auto" w:fill="auto"/>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15,328.00</w:t>
            </w:r>
          </w:p>
        </w:tc>
      </w:tr>
      <w:tr w:rsidR="008256FC" w:rsidRPr="008256FC" w:rsidTr="008256FC">
        <w:trPr>
          <w:trHeight w:val="300"/>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Cíclico</w:t>
            </w:r>
          </w:p>
        </w:tc>
        <w:tc>
          <w:tcPr>
            <w:tcW w:w="310" w:type="pct"/>
            <w:tcBorders>
              <w:top w:val="single" w:sz="8" w:space="0" w:color="auto"/>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37,750</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xml:space="preserve">                -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2,087.30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2,087.30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2,087.30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2,087.30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7,181.70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17,954.30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23,939.10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18,720.70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18,414.10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17,954.30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7,181.70</w:t>
            </w:r>
          </w:p>
        </w:tc>
        <w:tc>
          <w:tcPr>
            <w:tcW w:w="334"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119,695.40</w:t>
            </w:r>
          </w:p>
        </w:tc>
      </w:tr>
      <w:tr w:rsidR="008256FC" w:rsidRPr="008256FC" w:rsidTr="008256FC">
        <w:trPr>
          <w:trHeight w:val="300"/>
        </w:trPr>
        <w:tc>
          <w:tcPr>
            <w:tcW w:w="310" w:type="pct"/>
            <w:tcBorders>
              <w:top w:val="nil"/>
              <w:left w:val="single" w:sz="8" w:space="0" w:color="auto"/>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Perenne</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7,750</w:t>
            </w:r>
          </w:p>
        </w:tc>
        <w:tc>
          <w:tcPr>
            <w:tcW w:w="322"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xml:space="preserve">            -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 xml:space="preserve">            -   </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10"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w:t>
            </w:r>
          </w:p>
        </w:tc>
        <w:tc>
          <w:tcPr>
            <w:tcW w:w="334" w:type="pct"/>
            <w:tcBorders>
              <w:top w:val="nil"/>
              <w:left w:val="nil"/>
              <w:bottom w:val="nil"/>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90,922.00</w:t>
            </w:r>
          </w:p>
        </w:tc>
      </w:tr>
      <w:tr w:rsidR="008256FC" w:rsidRPr="008256FC" w:rsidTr="008256FC">
        <w:trPr>
          <w:trHeight w:val="315"/>
        </w:trPr>
        <w:tc>
          <w:tcPr>
            <w:tcW w:w="310" w:type="pct"/>
            <w:tcBorders>
              <w:top w:val="nil"/>
              <w:left w:val="single" w:sz="8" w:space="0" w:color="auto"/>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 </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left"/>
              <w:rPr>
                <w:rFonts w:eastAsia="Times New Roman" w:cs="Arial"/>
                <w:color w:val="000000"/>
                <w:sz w:val="14"/>
                <w:szCs w:val="14"/>
                <w:lang w:eastAsia="es-MX"/>
              </w:rPr>
            </w:pPr>
            <w:r w:rsidRPr="008256FC">
              <w:rPr>
                <w:rFonts w:eastAsia="Times New Roman" w:cs="Arial"/>
                <w:color w:val="000000"/>
                <w:sz w:val="14"/>
                <w:szCs w:val="14"/>
                <w:lang w:eastAsia="es-MX"/>
              </w:rPr>
              <w:t>Total</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color w:val="000000"/>
                <w:sz w:val="14"/>
                <w:szCs w:val="14"/>
                <w:lang w:eastAsia="es-MX"/>
              </w:rPr>
            </w:pPr>
            <w:r w:rsidRPr="008256FC">
              <w:rPr>
                <w:rFonts w:eastAsia="Times New Roman" w:cs="Arial"/>
                <w:color w:val="000000"/>
                <w:sz w:val="14"/>
                <w:szCs w:val="14"/>
                <w:lang w:eastAsia="es-MX"/>
              </w:rPr>
              <w:t>45,500</w:t>
            </w:r>
          </w:p>
        </w:tc>
        <w:tc>
          <w:tcPr>
            <w:tcW w:w="322"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9,092.20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11,179.50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11,179.50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2,087.30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2,087.30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16,273.90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27,046.50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33,031.30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27,812.90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27,506.30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27,046.50</w:t>
            </w:r>
          </w:p>
        </w:tc>
        <w:tc>
          <w:tcPr>
            <w:tcW w:w="310"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16,273.90</w:t>
            </w:r>
          </w:p>
        </w:tc>
        <w:tc>
          <w:tcPr>
            <w:tcW w:w="334" w:type="pct"/>
            <w:tcBorders>
              <w:top w:val="nil"/>
              <w:left w:val="nil"/>
              <w:bottom w:val="single" w:sz="8" w:space="0" w:color="auto"/>
              <w:right w:val="single" w:sz="8" w:space="0" w:color="auto"/>
            </w:tcBorders>
            <w:shd w:val="clear" w:color="auto" w:fill="auto"/>
            <w:noWrap/>
            <w:vAlign w:val="bottom"/>
            <w:hideMark/>
          </w:tcPr>
          <w:p w:rsidR="008256FC" w:rsidRPr="008256FC" w:rsidRDefault="008256FC" w:rsidP="008256FC">
            <w:pPr>
              <w:spacing w:before="0" w:after="0" w:line="240" w:lineRule="auto"/>
              <w:ind w:firstLine="0"/>
              <w:jc w:val="right"/>
              <w:rPr>
                <w:rFonts w:eastAsia="Times New Roman" w:cs="Arial"/>
                <w:b/>
                <w:bCs/>
                <w:color w:val="000000"/>
                <w:sz w:val="14"/>
                <w:szCs w:val="14"/>
                <w:lang w:eastAsia="es-MX"/>
              </w:rPr>
            </w:pPr>
            <w:r w:rsidRPr="008256FC">
              <w:rPr>
                <w:rFonts w:eastAsia="Times New Roman" w:cs="Arial"/>
                <w:b/>
                <w:bCs/>
                <w:color w:val="000000"/>
                <w:sz w:val="14"/>
                <w:szCs w:val="14"/>
                <w:lang w:eastAsia="es-MX"/>
              </w:rPr>
              <w:t>210,617.40</w:t>
            </w:r>
          </w:p>
        </w:tc>
      </w:tr>
    </w:tbl>
    <w:p w:rsidR="008256FC" w:rsidRDefault="008256FC" w:rsidP="00F05066"/>
    <w:p w:rsidR="008256FC" w:rsidRDefault="008256FC" w:rsidP="00F05066"/>
    <w:p w:rsidR="008256FC" w:rsidRDefault="008256FC" w:rsidP="00F05066"/>
    <w:p w:rsidR="008256FC" w:rsidRDefault="008256FC" w:rsidP="00F05066">
      <w:pPr>
        <w:sectPr w:rsidR="008256FC" w:rsidSect="008256FC">
          <w:pgSz w:w="15840" w:h="12240" w:orient="landscape" w:code="1"/>
          <w:pgMar w:top="1418" w:right="1701" w:bottom="1134" w:left="1701" w:header="709" w:footer="567" w:gutter="0"/>
          <w:pgNumType w:chapStyle="1"/>
          <w:cols w:space="708"/>
          <w:docGrid w:linePitch="360"/>
        </w:sectPr>
      </w:pPr>
    </w:p>
    <w:p w:rsidR="008256FC" w:rsidRDefault="008256FC" w:rsidP="00F05066"/>
    <w:p w:rsidR="00497BA9" w:rsidRDefault="00F05066" w:rsidP="002C4C9E">
      <w:pPr>
        <w:pStyle w:val="Ttulo2"/>
      </w:pPr>
      <w:bookmarkStart w:id="54" w:name="_Toc274730245"/>
      <w:r>
        <w:t>Uso Público-Urbano</w:t>
      </w:r>
      <w:bookmarkEnd w:id="54"/>
    </w:p>
    <w:p w:rsidR="0028311C" w:rsidRDefault="0028311C" w:rsidP="0028311C">
      <w:r>
        <w:t>En torno al uso público – urbano, existe un rezago en el registro de posibles aprovechamientos, además de que principalmente en las localidades rurales, son necesarios los incrementos de dotaciones y coberturas.</w:t>
      </w:r>
      <w:r w:rsidR="002C4C9E">
        <w:t xml:space="preserve">  Esta situación se conjuga con una tasa creciente de población que anticipa un crecimiento de la demanda futura de agua.   Una de las prioridades en torno a este sector usuario, es conservar la calidad del agua subterránea, que de acuerdo con estudios, se encuentra expuesta a un elevado grado de vulnerabilidad intrínseca que se debe tanto a la alta conductividad hidráulica de los acuíferos, como a sus niveles </w:t>
      </w:r>
      <w:proofErr w:type="spellStart"/>
      <w:r w:rsidR="002C4C9E">
        <w:t>piezométricos</w:t>
      </w:r>
      <w:proofErr w:type="spellEnd"/>
      <w:r w:rsidR="002C4C9E">
        <w:t xml:space="preserve"> someros.</w:t>
      </w:r>
    </w:p>
    <w:p w:rsidR="007A0FFA" w:rsidRDefault="007A0FFA" w:rsidP="002C4C9E">
      <w:pPr>
        <w:pStyle w:val="Ttulo3"/>
      </w:pPr>
      <w:bookmarkStart w:id="55" w:name="_Toc274730246"/>
      <w:r>
        <w:t>REPDA</w:t>
      </w:r>
      <w:r w:rsidR="000403C8">
        <w:t xml:space="preserve"> del sector público - urbano</w:t>
      </w:r>
      <w:bookmarkEnd w:id="55"/>
    </w:p>
    <w:p w:rsidR="00497BA9" w:rsidRDefault="0010000A" w:rsidP="00F05066">
      <w:r>
        <w:t xml:space="preserve">Se tienen registrados 214 títulos de concesión, los cuales amparan un volumen de concesionado de   </w:t>
      </w:r>
      <w:r w:rsidRPr="0010000A">
        <w:t>21</w:t>
      </w:r>
      <w:proofErr w:type="gramStart"/>
      <w:r w:rsidRPr="0010000A">
        <w:t>,980,049.1</w:t>
      </w:r>
      <w:proofErr w:type="gramEnd"/>
      <w:r>
        <w:t xml:space="preserve"> m</w:t>
      </w:r>
      <w:r w:rsidRPr="0010000A">
        <w:rPr>
          <w:vertAlign w:val="superscript"/>
        </w:rPr>
        <w:t>3</w:t>
      </w:r>
      <w:r>
        <w:t>/año</w:t>
      </w:r>
      <w:r w:rsidR="00F05066">
        <w:t>.</w:t>
      </w:r>
    </w:p>
    <w:p w:rsidR="006F3095" w:rsidRDefault="006F3095" w:rsidP="006F3095">
      <w:pPr>
        <w:pStyle w:val="Tabla1cap3"/>
      </w:pPr>
      <w:bookmarkStart w:id="56" w:name="_Toc273098415"/>
      <w:r>
        <w:t xml:space="preserve">Uso Público - Urbano. </w:t>
      </w:r>
      <w:r w:rsidR="007449E3">
        <w:t>Volumen (m3/año)y aprovechamientos concesionados (</w:t>
      </w:r>
      <w:r>
        <w:t>REPDA</w:t>
      </w:r>
      <w:bookmarkEnd w:id="56"/>
      <w:r w:rsidR="007449E3">
        <w:t>)</w:t>
      </w:r>
    </w:p>
    <w:tbl>
      <w:tblPr>
        <w:tblStyle w:val="Tablabsica1"/>
        <w:tblW w:w="0" w:type="auto"/>
        <w:tblLook w:val="04A0"/>
      </w:tblPr>
      <w:tblGrid>
        <w:gridCol w:w="3276"/>
        <w:gridCol w:w="3276"/>
        <w:gridCol w:w="3276"/>
      </w:tblGrid>
      <w:tr w:rsidR="00FC6229" w:rsidRPr="00FC6229" w:rsidTr="000E22E0">
        <w:trPr>
          <w:cnfStyle w:val="100000000000"/>
        </w:trPr>
        <w:tc>
          <w:tcPr>
            <w:tcW w:w="3276" w:type="dxa"/>
          </w:tcPr>
          <w:p w:rsidR="00FC6229" w:rsidRPr="00FC6229" w:rsidRDefault="00FC6229" w:rsidP="000E22E0">
            <w:pPr>
              <w:spacing w:before="0" w:after="0" w:line="240" w:lineRule="auto"/>
              <w:ind w:firstLine="0"/>
            </w:pPr>
            <w:r w:rsidRPr="00FC6229">
              <w:t>ACUIFERO</w:t>
            </w:r>
          </w:p>
        </w:tc>
        <w:tc>
          <w:tcPr>
            <w:tcW w:w="3276" w:type="dxa"/>
          </w:tcPr>
          <w:p w:rsidR="00FC6229" w:rsidRPr="00FC6229" w:rsidRDefault="00FC6229" w:rsidP="007449E3">
            <w:pPr>
              <w:spacing w:before="0" w:after="0" w:line="240" w:lineRule="auto"/>
              <w:ind w:firstLine="0"/>
              <w:jc w:val="center"/>
            </w:pPr>
            <w:r w:rsidRPr="00FC6229">
              <w:t>VOLUMEN</w:t>
            </w:r>
          </w:p>
        </w:tc>
        <w:tc>
          <w:tcPr>
            <w:tcW w:w="3276" w:type="dxa"/>
          </w:tcPr>
          <w:p w:rsidR="00FC6229" w:rsidRPr="00FC6229" w:rsidRDefault="00FC6229" w:rsidP="000E22E0">
            <w:pPr>
              <w:spacing w:before="0" w:after="0" w:line="240" w:lineRule="auto"/>
              <w:ind w:firstLine="0"/>
            </w:pPr>
            <w:r w:rsidRPr="00FC6229">
              <w:t>APROVECHAMIENTO</w:t>
            </w:r>
          </w:p>
        </w:tc>
      </w:tr>
      <w:tr w:rsidR="00FC6229" w:rsidRPr="00FC6229" w:rsidTr="000E22E0">
        <w:tc>
          <w:tcPr>
            <w:tcW w:w="3276" w:type="dxa"/>
          </w:tcPr>
          <w:p w:rsidR="00FC6229" w:rsidRPr="00FC6229" w:rsidRDefault="00FC6229" w:rsidP="000E22E0">
            <w:pPr>
              <w:spacing w:before="0" w:after="0" w:line="240" w:lineRule="auto"/>
              <w:ind w:firstLine="0"/>
            </w:pPr>
            <w:r w:rsidRPr="00FC6229">
              <w:t>HUAMANTLA</w:t>
            </w:r>
          </w:p>
        </w:tc>
        <w:tc>
          <w:tcPr>
            <w:tcW w:w="3276" w:type="dxa"/>
          </w:tcPr>
          <w:p w:rsidR="00FC6229" w:rsidRPr="00FC6229" w:rsidRDefault="00FC6229" w:rsidP="007449E3">
            <w:pPr>
              <w:spacing w:before="0" w:after="0" w:line="240" w:lineRule="auto"/>
              <w:ind w:firstLine="0"/>
              <w:jc w:val="center"/>
            </w:pPr>
            <w:r w:rsidRPr="00FC6229">
              <w:t>9,643,753.0</w:t>
            </w:r>
          </w:p>
        </w:tc>
        <w:tc>
          <w:tcPr>
            <w:tcW w:w="3276" w:type="dxa"/>
          </w:tcPr>
          <w:p w:rsidR="00FC6229" w:rsidRPr="00FC6229" w:rsidRDefault="00FC6229" w:rsidP="00FC6229">
            <w:pPr>
              <w:spacing w:before="0" w:after="0" w:line="240" w:lineRule="auto"/>
              <w:ind w:firstLine="0"/>
              <w:jc w:val="center"/>
            </w:pPr>
            <w:r w:rsidRPr="00FC6229">
              <w:t>64</w:t>
            </w:r>
          </w:p>
        </w:tc>
      </w:tr>
      <w:tr w:rsidR="00FC6229" w:rsidRPr="00FC6229" w:rsidTr="000E22E0">
        <w:tc>
          <w:tcPr>
            <w:tcW w:w="3276" w:type="dxa"/>
          </w:tcPr>
          <w:p w:rsidR="00FC6229" w:rsidRPr="00FC6229" w:rsidRDefault="00FC6229" w:rsidP="000E22E0">
            <w:pPr>
              <w:spacing w:before="0" w:after="0" w:line="240" w:lineRule="auto"/>
              <w:ind w:firstLine="0"/>
            </w:pPr>
            <w:r w:rsidRPr="00FC6229">
              <w:t>LIBRES - ORIENTAL</w:t>
            </w:r>
          </w:p>
        </w:tc>
        <w:tc>
          <w:tcPr>
            <w:tcW w:w="3276" w:type="dxa"/>
          </w:tcPr>
          <w:p w:rsidR="00FC6229" w:rsidRPr="00FC6229" w:rsidRDefault="00FC6229" w:rsidP="007449E3">
            <w:pPr>
              <w:spacing w:before="0" w:after="0" w:line="240" w:lineRule="auto"/>
              <w:ind w:firstLine="0"/>
              <w:jc w:val="center"/>
            </w:pPr>
            <w:r w:rsidRPr="00FC6229">
              <w:t>14,073,196.7</w:t>
            </w:r>
          </w:p>
        </w:tc>
        <w:tc>
          <w:tcPr>
            <w:tcW w:w="3276" w:type="dxa"/>
          </w:tcPr>
          <w:p w:rsidR="00FC6229" w:rsidRPr="00FC6229" w:rsidRDefault="00FC6229" w:rsidP="00FC6229">
            <w:pPr>
              <w:spacing w:before="0" w:after="0" w:line="240" w:lineRule="auto"/>
              <w:ind w:firstLine="0"/>
              <w:jc w:val="center"/>
            </w:pPr>
            <w:r w:rsidRPr="00FC6229">
              <w:t>137</w:t>
            </w:r>
          </w:p>
        </w:tc>
      </w:tr>
      <w:tr w:rsidR="00FC6229" w:rsidRPr="00FC6229" w:rsidTr="000E22E0">
        <w:tc>
          <w:tcPr>
            <w:tcW w:w="3276" w:type="dxa"/>
          </w:tcPr>
          <w:p w:rsidR="00FC6229" w:rsidRPr="00FC6229" w:rsidRDefault="00FC6229" w:rsidP="000E22E0">
            <w:pPr>
              <w:spacing w:before="0" w:after="0" w:line="240" w:lineRule="auto"/>
              <w:ind w:firstLine="0"/>
            </w:pPr>
            <w:r w:rsidRPr="00FC6229">
              <w:t>PEROTE</w:t>
            </w:r>
          </w:p>
        </w:tc>
        <w:tc>
          <w:tcPr>
            <w:tcW w:w="3276" w:type="dxa"/>
          </w:tcPr>
          <w:p w:rsidR="00FC6229" w:rsidRPr="00FC6229" w:rsidRDefault="00FC6229" w:rsidP="007449E3">
            <w:pPr>
              <w:spacing w:before="0" w:after="0" w:line="240" w:lineRule="auto"/>
              <w:ind w:firstLine="0"/>
              <w:jc w:val="center"/>
            </w:pPr>
            <w:r w:rsidRPr="00FC6229">
              <w:t>833,814.3</w:t>
            </w:r>
          </w:p>
        </w:tc>
        <w:tc>
          <w:tcPr>
            <w:tcW w:w="3276" w:type="dxa"/>
          </w:tcPr>
          <w:p w:rsidR="00FC6229" w:rsidRPr="00FC6229" w:rsidRDefault="00FC6229" w:rsidP="00FC6229">
            <w:pPr>
              <w:spacing w:before="0" w:after="0" w:line="240" w:lineRule="auto"/>
              <w:ind w:firstLine="0"/>
              <w:jc w:val="center"/>
            </w:pPr>
            <w:r w:rsidRPr="00FC6229">
              <w:t>23</w:t>
            </w:r>
          </w:p>
        </w:tc>
      </w:tr>
      <w:tr w:rsidR="00FC6229" w:rsidRPr="00FC6229" w:rsidTr="000E22E0">
        <w:tc>
          <w:tcPr>
            <w:tcW w:w="3276" w:type="dxa"/>
          </w:tcPr>
          <w:p w:rsidR="00FC6229" w:rsidRPr="00FC6229" w:rsidRDefault="00FC6229" w:rsidP="000E22E0">
            <w:pPr>
              <w:spacing w:before="0" w:after="0" w:line="240" w:lineRule="auto"/>
              <w:ind w:firstLine="0"/>
            </w:pPr>
            <w:r w:rsidRPr="00FC6229">
              <w:t>TOTAL</w:t>
            </w:r>
          </w:p>
        </w:tc>
        <w:tc>
          <w:tcPr>
            <w:tcW w:w="3276" w:type="dxa"/>
          </w:tcPr>
          <w:p w:rsidR="00FC6229" w:rsidRPr="00FC6229" w:rsidRDefault="00FC6229" w:rsidP="007449E3">
            <w:pPr>
              <w:spacing w:before="0" w:after="0" w:line="240" w:lineRule="auto"/>
              <w:ind w:firstLine="0"/>
              <w:jc w:val="center"/>
            </w:pPr>
            <w:r w:rsidRPr="00FC6229">
              <w:t>24,550,763.9</w:t>
            </w:r>
          </w:p>
        </w:tc>
        <w:tc>
          <w:tcPr>
            <w:tcW w:w="3276" w:type="dxa"/>
          </w:tcPr>
          <w:p w:rsidR="00FC6229" w:rsidRPr="00FC6229" w:rsidRDefault="00FC6229" w:rsidP="00FC6229">
            <w:pPr>
              <w:spacing w:before="0" w:after="0" w:line="240" w:lineRule="auto"/>
              <w:ind w:firstLine="0"/>
              <w:jc w:val="center"/>
            </w:pPr>
            <w:r w:rsidRPr="00FC6229">
              <w:t>224</w:t>
            </w:r>
          </w:p>
        </w:tc>
      </w:tr>
    </w:tbl>
    <w:p w:rsidR="00960E8E" w:rsidRDefault="00960E8E" w:rsidP="00960E8E">
      <w:pPr>
        <w:pStyle w:val="Piedepgina"/>
      </w:pPr>
      <w:r>
        <w:t>FUENTE: Censo INEGI 2005</w:t>
      </w:r>
    </w:p>
    <w:tbl>
      <w:tblPr>
        <w:tblStyle w:val="Tablaconcuadrcula"/>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9"/>
        <w:gridCol w:w="5345"/>
      </w:tblGrid>
      <w:tr w:rsidR="0010000A" w:rsidTr="00C17DA2">
        <w:tc>
          <w:tcPr>
            <w:tcW w:w="4503" w:type="dxa"/>
          </w:tcPr>
          <w:p w:rsidR="00C17DA2" w:rsidRDefault="00C17DA2" w:rsidP="00C17DA2"/>
          <w:p w:rsidR="0010000A" w:rsidRDefault="0010000A" w:rsidP="00C17DA2">
            <w:r>
              <w:t xml:space="preserve">La mayor extracción esta en el acuífero Libres-Oriental, en el cual se tiene concesionado el </w:t>
            </w:r>
            <w:r w:rsidR="00C17DA2">
              <w:t>57.3</w:t>
            </w:r>
            <w:r>
              <w:t xml:space="preserve">% del volumen, le siguen en importancia </w:t>
            </w:r>
            <w:r w:rsidR="00C17DA2">
              <w:t>39.3</w:t>
            </w:r>
            <w:r>
              <w:t xml:space="preserve">.6% y </w:t>
            </w:r>
            <w:r w:rsidR="00C17DA2">
              <w:t>3.4</w:t>
            </w:r>
            <w:r>
              <w:t>% respectivamente.</w:t>
            </w:r>
          </w:p>
        </w:tc>
        <w:tc>
          <w:tcPr>
            <w:tcW w:w="4961" w:type="dxa"/>
          </w:tcPr>
          <w:p w:rsidR="0010000A" w:rsidRDefault="00FC6229" w:rsidP="00C17DA2">
            <w:pPr>
              <w:ind w:right="-533" w:hanging="342"/>
              <w:jc w:val="right"/>
            </w:pPr>
            <w:r>
              <w:rPr>
                <w:noProof/>
                <w:lang w:eastAsia="es-MX"/>
              </w:rPr>
              <w:drawing>
                <wp:inline distT="0" distB="0" distL="0" distR="0">
                  <wp:extent cx="3811980" cy="1483138"/>
                  <wp:effectExtent l="0" t="0" r="0" b="0"/>
                  <wp:docPr id="1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srcRect/>
                          <a:stretch>
                            <a:fillRect/>
                          </a:stretch>
                        </pic:blipFill>
                        <pic:spPr bwMode="auto">
                          <a:xfrm>
                            <a:off x="0" y="0"/>
                            <a:ext cx="3817355" cy="1485229"/>
                          </a:xfrm>
                          <a:prstGeom prst="rect">
                            <a:avLst/>
                          </a:prstGeom>
                          <a:noFill/>
                          <a:ln w="9525">
                            <a:noFill/>
                            <a:miter lim="800000"/>
                            <a:headEnd/>
                            <a:tailEnd/>
                          </a:ln>
                        </pic:spPr>
                      </pic:pic>
                    </a:graphicData>
                  </a:graphic>
                </wp:inline>
              </w:drawing>
            </w:r>
          </w:p>
        </w:tc>
      </w:tr>
    </w:tbl>
    <w:p w:rsidR="007A0FFA" w:rsidRDefault="007A0FFA" w:rsidP="002C4C9E">
      <w:pPr>
        <w:pStyle w:val="Ttulo3"/>
      </w:pPr>
      <w:bookmarkStart w:id="57" w:name="_Toc274730247"/>
      <w:r>
        <w:t>Estimación de la demanda</w:t>
      </w:r>
      <w:r w:rsidR="000403C8">
        <w:t xml:space="preserve"> del uso público </w:t>
      </w:r>
      <w:r w:rsidR="005B3446">
        <w:t>–</w:t>
      </w:r>
      <w:r w:rsidR="000403C8">
        <w:t xml:space="preserve"> urbano</w:t>
      </w:r>
      <w:bookmarkEnd w:id="57"/>
    </w:p>
    <w:p w:rsidR="005B3446" w:rsidRDefault="005B3446" w:rsidP="005B3446">
      <w:pPr>
        <w:pStyle w:val="Ttulo4"/>
      </w:pPr>
      <w:bookmarkStart w:id="58" w:name="_Toc259534006"/>
      <w:bookmarkStart w:id="59" w:name="_Toc273111398"/>
      <w:bookmarkStart w:id="60" w:name="_Toc274730248"/>
      <w:r>
        <w:t>Población futura</w:t>
      </w:r>
      <w:bookmarkEnd w:id="58"/>
      <w:bookmarkEnd w:id="59"/>
      <w:bookmarkEnd w:id="60"/>
    </w:p>
    <w:p w:rsidR="005B3446" w:rsidRDefault="005B3446" w:rsidP="005B3446">
      <w:r w:rsidRPr="00A8633B">
        <w:t>Para calcular la población futur</w:t>
      </w:r>
      <w:r>
        <w:t>a</w:t>
      </w:r>
      <w:r w:rsidRPr="00A8633B">
        <w:t xml:space="preserve"> se consideraron las tasas de crecimiento del Consejo Nacional de Población 2005-2030 (CONAPO) y para completar el periodo de proyecto al año 2040 se extrapolaron las tasas de crecimiento de</w:t>
      </w:r>
      <w:r>
        <w:t xml:space="preserve"> cada municipio según</w:t>
      </w:r>
      <w:r w:rsidRPr="00A8633B">
        <w:t xml:space="preserve"> CONAPO con modelos de regresión matemática</w:t>
      </w:r>
      <w:r>
        <w:t>.</w:t>
      </w:r>
    </w:p>
    <w:p w:rsidR="005B3446" w:rsidRDefault="005B3446" w:rsidP="005B3446">
      <w:r>
        <w:t xml:space="preserve">En la </w:t>
      </w:r>
      <w:r w:rsidR="00460325">
        <w:fldChar w:fldCharType="begin"/>
      </w:r>
      <w:r>
        <w:instrText xml:space="preserve"> REF _Ref273113412 \r \h </w:instrText>
      </w:r>
      <w:r w:rsidR="00460325">
        <w:fldChar w:fldCharType="separate"/>
      </w:r>
      <w:r>
        <w:t>Tabla 2.9</w:t>
      </w:r>
      <w:r w:rsidR="00460325">
        <w:fldChar w:fldCharType="end"/>
      </w:r>
      <w:r>
        <w:t xml:space="preserve"> se presentan las tasas de crecimiento medio anual para cada localidad en el área de estudio, en ella se aprecia que Ciudad Serdán tiene tasas negativas; el resto de las </w:t>
      </w:r>
      <w:r>
        <w:lastRenderedPageBreak/>
        <w:t>localidades tienen tasas positivas, aunque decrecientes, la tasa total de la zona de estudio disminuirá del 1.02%  en el periodo 2009 a 2040.</w:t>
      </w:r>
    </w:p>
    <w:p w:rsidR="005B3446" w:rsidRDefault="005B3446" w:rsidP="005B3446">
      <w:pPr>
        <w:pStyle w:val="Tabla1cap2"/>
      </w:pPr>
      <w:bookmarkStart w:id="61" w:name="_Toc245795529"/>
      <w:bookmarkStart w:id="62" w:name="_Toc259551977"/>
      <w:bookmarkStart w:id="63" w:name="_Toc269730220"/>
      <w:bookmarkStart w:id="64" w:name="_Ref273113412"/>
      <w:r>
        <w:t>Área de estudio. Tasa de crecimiento</w:t>
      </w:r>
      <w:bookmarkEnd w:id="61"/>
      <w:r>
        <w:t xml:space="preserve"> según municipio</w:t>
      </w:r>
      <w:bookmarkEnd w:id="62"/>
      <w:bookmarkEnd w:id="63"/>
      <w:bookmarkEnd w:id="64"/>
    </w:p>
    <w:tbl>
      <w:tblPr>
        <w:tblW w:w="9781" w:type="dxa"/>
        <w:jc w:val="center"/>
        <w:tblInd w:w="250" w:type="dxa"/>
        <w:tblBorders>
          <w:top w:val="single" w:sz="12" w:space="0" w:color="008000"/>
          <w:bottom w:val="single" w:sz="12" w:space="0" w:color="008000"/>
        </w:tblBorders>
        <w:tblLook w:val="04A0"/>
      </w:tblPr>
      <w:tblGrid>
        <w:gridCol w:w="3260"/>
        <w:gridCol w:w="992"/>
        <w:gridCol w:w="851"/>
        <w:gridCol w:w="992"/>
        <w:gridCol w:w="851"/>
        <w:gridCol w:w="992"/>
        <w:gridCol w:w="992"/>
        <w:gridCol w:w="851"/>
      </w:tblGrid>
      <w:tr w:rsidR="005B3446" w:rsidRPr="00AD25D2" w:rsidTr="00132208">
        <w:trPr>
          <w:tblHeader/>
          <w:jc w:val="center"/>
        </w:trPr>
        <w:tc>
          <w:tcPr>
            <w:tcW w:w="3260"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Localidad</w:t>
            </w:r>
          </w:p>
        </w:tc>
        <w:tc>
          <w:tcPr>
            <w:tcW w:w="992"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2009</w:t>
            </w:r>
          </w:p>
        </w:tc>
        <w:tc>
          <w:tcPr>
            <w:tcW w:w="851"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2012</w:t>
            </w:r>
          </w:p>
        </w:tc>
        <w:tc>
          <w:tcPr>
            <w:tcW w:w="992"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2018</w:t>
            </w:r>
          </w:p>
        </w:tc>
        <w:tc>
          <w:tcPr>
            <w:tcW w:w="851"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2024</w:t>
            </w:r>
          </w:p>
        </w:tc>
        <w:tc>
          <w:tcPr>
            <w:tcW w:w="992"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2030</w:t>
            </w:r>
          </w:p>
        </w:tc>
        <w:tc>
          <w:tcPr>
            <w:tcW w:w="992"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2035</w:t>
            </w:r>
          </w:p>
        </w:tc>
        <w:tc>
          <w:tcPr>
            <w:tcW w:w="851" w:type="dxa"/>
            <w:tcBorders>
              <w:bottom w:val="single" w:sz="6" w:space="0" w:color="008000"/>
            </w:tcBorders>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2040</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Ciudad Serdán</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0.271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0.123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-0.057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-0.221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-0.413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-0.566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-0.717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Ciudad de Libres</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1.362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1.194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0.878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0.617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0.345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0.140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-0.076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San Salvador el Seco</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1.558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1.421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1.198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0.983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0.755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0.588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0.408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Huamantla</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2.424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2.266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2.007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1.789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1.559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1.367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1.174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Villa de El Carmen </w:t>
            </w:r>
            <w:proofErr w:type="spellStart"/>
            <w:r w:rsidRPr="00AD25D2">
              <w:rPr>
                <w:sz w:val="18"/>
                <w:szCs w:val="18"/>
              </w:rPr>
              <w:t>Tequexquitla</w:t>
            </w:r>
            <w:proofErr w:type="spellEnd"/>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1.999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1.872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1.671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1.502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1.299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1.135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0.973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Perote</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2.431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2.237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1.882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1.577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1.254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0.981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0.715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proofErr w:type="spellStart"/>
            <w:r w:rsidRPr="00AD25D2">
              <w:rPr>
                <w:sz w:val="18"/>
                <w:szCs w:val="18"/>
              </w:rPr>
              <w:t>Altotonga</w:t>
            </w:r>
            <w:proofErr w:type="spellEnd"/>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1.809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1.653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1.386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1.129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0.869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0.647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0.425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proofErr w:type="spellStart"/>
            <w:r w:rsidRPr="00AD25D2">
              <w:rPr>
                <w:sz w:val="18"/>
                <w:szCs w:val="18"/>
              </w:rPr>
              <w:t>Jalacingo</w:t>
            </w:r>
            <w:proofErr w:type="spellEnd"/>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2.797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2.594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2.215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1.886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1.555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1.294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1.020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proofErr w:type="gramStart"/>
            <w:r w:rsidRPr="00AD25D2">
              <w:rPr>
                <w:sz w:val="18"/>
                <w:szCs w:val="18"/>
              </w:rPr>
              <w:t>de</w:t>
            </w:r>
            <w:proofErr w:type="gramEnd"/>
            <w:r w:rsidRPr="00AD25D2">
              <w:rPr>
                <w:sz w:val="18"/>
                <w:szCs w:val="18"/>
              </w:rPr>
              <w:t xml:space="preserve"> 5,000 - menor de  10,000 </w:t>
            </w:r>
            <w:proofErr w:type="spellStart"/>
            <w:r w:rsidRPr="00AD25D2">
              <w:rPr>
                <w:sz w:val="18"/>
                <w:szCs w:val="18"/>
              </w:rPr>
              <w:t>hab</w:t>
            </w:r>
            <w:proofErr w:type="spellEnd"/>
            <w:r w:rsidRPr="00AD25D2">
              <w:rPr>
                <w:sz w:val="18"/>
                <w:szCs w:val="18"/>
              </w:rPr>
              <w:t>.</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1.378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1.284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1.138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0.996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0.840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0.693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0.541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proofErr w:type="gramStart"/>
            <w:r w:rsidRPr="00AD25D2">
              <w:rPr>
                <w:sz w:val="18"/>
                <w:szCs w:val="18"/>
              </w:rPr>
              <w:t>de</w:t>
            </w:r>
            <w:proofErr w:type="gramEnd"/>
            <w:r w:rsidRPr="00AD25D2">
              <w:rPr>
                <w:sz w:val="18"/>
                <w:szCs w:val="18"/>
              </w:rPr>
              <w:t xml:space="preserve"> 2,500 a menor de 5,000 </w:t>
            </w:r>
            <w:proofErr w:type="spellStart"/>
            <w:r w:rsidRPr="00AD25D2">
              <w:rPr>
                <w:sz w:val="18"/>
                <w:szCs w:val="18"/>
              </w:rPr>
              <w:t>hab</w:t>
            </w:r>
            <w:proofErr w:type="spellEnd"/>
            <w:r w:rsidRPr="00AD25D2">
              <w:rPr>
                <w:sz w:val="18"/>
                <w:szCs w:val="18"/>
              </w:rPr>
              <w:t>.</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1.699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1.607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1.421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1.254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1.058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0.893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0.727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proofErr w:type="gramStart"/>
            <w:r w:rsidRPr="00AD25D2">
              <w:rPr>
                <w:sz w:val="18"/>
                <w:szCs w:val="18"/>
              </w:rPr>
              <w:t>de</w:t>
            </w:r>
            <w:proofErr w:type="gramEnd"/>
            <w:r w:rsidRPr="00AD25D2">
              <w:rPr>
                <w:sz w:val="18"/>
                <w:szCs w:val="18"/>
              </w:rPr>
              <w:t xml:space="preserve"> 1,000 a menor 2,500 </w:t>
            </w:r>
            <w:proofErr w:type="spellStart"/>
            <w:r w:rsidRPr="00AD25D2">
              <w:rPr>
                <w:sz w:val="18"/>
                <w:szCs w:val="18"/>
              </w:rPr>
              <w:t>hab</w:t>
            </w:r>
            <w:proofErr w:type="spellEnd"/>
            <w:r w:rsidRPr="00AD25D2">
              <w:rPr>
                <w:sz w:val="18"/>
                <w:szCs w:val="18"/>
              </w:rPr>
              <w:t>.</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0.904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1.280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1.135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0.970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0.817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0.400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0.515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proofErr w:type="gramStart"/>
            <w:r w:rsidRPr="00AD25D2">
              <w:rPr>
                <w:sz w:val="18"/>
                <w:szCs w:val="18"/>
              </w:rPr>
              <w:t>de</w:t>
            </w:r>
            <w:proofErr w:type="gramEnd"/>
            <w:r w:rsidRPr="00AD25D2">
              <w:rPr>
                <w:sz w:val="18"/>
                <w:szCs w:val="18"/>
              </w:rPr>
              <w:t xml:space="preserve"> 100 a menor de 1,000 </w:t>
            </w:r>
            <w:proofErr w:type="spellStart"/>
            <w:r w:rsidRPr="00AD25D2">
              <w:rPr>
                <w:sz w:val="18"/>
                <w:szCs w:val="18"/>
              </w:rPr>
              <w:t>hab</w:t>
            </w:r>
            <w:proofErr w:type="spellEnd"/>
            <w:r w:rsidRPr="00AD25D2">
              <w:rPr>
                <w:sz w:val="18"/>
                <w:szCs w:val="18"/>
              </w:rPr>
              <w:t>.</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0.286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1.147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1.013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0.882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0.783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-0.104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0.556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menor a 100 habitantes</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0.071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1.194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0.951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0.667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1.045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1.126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-6.635 </w:t>
            </w:r>
          </w:p>
        </w:tc>
      </w:tr>
      <w:tr w:rsidR="005B3446" w:rsidRPr="00AD25D2" w:rsidTr="00132208">
        <w:trPr>
          <w:jc w:val="center"/>
        </w:trPr>
        <w:tc>
          <w:tcPr>
            <w:tcW w:w="3260" w:type="dxa"/>
            <w:shd w:val="clear" w:color="auto" w:fill="auto"/>
          </w:tcPr>
          <w:p w:rsidR="005B3446" w:rsidRPr="00AD25D2" w:rsidRDefault="005B3446" w:rsidP="00132208">
            <w:pPr>
              <w:spacing w:before="0" w:after="0" w:line="240" w:lineRule="auto"/>
              <w:ind w:firstLine="0"/>
              <w:jc w:val="center"/>
              <w:rPr>
                <w:sz w:val="18"/>
                <w:szCs w:val="18"/>
              </w:rPr>
            </w:pPr>
            <w:r w:rsidRPr="00AD25D2">
              <w:rPr>
                <w:sz w:val="18"/>
                <w:szCs w:val="18"/>
              </w:rPr>
              <w:t>PROMEDIO</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1.234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1.446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1.270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1.101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0.935 </w:t>
            </w:r>
          </w:p>
        </w:tc>
        <w:tc>
          <w:tcPr>
            <w:tcW w:w="992"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 xml:space="preserve">0.585 </w:t>
            </w:r>
          </w:p>
        </w:tc>
        <w:tc>
          <w:tcPr>
            <w:tcW w:w="851" w:type="dxa"/>
            <w:shd w:val="clear" w:color="auto" w:fill="auto"/>
          </w:tcPr>
          <w:p w:rsidR="005B3446" w:rsidRPr="00AD25D2" w:rsidRDefault="005B3446" w:rsidP="00132208">
            <w:pPr>
              <w:spacing w:before="0" w:after="0" w:line="240" w:lineRule="auto"/>
              <w:ind w:firstLine="0"/>
              <w:rPr>
                <w:sz w:val="18"/>
                <w:szCs w:val="18"/>
              </w:rPr>
            </w:pPr>
            <w:r w:rsidRPr="00AD25D2">
              <w:rPr>
                <w:sz w:val="18"/>
                <w:szCs w:val="18"/>
              </w:rPr>
              <w:t>0.516</w:t>
            </w:r>
          </w:p>
        </w:tc>
      </w:tr>
    </w:tbl>
    <w:p w:rsidR="005B3446" w:rsidRPr="00AA10EB" w:rsidRDefault="005B3446" w:rsidP="005B3446">
      <w:pPr>
        <w:pStyle w:val="Fuente"/>
      </w:pPr>
      <w:r>
        <w:t>FUENTE: INEGI. Censo 2000, conteo 2005. CONAPO. Proyección de la población 2005-2050</w:t>
      </w:r>
    </w:p>
    <w:p w:rsidR="005B3446" w:rsidRPr="008D005D" w:rsidRDefault="005B3446" w:rsidP="005B3446">
      <w:r>
        <w:t xml:space="preserve">En la </w:t>
      </w:r>
      <w:r w:rsidR="00460325">
        <w:fldChar w:fldCharType="begin"/>
      </w:r>
      <w:r>
        <w:instrText xml:space="preserve"> REF _Ref273113456 \r \h </w:instrText>
      </w:r>
      <w:r w:rsidR="00460325">
        <w:fldChar w:fldCharType="separate"/>
      </w:r>
      <w:r>
        <w:t>Tabla 2.10</w:t>
      </w:r>
      <w:r w:rsidR="00460325">
        <w:fldChar w:fldCharType="end"/>
      </w:r>
      <w:r>
        <w:t xml:space="preserve"> se muestra un resumen, por localidad, de la proyección de población, en donde se aprecia que, en la zona de estudio, la población se incrementará en un de 77% en el periodo 2009-2040, calculándose un aumento de 223,989 habitantes.</w:t>
      </w:r>
    </w:p>
    <w:p w:rsidR="005B3446" w:rsidRDefault="005B3446" w:rsidP="005B3446">
      <w:pPr>
        <w:pStyle w:val="Tabla1cap2"/>
      </w:pPr>
      <w:bookmarkStart w:id="65" w:name="_Toc245795530"/>
      <w:bookmarkStart w:id="66" w:name="_Toc259551978"/>
      <w:bookmarkStart w:id="67" w:name="_Toc269730221"/>
      <w:bookmarkStart w:id="68" w:name="_Ref273113456"/>
      <w:r>
        <w:t>Área de estudio. Proyección de la población (habitantes)</w:t>
      </w:r>
      <w:bookmarkEnd w:id="65"/>
      <w:bookmarkEnd w:id="66"/>
      <w:bookmarkEnd w:id="67"/>
      <w:bookmarkEnd w:id="68"/>
    </w:p>
    <w:tbl>
      <w:tblPr>
        <w:tblW w:w="9497" w:type="dxa"/>
        <w:jc w:val="center"/>
        <w:tblInd w:w="250" w:type="dxa"/>
        <w:tblBorders>
          <w:top w:val="single" w:sz="12" w:space="0" w:color="008000"/>
          <w:bottom w:val="single" w:sz="12" w:space="0" w:color="008000"/>
        </w:tblBorders>
        <w:tblLook w:val="04A0"/>
      </w:tblPr>
      <w:tblGrid>
        <w:gridCol w:w="2268"/>
        <w:gridCol w:w="1012"/>
        <w:gridCol w:w="1114"/>
        <w:gridCol w:w="1012"/>
        <w:gridCol w:w="1012"/>
        <w:gridCol w:w="1012"/>
        <w:gridCol w:w="1012"/>
        <w:gridCol w:w="1055"/>
      </w:tblGrid>
      <w:tr w:rsidR="005B3446" w:rsidRPr="00AD25D2" w:rsidTr="00132208">
        <w:trPr>
          <w:jc w:val="center"/>
        </w:trPr>
        <w:tc>
          <w:tcPr>
            <w:tcW w:w="2268" w:type="dxa"/>
            <w:tcBorders>
              <w:bottom w:val="single" w:sz="6" w:space="0" w:color="008000"/>
            </w:tcBorders>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Localidad</w:t>
            </w:r>
          </w:p>
        </w:tc>
        <w:tc>
          <w:tcPr>
            <w:tcW w:w="1012" w:type="dxa"/>
            <w:tcBorders>
              <w:bottom w:val="single" w:sz="6"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2009</w:t>
            </w:r>
          </w:p>
        </w:tc>
        <w:tc>
          <w:tcPr>
            <w:tcW w:w="1114" w:type="dxa"/>
            <w:tcBorders>
              <w:bottom w:val="single" w:sz="6"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2012</w:t>
            </w:r>
          </w:p>
        </w:tc>
        <w:tc>
          <w:tcPr>
            <w:tcW w:w="1012" w:type="dxa"/>
            <w:tcBorders>
              <w:bottom w:val="single" w:sz="6"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2018</w:t>
            </w:r>
          </w:p>
        </w:tc>
        <w:tc>
          <w:tcPr>
            <w:tcW w:w="1012" w:type="dxa"/>
            <w:tcBorders>
              <w:bottom w:val="single" w:sz="6"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2024</w:t>
            </w:r>
          </w:p>
        </w:tc>
        <w:tc>
          <w:tcPr>
            <w:tcW w:w="1012" w:type="dxa"/>
            <w:tcBorders>
              <w:bottom w:val="single" w:sz="6"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2030</w:t>
            </w:r>
          </w:p>
        </w:tc>
        <w:tc>
          <w:tcPr>
            <w:tcW w:w="1012" w:type="dxa"/>
            <w:tcBorders>
              <w:bottom w:val="single" w:sz="6"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2035</w:t>
            </w:r>
          </w:p>
        </w:tc>
        <w:tc>
          <w:tcPr>
            <w:tcW w:w="1055" w:type="dxa"/>
            <w:tcBorders>
              <w:bottom w:val="single" w:sz="6"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2040</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Ciudad Serdán</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22,649</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22,762</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22,787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22,572</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22,116</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21,560</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20,856</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Ciudad de Libres</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15,032</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15,597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16,543</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17,272</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17,759</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17,961</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17,971</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San Salvador el Seco</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17,082</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17,846</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19,264</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20,537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21,617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22,340</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22,882</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Huamantla</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52,108</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55,818</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63,288</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70,796</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78,131</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83,937</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89,322</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Villa de El Carmen T</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14,035</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14,857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16,490</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18,108</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19,659</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20,867</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21,973</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Perote</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38,380</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41,093</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46,330</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51,260</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55,653</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58,746</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61,200</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proofErr w:type="spellStart"/>
            <w:r w:rsidRPr="00AD25D2">
              <w:rPr>
                <w:sz w:val="18"/>
                <w:szCs w:val="18"/>
              </w:rPr>
              <w:t>Altotonga</w:t>
            </w:r>
            <w:proofErr w:type="spellEnd"/>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19,527</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20,544</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22,462</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24,193</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25,650</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26,608</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27,298</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proofErr w:type="spellStart"/>
            <w:r w:rsidRPr="00AD25D2">
              <w:rPr>
                <w:sz w:val="18"/>
                <w:szCs w:val="18"/>
              </w:rPr>
              <w:t>Jalacingo</w:t>
            </w:r>
            <w:proofErr w:type="spellEnd"/>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13,231</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14,317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16,473</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18,587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20,571</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22,056</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23,330</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proofErr w:type="gramStart"/>
            <w:r w:rsidRPr="00AD25D2">
              <w:rPr>
                <w:sz w:val="18"/>
                <w:szCs w:val="18"/>
              </w:rPr>
              <w:t>de</w:t>
            </w:r>
            <w:proofErr w:type="gramEnd"/>
            <w:r w:rsidRPr="00AD25D2">
              <w:rPr>
                <w:sz w:val="18"/>
                <w:szCs w:val="18"/>
              </w:rPr>
              <w:t xml:space="preserve"> 5,000 - 10,000 </w:t>
            </w:r>
            <w:proofErr w:type="spellStart"/>
            <w:r w:rsidRPr="00AD25D2">
              <w:rPr>
                <w:sz w:val="18"/>
                <w:szCs w:val="18"/>
              </w:rPr>
              <w:t>hab</w:t>
            </w:r>
            <w:proofErr w:type="spellEnd"/>
            <w:r w:rsidRPr="00AD25D2">
              <w:rPr>
                <w:sz w:val="18"/>
                <w:szCs w:val="18"/>
              </w:rPr>
              <w:t>.</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96,060</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99,818</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107,034</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113,889</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120,123</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124,633</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128,371</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proofErr w:type="gramStart"/>
            <w:r w:rsidRPr="00AD25D2">
              <w:rPr>
                <w:sz w:val="18"/>
                <w:szCs w:val="18"/>
              </w:rPr>
              <w:t>de</w:t>
            </w:r>
            <w:proofErr w:type="gramEnd"/>
            <w:r w:rsidRPr="00AD25D2">
              <w:rPr>
                <w:sz w:val="18"/>
                <w:szCs w:val="18"/>
              </w:rPr>
              <w:t xml:space="preserve"> 2,500 - 5,000 </w:t>
            </w:r>
            <w:proofErr w:type="spellStart"/>
            <w:r w:rsidRPr="00AD25D2">
              <w:rPr>
                <w:sz w:val="18"/>
                <w:szCs w:val="18"/>
              </w:rPr>
              <w:t>hab</w:t>
            </w:r>
            <w:proofErr w:type="spellEnd"/>
            <w:r w:rsidRPr="00AD25D2">
              <w:rPr>
                <w:sz w:val="18"/>
                <w:szCs w:val="18"/>
              </w:rPr>
              <w:t>.</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84,555</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88,711</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96,849</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104,731</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112,036</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117,464</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122,157</w:t>
            </w:r>
          </w:p>
        </w:tc>
      </w:tr>
      <w:tr w:rsidR="005B3446" w:rsidRPr="00AD25D2" w:rsidTr="00132208">
        <w:trPr>
          <w:jc w:val="center"/>
        </w:trPr>
        <w:tc>
          <w:tcPr>
            <w:tcW w:w="2268" w:type="dxa"/>
            <w:shd w:val="clear" w:color="auto" w:fill="auto"/>
          </w:tcPr>
          <w:p w:rsidR="005B3446" w:rsidRPr="00AD25D2" w:rsidRDefault="005B3446" w:rsidP="00132208">
            <w:pPr>
              <w:spacing w:before="20" w:after="20" w:line="240" w:lineRule="auto"/>
              <w:ind w:firstLine="0"/>
              <w:rPr>
                <w:sz w:val="18"/>
                <w:szCs w:val="18"/>
              </w:rPr>
            </w:pPr>
            <w:proofErr w:type="gramStart"/>
            <w:r w:rsidRPr="00AD25D2">
              <w:rPr>
                <w:sz w:val="18"/>
                <w:szCs w:val="18"/>
              </w:rPr>
              <w:t>de</w:t>
            </w:r>
            <w:proofErr w:type="gramEnd"/>
            <w:r w:rsidRPr="00AD25D2">
              <w:rPr>
                <w:sz w:val="18"/>
                <w:szCs w:val="18"/>
              </w:rPr>
              <w:t xml:space="preserve"> 1,000 - 2,500 </w:t>
            </w:r>
            <w:proofErr w:type="spellStart"/>
            <w:r w:rsidRPr="00AD25D2">
              <w:rPr>
                <w:sz w:val="18"/>
                <w:szCs w:val="18"/>
              </w:rPr>
              <w:t>hab</w:t>
            </w:r>
            <w:proofErr w:type="spellEnd"/>
            <w:r w:rsidRPr="00AD25D2">
              <w:rPr>
                <w:sz w:val="18"/>
                <w:szCs w:val="18"/>
              </w:rPr>
              <w:t>.</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142,159</w:t>
            </w:r>
          </w:p>
        </w:tc>
        <w:tc>
          <w:tcPr>
            <w:tcW w:w="1114"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147,135</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155,987</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164,145</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171,324</w:t>
            </w:r>
          </w:p>
        </w:tc>
        <w:tc>
          <w:tcPr>
            <w:tcW w:w="1012"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176,079</w:t>
            </w:r>
          </w:p>
        </w:tc>
        <w:tc>
          <w:tcPr>
            <w:tcW w:w="1055" w:type="dxa"/>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180,219</w:t>
            </w:r>
          </w:p>
        </w:tc>
      </w:tr>
      <w:tr w:rsidR="005B3446" w:rsidRPr="00AD25D2" w:rsidTr="00132208">
        <w:trPr>
          <w:jc w:val="center"/>
        </w:trPr>
        <w:tc>
          <w:tcPr>
            <w:tcW w:w="2268" w:type="dxa"/>
            <w:tcBorders>
              <w:bottom w:val="nil"/>
            </w:tcBorders>
            <w:shd w:val="clear" w:color="auto" w:fill="auto"/>
          </w:tcPr>
          <w:p w:rsidR="005B3446" w:rsidRPr="00AD25D2" w:rsidRDefault="005B3446" w:rsidP="00132208">
            <w:pPr>
              <w:spacing w:before="20" w:after="20" w:line="240" w:lineRule="auto"/>
              <w:ind w:firstLine="0"/>
              <w:rPr>
                <w:sz w:val="18"/>
                <w:szCs w:val="18"/>
              </w:rPr>
            </w:pPr>
            <w:proofErr w:type="gramStart"/>
            <w:r w:rsidRPr="00AD25D2">
              <w:rPr>
                <w:sz w:val="18"/>
                <w:szCs w:val="18"/>
              </w:rPr>
              <w:t>de</w:t>
            </w:r>
            <w:proofErr w:type="gramEnd"/>
            <w:r w:rsidRPr="00AD25D2">
              <w:rPr>
                <w:sz w:val="18"/>
                <w:szCs w:val="18"/>
              </w:rPr>
              <w:t xml:space="preserve"> 100 - 1,000 </w:t>
            </w:r>
            <w:proofErr w:type="spellStart"/>
            <w:r w:rsidRPr="00AD25D2">
              <w:rPr>
                <w:sz w:val="18"/>
                <w:szCs w:val="18"/>
              </w:rPr>
              <w:t>hab</w:t>
            </w:r>
            <w:proofErr w:type="spellEnd"/>
            <w:r w:rsidRPr="00AD25D2">
              <w:rPr>
                <w:sz w:val="18"/>
                <w:szCs w:val="18"/>
              </w:rPr>
              <w:t>.</w:t>
            </w:r>
          </w:p>
        </w:tc>
        <w:tc>
          <w:tcPr>
            <w:tcW w:w="1012" w:type="dxa"/>
            <w:tcBorders>
              <w:bottom w:val="nil"/>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137,209</w:t>
            </w:r>
          </w:p>
        </w:tc>
        <w:tc>
          <w:tcPr>
            <w:tcW w:w="1114" w:type="dxa"/>
            <w:tcBorders>
              <w:bottom w:val="nil"/>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140,850</w:t>
            </w:r>
          </w:p>
        </w:tc>
        <w:tc>
          <w:tcPr>
            <w:tcW w:w="1012" w:type="dxa"/>
            <w:tcBorders>
              <w:bottom w:val="nil"/>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146,272</w:t>
            </w:r>
          </w:p>
        </w:tc>
        <w:tc>
          <w:tcPr>
            <w:tcW w:w="1012" w:type="dxa"/>
            <w:tcBorders>
              <w:bottom w:val="nil"/>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150,966</w:t>
            </w:r>
          </w:p>
        </w:tc>
        <w:tc>
          <w:tcPr>
            <w:tcW w:w="1012" w:type="dxa"/>
            <w:tcBorders>
              <w:bottom w:val="nil"/>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154,816</w:t>
            </w:r>
          </w:p>
        </w:tc>
        <w:tc>
          <w:tcPr>
            <w:tcW w:w="1012" w:type="dxa"/>
            <w:tcBorders>
              <w:bottom w:val="nil"/>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156,645</w:t>
            </w:r>
          </w:p>
        </w:tc>
        <w:tc>
          <w:tcPr>
            <w:tcW w:w="1055" w:type="dxa"/>
            <w:tcBorders>
              <w:bottom w:val="nil"/>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158,973</w:t>
            </w:r>
          </w:p>
        </w:tc>
      </w:tr>
      <w:tr w:rsidR="005B3446" w:rsidRPr="00AD25D2" w:rsidTr="00132208">
        <w:trPr>
          <w:jc w:val="center"/>
        </w:trPr>
        <w:tc>
          <w:tcPr>
            <w:tcW w:w="2268" w:type="dxa"/>
            <w:tcBorders>
              <w:top w:val="nil"/>
              <w:bottom w:val="single" w:sz="4" w:space="0" w:color="008000"/>
            </w:tcBorders>
            <w:shd w:val="clear" w:color="auto" w:fill="auto"/>
          </w:tcPr>
          <w:p w:rsidR="005B3446" w:rsidRPr="00AD25D2" w:rsidRDefault="005B3446" w:rsidP="00132208">
            <w:pPr>
              <w:spacing w:before="20" w:after="20" w:line="240" w:lineRule="auto"/>
              <w:ind w:firstLine="0"/>
              <w:rPr>
                <w:sz w:val="18"/>
                <w:szCs w:val="18"/>
              </w:rPr>
            </w:pPr>
            <w:proofErr w:type="gramStart"/>
            <w:r w:rsidRPr="00AD25D2">
              <w:rPr>
                <w:sz w:val="18"/>
                <w:szCs w:val="18"/>
              </w:rPr>
              <w:t>menor</w:t>
            </w:r>
            <w:proofErr w:type="gramEnd"/>
            <w:r w:rsidRPr="00AD25D2">
              <w:rPr>
                <w:sz w:val="18"/>
                <w:szCs w:val="18"/>
              </w:rPr>
              <w:t xml:space="preserve"> a 100 </w:t>
            </w:r>
            <w:proofErr w:type="spellStart"/>
            <w:r w:rsidRPr="00AD25D2">
              <w:rPr>
                <w:sz w:val="18"/>
                <w:szCs w:val="18"/>
              </w:rPr>
              <w:t>hab</w:t>
            </w:r>
            <w:proofErr w:type="spellEnd"/>
            <w:r w:rsidRPr="00AD25D2">
              <w:rPr>
                <w:sz w:val="18"/>
                <w:szCs w:val="18"/>
              </w:rPr>
              <w:t>.</w:t>
            </w:r>
          </w:p>
        </w:tc>
        <w:tc>
          <w:tcPr>
            <w:tcW w:w="1012" w:type="dxa"/>
            <w:tcBorders>
              <w:top w:val="nil"/>
              <w:bottom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10,631</w:t>
            </w:r>
          </w:p>
        </w:tc>
        <w:tc>
          <w:tcPr>
            <w:tcW w:w="1114" w:type="dxa"/>
            <w:tcBorders>
              <w:top w:val="nil"/>
              <w:bottom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10,894</w:t>
            </w:r>
          </w:p>
        </w:tc>
        <w:tc>
          <w:tcPr>
            <w:tcW w:w="1012" w:type="dxa"/>
            <w:tcBorders>
              <w:top w:val="nil"/>
              <w:bottom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11,216</w:t>
            </w:r>
          </w:p>
        </w:tc>
        <w:tc>
          <w:tcPr>
            <w:tcW w:w="1012" w:type="dxa"/>
            <w:tcBorders>
              <w:top w:val="nil"/>
              <w:bottom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11,432</w:t>
            </w:r>
          </w:p>
        </w:tc>
        <w:tc>
          <w:tcPr>
            <w:tcW w:w="1012" w:type="dxa"/>
            <w:tcBorders>
              <w:top w:val="nil"/>
              <w:bottom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11,580</w:t>
            </w:r>
          </w:p>
        </w:tc>
        <w:tc>
          <w:tcPr>
            <w:tcW w:w="1012" w:type="dxa"/>
            <w:tcBorders>
              <w:top w:val="nil"/>
              <w:bottom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11,582</w:t>
            </w:r>
          </w:p>
        </w:tc>
        <w:tc>
          <w:tcPr>
            <w:tcW w:w="1055" w:type="dxa"/>
            <w:tcBorders>
              <w:top w:val="nil"/>
              <w:bottom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12,095</w:t>
            </w:r>
          </w:p>
        </w:tc>
      </w:tr>
      <w:tr w:rsidR="005B3446" w:rsidRPr="00AD25D2" w:rsidTr="00132208">
        <w:trPr>
          <w:jc w:val="center"/>
        </w:trPr>
        <w:tc>
          <w:tcPr>
            <w:tcW w:w="2268" w:type="dxa"/>
            <w:tcBorders>
              <w:top w:val="single" w:sz="4" w:space="0" w:color="008000"/>
            </w:tcBorders>
            <w:shd w:val="clear" w:color="auto" w:fill="auto"/>
          </w:tcPr>
          <w:p w:rsidR="005B3446" w:rsidRPr="00AD25D2" w:rsidRDefault="005B3446" w:rsidP="00132208">
            <w:pPr>
              <w:spacing w:before="20" w:after="20" w:line="240" w:lineRule="auto"/>
              <w:ind w:firstLine="0"/>
              <w:jc w:val="center"/>
              <w:rPr>
                <w:sz w:val="18"/>
                <w:szCs w:val="18"/>
              </w:rPr>
            </w:pPr>
            <w:r w:rsidRPr="00AD25D2">
              <w:rPr>
                <w:sz w:val="18"/>
                <w:szCs w:val="18"/>
              </w:rPr>
              <w:t>Total</w:t>
            </w:r>
          </w:p>
        </w:tc>
        <w:tc>
          <w:tcPr>
            <w:tcW w:w="1012" w:type="dxa"/>
            <w:tcBorders>
              <w:top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662,658</w:t>
            </w:r>
          </w:p>
        </w:tc>
        <w:tc>
          <w:tcPr>
            <w:tcW w:w="1114" w:type="dxa"/>
            <w:tcBorders>
              <w:top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690,242</w:t>
            </w:r>
          </w:p>
        </w:tc>
        <w:tc>
          <w:tcPr>
            <w:tcW w:w="1012" w:type="dxa"/>
            <w:tcBorders>
              <w:top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740,995</w:t>
            </w:r>
          </w:p>
        </w:tc>
        <w:tc>
          <w:tcPr>
            <w:tcW w:w="1012" w:type="dxa"/>
            <w:tcBorders>
              <w:top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788,488</w:t>
            </w:r>
          </w:p>
        </w:tc>
        <w:tc>
          <w:tcPr>
            <w:tcW w:w="1012" w:type="dxa"/>
            <w:tcBorders>
              <w:top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831,035</w:t>
            </w:r>
          </w:p>
        </w:tc>
        <w:tc>
          <w:tcPr>
            <w:tcW w:w="1012" w:type="dxa"/>
            <w:tcBorders>
              <w:top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860,479</w:t>
            </w:r>
          </w:p>
        </w:tc>
        <w:tc>
          <w:tcPr>
            <w:tcW w:w="1055" w:type="dxa"/>
            <w:tcBorders>
              <w:top w:val="single" w:sz="4" w:space="0" w:color="008000"/>
            </w:tcBorders>
            <w:shd w:val="clear" w:color="auto" w:fill="auto"/>
          </w:tcPr>
          <w:p w:rsidR="005B3446" w:rsidRPr="00AD25D2" w:rsidRDefault="005B3446" w:rsidP="00132208">
            <w:pPr>
              <w:spacing w:before="20" w:after="20" w:line="240" w:lineRule="auto"/>
              <w:ind w:firstLine="0"/>
              <w:jc w:val="right"/>
              <w:rPr>
                <w:sz w:val="18"/>
                <w:szCs w:val="18"/>
              </w:rPr>
            </w:pPr>
            <w:r w:rsidRPr="00AD25D2">
              <w:rPr>
                <w:sz w:val="18"/>
                <w:szCs w:val="18"/>
              </w:rPr>
              <w:t>886,647</w:t>
            </w:r>
          </w:p>
        </w:tc>
      </w:tr>
    </w:tbl>
    <w:p w:rsidR="005B3446" w:rsidRPr="00AA10EB" w:rsidRDefault="005B3446" w:rsidP="005B3446">
      <w:pPr>
        <w:pStyle w:val="Fuente"/>
      </w:pPr>
      <w:r>
        <w:t>FUENTE: INEGI. Censo 2000, conteo 2005. CONAPO. Proyección de la población 2005-2050</w:t>
      </w:r>
    </w:p>
    <w:p w:rsidR="005B3446" w:rsidRDefault="005B3446" w:rsidP="005B3446">
      <w:r>
        <w:t>Para el año 2040, se espera que15 localidades sean mayor de 10,000 habitantes.</w:t>
      </w:r>
    </w:p>
    <w:p w:rsidR="005B3446" w:rsidRDefault="005B3446" w:rsidP="005B3446">
      <w:pPr>
        <w:pStyle w:val="Tabla1cap2"/>
      </w:pPr>
      <w:bookmarkStart w:id="69" w:name="_Toc259551979"/>
      <w:bookmarkStart w:id="70" w:name="_Toc269730222"/>
      <w:r>
        <w:t xml:space="preserve">Área de estudio. Localidades mayor a 10,000 </w:t>
      </w:r>
      <w:proofErr w:type="spellStart"/>
      <w:r>
        <w:t>Hab.</w:t>
      </w:r>
      <w:proofErr w:type="spellEnd"/>
      <w:r>
        <w:t xml:space="preserve"> en el año 2040</w:t>
      </w:r>
      <w:bookmarkEnd w:id="69"/>
      <w:bookmarkEnd w:id="70"/>
      <w:r>
        <w:t xml:space="preserve"> </w:t>
      </w:r>
    </w:p>
    <w:tbl>
      <w:tblPr>
        <w:tblW w:w="4841" w:type="pct"/>
        <w:jc w:val="center"/>
        <w:tblBorders>
          <w:top w:val="single" w:sz="12" w:space="0" w:color="008000"/>
          <w:bottom w:val="single" w:sz="12" w:space="0" w:color="008000"/>
        </w:tblBorders>
        <w:tblLook w:val="04A0"/>
      </w:tblPr>
      <w:tblGrid>
        <w:gridCol w:w="1155"/>
        <w:gridCol w:w="2390"/>
        <w:gridCol w:w="2645"/>
        <w:gridCol w:w="1412"/>
        <w:gridCol w:w="1987"/>
      </w:tblGrid>
      <w:tr w:rsidR="005B3446" w:rsidRPr="00AD25D2" w:rsidTr="00132208">
        <w:trPr>
          <w:tblHeader/>
          <w:jc w:val="center"/>
        </w:trPr>
        <w:tc>
          <w:tcPr>
            <w:tcW w:w="603" w:type="pct"/>
            <w:tcBorders>
              <w:bottom w:val="single" w:sz="6" w:space="0" w:color="008000"/>
            </w:tcBorders>
            <w:shd w:val="clear" w:color="auto" w:fill="auto"/>
            <w:vAlign w:val="center"/>
          </w:tcPr>
          <w:p w:rsidR="005B3446" w:rsidRPr="00AD25D2" w:rsidRDefault="005B3446" w:rsidP="00132208">
            <w:pPr>
              <w:spacing w:before="20" w:after="20" w:line="240" w:lineRule="auto"/>
              <w:ind w:firstLine="0"/>
              <w:jc w:val="center"/>
              <w:rPr>
                <w:sz w:val="18"/>
                <w:szCs w:val="18"/>
              </w:rPr>
            </w:pPr>
            <w:r w:rsidRPr="00AD25D2">
              <w:rPr>
                <w:sz w:val="18"/>
                <w:szCs w:val="18"/>
              </w:rPr>
              <w:t>Estado</w:t>
            </w:r>
          </w:p>
        </w:tc>
        <w:tc>
          <w:tcPr>
            <w:tcW w:w="1246" w:type="pct"/>
            <w:tcBorders>
              <w:bottom w:val="single" w:sz="6" w:space="0" w:color="008000"/>
            </w:tcBorders>
            <w:vAlign w:val="center"/>
          </w:tcPr>
          <w:p w:rsidR="005B3446" w:rsidRPr="00AD25D2" w:rsidRDefault="005B3446" w:rsidP="00132208">
            <w:pPr>
              <w:spacing w:before="20" w:after="20" w:line="240" w:lineRule="auto"/>
              <w:ind w:firstLine="0"/>
              <w:jc w:val="center"/>
              <w:rPr>
                <w:sz w:val="18"/>
                <w:szCs w:val="18"/>
              </w:rPr>
            </w:pPr>
            <w:r>
              <w:rPr>
                <w:sz w:val="18"/>
                <w:szCs w:val="18"/>
              </w:rPr>
              <w:t>Municipio</w:t>
            </w:r>
          </w:p>
        </w:tc>
        <w:tc>
          <w:tcPr>
            <w:tcW w:w="1379" w:type="pct"/>
            <w:tcBorders>
              <w:bottom w:val="single" w:sz="6" w:space="0" w:color="008000"/>
            </w:tcBorders>
            <w:shd w:val="clear" w:color="auto" w:fill="auto"/>
            <w:vAlign w:val="center"/>
          </w:tcPr>
          <w:p w:rsidR="005B3446" w:rsidRPr="00AD25D2" w:rsidRDefault="005B3446" w:rsidP="00132208">
            <w:pPr>
              <w:spacing w:before="20" w:after="20" w:line="240" w:lineRule="auto"/>
              <w:ind w:firstLine="0"/>
              <w:jc w:val="center"/>
              <w:rPr>
                <w:sz w:val="18"/>
                <w:szCs w:val="18"/>
              </w:rPr>
            </w:pPr>
            <w:r w:rsidRPr="00AD25D2">
              <w:rPr>
                <w:sz w:val="18"/>
                <w:szCs w:val="18"/>
              </w:rPr>
              <w:t>Localidad</w:t>
            </w:r>
          </w:p>
        </w:tc>
        <w:tc>
          <w:tcPr>
            <w:tcW w:w="736" w:type="pct"/>
            <w:tcBorders>
              <w:bottom w:val="single" w:sz="6" w:space="0" w:color="008000"/>
            </w:tcBorders>
            <w:vAlign w:val="center"/>
          </w:tcPr>
          <w:p w:rsidR="005B3446" w:rsidRPr="00AD25D2" w:rsidRDefault="005B3446" w:rsidP="00132208">
            <w:pPr>
              <w:spacing w:before="20" w:after="20" w:line="240" w:lineRule="auto"/>
              <w:ind w:firstLine="0"/>
              <w:jc w:val="center"/>
              <w:rPr>
                <w:sz w:val="18"/>
                <w:szCs w:val="18"/>
              </w:rPr>
            </w:pPr>
            <w:r w:rsidRPr="00AD25D2">
              <w:rPr>
                <w:sz w:val="18"/>
                <w:szCs w:val="18"/>
              </w:rPr>
              <w:t>Población</w:t>
            </w:r>
          </w:p>
        </w:tc>
        <w:tc>
          <w:tcPr>
            <w:tcW w:w="1036" w:type="pct"/>
            <w:tcBorders>
              <w:bottom w:val="single" w:sz="6" w:space="0" w:color="008000"/>
            </w:tcBorders>
            <w:shd w:val="clear" w:color="auto" w:fill="auto"/>
            <w:vAlign w:val="center"/>
          </w:tcPr>
          <w:p w:rsidR="005B3446" w:rsidRPr="00AD25D2" w:rsidRDefault="005B3446" w:rsidP="00132208">
            <w:pPr>
              <w:spacing w:before="20" w:after="20" w:line="240" w:lineRule="auto"/>
              <w:ind w:firstLine="0"/>
              <w:jc w:val="center"/>
              <w:rPr>
                <w:sz w:val="18"/>
                <w:szCs w:val="18"/>
              </w:rPr>
            </w:pPr>
            <w:r>
              <w:rPr>
                <w:sz w:val="18"/>
                <w:szCs w:val="18"/>
              </w:rPr>
              <w:t>Variación de población 2009-2040</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Puebla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San Salvador el Seco</w:t>
            </w:r>
          </w:p>
        </w:tc>
        <w:tc>
          <w:tcPr>
            <w:tcW w:w="1379"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San Salvador el Seco</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22,882</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+6,863</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Puebla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Chalchicomula de Sesma</w:t>
            </w:r>
          </w:p>
        </w:tc>
        <w:tc>
          <w:tcPr>
            <w:tcW w:w="1379" w:type="pct"/>
            <w:shd w:val="clear" w:color="auto" w:fill="auto"/>
          </w:tcPr>
          <w:p w:rsidR="005B3446" w:rsidRPr="00AD25D2" w:rsidRDefault="005B3446" w:rsidP="00132208">
            <w:pPr>
              <w:spacing w:before="20" w:after="20" w:line="240" w:lineRule="auto"/>
              <w:ind w:firstLine="0"/>
              <w:rPr>
                <w:sz w:val="18"/>
                <w:szCs w:val="18"/>
              </w:rPr>
            </w:pPr>
            <w:r>
              <w:rPr>
                <w:sz w:val="18"/>
                <w:szCs w:val="18"/>
              </w:rPr>
              <w:t>Ciudad Serdán</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20,856</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-1,388</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lastRenderedPageBreak/>
              <w:t>Puebla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Guadalupe Victoria</w:t>
            </w:r>
          </w:p>
        </w:tc>
        <w:tc>
          <w:tcPr>
            <w:tcW w:w="1379"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Guadalupe Victoria</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10,335</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+1,171</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Puebla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Libres</w:t>
            </w:r>
          </w:p>
        </w:tc>
        <w:tc>
          <w:tcPr>
            <w:tcW w:w="1379" w:type="pct"/>
            <w:shd w:val="clear" w:color="auto" w:fill="auto"/>
          </w:tcPr>
          <w:p w:rsidR="005B3446" w:rsidRPr="00AD25D2" w:rsidRDefault="005B3446" w:rsidP="00132208">
            <w:pPr>
              <w:spacing w:before="20" w:after="20" w:line="240" w:lineRule="auto"/>
              <w:ind w:firstLine="0"/>
              <w:rPr>
                <w:sz w:val="18"/>
                <w:szCs w:val="18"/>
              </w:rPr>
            </w:pPr>
            <w:r>
              <w:rPr>
                <w:sz w:val="18"/>
                <w:szCs w:val="18"/>
              </w:rPr>
              <w:t xml:space="preserve">Ciudad </w:t>
            </w:r>
            <w:r w:rsidRPr="00AD25D2">
              <w:rPr>
                <w:sz w:val="18"/>
                <w:szCs w:val="18"/>
              </w:rPr>
              <w:t>Libres</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17,971</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+3,814</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Puebla</w:t>
            </w:r>
          </w:p>
        </w:tc>
        <w:tc>
          <w:tcPr>
            <w:tcW w:w="1246" w:type="pct"/>
          </w:tcPr>
          <w:p w:rsidR="005B3446" w:rsidRPr="00AD25D2" w:rsidRDefault="005B3446" w:rsidP="00132208">
            <w:pPr>
              <w:spacing w:before="20" w:after="20" w:line="240" w:lineRule="auto"/>
              <w:ind w:firstLine="0"/>
              <w:rPr>
                <w:sz w:val="18"/>
                <w:szCs w:val="18"/>
              </w:rPr>
            </w:pPr>
            <w:proofErr w:type="spellStart"/>
            <w:r w:rsidRPr="00AD25D2">
              <w:rPr>
                <w:sz w:val="18"/>
                <w:szCs w:val="18"/>
              </w:rPr>
              <w:t>Nopalucan</w:t>
            </w:r>
            <w:proofErr w:type="spellEnd"/>
          </w:p>
        </w:tc>
        <w:tc>
          <w:tcPr>
            <w:tcW w:w="1379" w:type="pct"/>
            <w:shd w:val="clear" w:color="auto" w:fill="auto"/>
          </w:tcPr>
          <w:p w:rsidR="005B3446" w:rsidRPr="00AD25D2" w:rsidRDefault="005B3446" w:rsidP="00132208">
            <w:pPr>
              <w:spacing w:before="20" w:after="20" w:line="240" w:lineRule="auto"/>
              <w:ind w:firstLine="0"/>
              <w:rPr>
                <w:sz w:val="18"/>
                <w:szCs w:val="18"/>
              </w:rPr>
            </w:pPr>
            <w:r>
              <w:rPr>
                <w:sz w:val="18"/>
                <w:szCs w:val="18"/>
              </w:rPr>
              <w:t xml:space="preserve">Santa María </w:t>
            </w:r>
            <w:proofErr w:type="spellStart"/>
            <w:r>
              <w:rPr>
                <w:sz w:val="18"/>
                <w:szCs w:val="18"/>
              </w:rPr>
              <w:t>Ixtiyucan</w:t>
            </w:r>
            <w:proofErr w:type="spellEnd"/>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16,885</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+10,217</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Puebla</w:t>
            </w:r>
          </w:p>
        </w:tc>
        <w:tc>
          <w:tcPr>
            <w:tcW w:w="1246" w:type="pct"/>
          </w:tcPr>
          <w:p w:rsidR="005B3446" w:rsidRPr="00AD25D2" w:rsidRDefault="005B3446" w:rsidP="00132208">
            <w:pPr>
              <w:spacing w:before="20" w:after="20" w:line="240" w:lineRule="auto"/>
              <w:ind w:firstLine="0"/>
              <w:rPr>
                <w:sz w:val="18"/>
                <w:szCs w:val="18"/>
              </w:rPr>
            </w:pPr>
            <w:proofErr w:type="spellStart"/>
            <w:r w:rsidRPr="00AD25D2">
              <w:rPr>
                <w:sz w:val="18"/>
                <w:szCs w:val="18"/>
              </w:rPr>
              <w:t>Nopalucan</w:t>
            </w:r>
            <w:proofErr w:type="spellEnd"/>
          </w:p>
        </w:tc>
        <w:tc>
          <w:tcPr>
            <w:tcW w:w="1379" w:type="pct"/>
            <w:shd w:val="clear" w:color="auto" w:fill="auto"/>
          </w:tcPr>
          <w:p w:rsidR="005B3446" w:rsidRPr="00AD25D2" w:rsidRDefault="005B3446" w:rsidP="00132208">
            <w:pPr>
              <w:spacing w:before="20" w:after="20" w:line="240" w:lineRule="auto"/>
              <w:ind w:firstLine="0"/>
              <w:rPr>
                <w:sz w:val="18"/>
                <w:szCs w:val="18"/>
              </w:rPr>
            </w:pPr>
            <w:proofErr w:type="spellStart"/>
            <w:r w:rsidRPr="00AD25D2">
              <w:rPr>
                <w:sz w:val="18"/>
                <w:szCs w:val="18"/>
              </w:rPr>
              <w:t>Nopalucan</w:t>
            </w:r>
            <w:proofErr w:type="spellEnd"/>
            <w:r>
              <w:rPr>
                <w:sz w:val="18"/>
                <w:szCs w:val="18"/>
              </w:rPr>
              <w:t xml:space="preserve"> de la Granja</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15,165</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+9,241</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Puebla</w:t>
            </w:r>
          </w:p>
        </w:tc>
        <w:tc>
          <w:tcPr>
            <w:tcW w:w="1246" w:type="pct"/>
          </w:tcPr>
          <w:p w:rsidR="005B3446" w:rsidRPr="00AD25D2" w:rsidRDefault="005B3446" w:rsidP="00132208">
            <w:pPr>
              <w:spacing w:before="20" w:after="20" w:line="240" w:lineRule="auto"/>
              <w:ind w:firstLine="0"/>
              <w:rPr>
                <w:sz w:val="18"/>
                <w:szCs w:val="18"/>
              </w:rPr>
            </w:pPr>
            <w:proofErr w:type="spellStart"/>
            <w:r w:rsidRPr="00AD25D2">
              <w:rPr>
                <w:sz w:val="18"/>
                <w:szCs w:val="18"/>
              </w:rPr>
              <w:t>Nopalucan</w:t>
            </w:r>
            <w:proofErr w:type="spellEnd"/>
          </w:p>
        </w:tc>
        <w:tc>
          <w:tcPr>
            <w:tcW w:w="1379" w:type="pct"/>
            <w:shd w:val="clear" w:color="auto" w:fill="auto"/>
          </w:tcPr>
          <w:p w:rsidR="005B3446" w:rsidRPr="00AD25D2" w:rsidRDefault="005B3446" w:rsidP="00132208">
            <w:pPr>
              <w:spacing w:before="20" w:after="20" w:line="240" w:lineRule="auto"/>
              <w:ind w:firstLine="0"/>
              <w:rPr>
                <w:sz w:val="18"/>
                <w:szCs w:val="18"/>
              </w:rPr>
            </w:pPr>
            <w:r>
              <w:rPr>
                <w:sz w:val="18"/>
                <w:szCs w:val="18"/>
              </w:rPr>
              <w:t xml:space="preserve">El Rincón </w:t>
            </w:r>
            <w:proofErr w:type="spellStart"/>
            <w:r>
              <w:rPr>
                <w:sz w:val="18"/>
                <w:szCs w:val="18"/>
              </w:rPr>
              <w:t>Citlaltépec</w:t>
            </w:r>
            <w:proofErr w:type="spellEnd"/>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11,334</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+6,907</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Puebla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Oriental</w:t>
            </w:r>
          </w:p>
        </w:tc>
        <w:tc>
          <w:tcPr>
            <w:tcW w:w="1379"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Oriental</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11,081</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+1,854</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Tlaxcala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Huamantla</w:t>
            </w:r>
          </w:p>
        </w:tc>
        <w:tc>
          <w:tcPr>
            <w:tcW w:w="1379"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Huamantla</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89,322</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+41,962</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Tlaxcala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 xml:space="preserve">El Carmen </w:t>
            </w:r>
            <w:proofErr w:type="spellStart"/>
            <w:r w:rsidRPr="00AD25D2">
              <w:rPr>
                <w:sz w:val="18"/>
                <w:szCs w:val="18"/>
              </w:rPr>
              <w:t>Tequexquitla</w:t>
            </w:r>
            <w:proofErr w:type="spellEnd"/>
          </w:p>
        </w:tc>
        <w:tc>
          <w:tcPr>
            <w:tcW w:w="1379" w:type="pct"/>
            <w:shd w:val="clear" w:color="auto" w:fill="auto"/>
          </w:tcPr>
          <w:p w:rsidR="005B3446" w:rsidRPr="00AD25D2" w:rsidRDefault="005B3446" w:rsidP="00132208">
            <w:pPr>
              <w:spacing w:before="20" w:after="20" w:line="240" w:lineRule="auto"/>
              <w:ind w:firstLine="0"/>
              <w:rPr>
                <w:sz w:val="18"/>
                <w:szCs w:val="18"/>
              </w:rPr>
            </w:pPr>
            <w:r>
              <w:rPr>
                <w:sz w:val="18"/>
                <w:szCs w:val="18"/>
              </w:rPr>
              <w:t xml:space="preserve">Villa </w:t>
            </w:r>
            <w:r w:rsidRPr="00AD25D2">
              <w:rPr>
                <w:sz w:val="18"/>
                <w:szCs w:val="18"/>
              </w:rPr>
              <w:t xml:space="preserve">El Carmen </w:t>
            </w:r>
            <w:proofErr w:type="spellStart"/>
            <w:r w:rsidRPr="00AD25D2">
              <w:rPr>
                <w:sz w:val="18"/>
                <w:szCs w:val="18"/>
              </w:rPr>
              <w:t>Tequexquitla</w:t>
            </w:r>
            <w:proofErr w:type="spellEnd"/>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21,973</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+8,988</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Tlaxcala</w:t>
            </w:r>
          </w:p>
        </w:tc>
        <w:tc>
          <w:tcPr>
            <w:tcW w:w="1246" w:type="pct"/>
          </w:tcPr>
          <w:p w:rsidR="005B3446" w:rsidRPr="00AD25D2" w:rsidRDefault="005B3446" w:rsidP="00132208">
            <w:pPr>
              <w:spacing w:before="20" w:after="20" w:line="240" w:lineRule="auto"/>
              <w:ind w:firstLine="0"/>
              <w:rPr>
                <w:sz w:val="18"/>
                <w:szCs w:val="18"/>
              </w:rPr>
            </w:pPr>
            <w:proofErr w:type="spellStart"/>
            <w:r w:rsidRPr="00AD25D2">
              <w:rPr>
                <w:sz w:val="18"/>
                <w:szCs w:val="18"/>
              </w:rPr>
              <w:t>Cuapiaxtla</w:t>
            </w:r>
            <w:proofErr w:type="spellEnd"/>
          </w:p>
        </w:tc>
        <w:tc>
          <w:tcPr>
            <w:tcW w:w="1379" w:type="pct"/>
            <w:shd w:val="clear" w:color="auto" w:fill="auto"/>
          </w:tcPr>
          <w:p w:rsidR="005B3446" w:rsidRPr="00AD25D2" w:rsidRDefault="005B3446" w:rsidP="00132208">
            <w:pPr>
              <w:spacing w:before="20" w:after="20" w:line="240" w:lineRule="auto"/>
              <w:ind w:firstLine="0"/>
              <w:rPr>
                <w:sz w:val="18"/>
                <w:szCs w:val="18"/>
              </w:rPr>
            </w:pPr>
            <w:proofErr w:type="spellStart"/>
            <w:r w:rsidRPr="00AD25D2">
              <w:rPr>
                <w:sz w:val="18"/>
                <w:szCs w:val="18"/>
              </w:rPr>
              <w:t>Cuapiaxtla</w:t>
            </w:r>
            <w:proofErr w:type="spellEnd"/>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15,118</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+7,363</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Tlaxcala</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Huamantla</w:t>
            </w:r>
          </w:p>
        </w:tc>
        <w:tc>
          <w:tcPr>
            <w:tcW w:w="1379" w:type="pct"/>
            <w:shd w:val="clear" w:color="auto" w:fill="auto"/>
          </w:tcPr>
          <w:p w:rsidR="005B3446" w:rsidRPr="00AD25D2" w:rsidRDefault="005B3446" w:rsidP="00132208">
            <w:pPr>
              <w:spacing w:before="20" w:after="20" w:line="240" w:lineRule="auto"/>
              <w:ind w:firstLine="0"/>
              <w:rPr>
                <w:sz w:val="18"/>
                <w:szCs w:val="18"/>
              </w:rPr>
            </w:pPr>
            <w:r>
              <w:rPr>
                <w:sz w:val="18"/>
                <w:szCs w:val="18"/>
              </w:rPr>
              <w:t>Ignacio Zaragoza</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11,684</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+5,489</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 xml:space="preserve">Veracruz </w:t>
            </w:r>
          </w:p>
        </w:tc>
        <w:tc>
          <w:tcPr>
            <w:tcW w:w="1246" w:type="pct"/>
          </w:tcPr>
          <w:p w:rsidR="005B3446" w:rsidRPr="00AD25D2" w:rsidRDefault="005B3446" w:rsidP="00132208">
            <w:pPr>
              <w:spacing w:before="20" w:after="20" w:line="240" w:lineRule="auto"/>
              <w:ind w:firstLine="0"/>
              <w:rPr>
                <w:sz w:val="18"/>
                <w:szCs w:val="18"/>
              </w:rPr>
            </w:pPr>
            <w:r w:rsidRPr="00AD25D2">
              <w:rPr>
                <w:sz w:val="18"/>
                <w:szCs w:val="18"/>
              </w:rPr>
              <w:t>Perote</w:t>
            </w:r>
          </w:p>
        </w:tc>
        <w:tc>
          <w:tcPr>
            <w:tcW w:w="1379"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Perote</w:t>
            </w:r>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61,200</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+26,251</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 xml:space="preserve">Veracruz </w:t>
            </w:r>
          </w:p>
        </w:tc>
        <w:tc>
          <w:tcPr>
            <w:tcW w:w="1246" w:type="pct"/>
          </w:tcPr>
          <w:p w:rsidR="005B3446" w:rsidRPr="00AD25D2" w:rsidRDefault="005B3446" w:rsidP="00132208">
            <w:pPr>
              <w:spacing w:before="20" w:after="20" w:line="240" w:lineRule="auto"/>
              <w:ind w:firstLine="0"/>
              <w:rPr>
                <w:sz w:val="18"/>
                <w:szCs w:val="18"/>
              </w:rPr>
            </w:pPr>
            <w:proofErr w:type="spellStart"/>
            <w:r w:rsidRPr="00AD25D2">
              <w:rPr>
                <w:sz w:val="18"/>
                <w:szCs w:val="18"/>
              </w:rPr>
              <w:t>Altotonga</w:t>
            </w:r>
            <w:proofErr w:type="spellEnd"/>
          </w:p>
        </w:tc>
        <w:tc>
          <w:tcPr>
            <w:tcW w:w="1379" w:type="pct"/>
            <w:shd w:val="clear" w:color="auto" w:fill="auto"/>
          </w:tcPr>
          <w:p w:rsidR="005B3446" w:rsidRPr="00AD25D2" w:rsidRDefault="005B3446" w:rsidP="00132208">
            <w:pPr>
              <w:spacing w:before="20" w:after="20" w:line="240" w:lineRule="auto"/>
              <w:ind w:firstLine="0"/>
              <w:rPr>
                <w:sz w:val="18"/>
                <w:szCs w:val="18"/>
              </w:rPr>
            </w:pPr>
            <w:proofErr w:type="spellStart"/>
            <w:r w:rsidRPr="00AD25D2">
              <w:rPr>
                <w:sz w:val="18"/>
                <w:szCs w:val="18"/>
              </w:rPr>
              <w:t>Altotonga</w:t>
            </w:r>
            <w:proofErr w:type="spellEnd"/>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27,298</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+9,023</w:t>
            </w:r>
          </w:p>
        </w:tc>
      </w:tr>
      <w:tr w:rsidR="005B3446" w:rsidRPr="00AD25D2" w:rsidTr="00132208">
        <w:trPr>
          <w:jc w:val="center"/>
        </w:trPr>
        <w:tc>
          <w:tcPr>
            <w:tcW w:w="603" w:type="pct"/>
            <w:shd w:val="clear" w:color="auto" w:fill="auto"/>
          </w:tcPr>
          <w:p w:rsidR="005B3446" w:rsidRPr="00AD25D2" w:rsidRDefault="005B3446" w:rsidP="00132208">
            <w:pPr>
              <w:spacing w:before="20" w:after="20" w:line="240" w:lineRule="auto"/>
              <w:ind w:firstLine="0"/>
              <w:rPr>
                <w:sz w:val="18"/>
                <w:szCs w:val="18"/>
              </w:rPr>
            </w:pPr>
            <w:r w:rsidRPr="00AD25D2">
              <w:rPr>
                <w:sz w:val="18"/>
                <w:szCs w:val="18"/>
              </w:rPr>
              <w:t xml:space="preserve">Veracruz </w:t>
            </w:r>
          </w:p>
        </w:tc>
        <w:tc>
          <w:tcPr>
            <w:tcW w:w="1246" w:type="pct"/>
          </w:tcPr>
          <w:p w:rsidR="005B3446" w:rsidRPr="00AD25D2" w:rsidRDefault="005B3446" w:rsidP="00132208">
            <w:pPr>
              <w:spacing w:before="20" w:after="20" w:line="240" w:lineRule="auto"/>
              <w:ind w:firstLine="0"/>
              <w:rPr>
                <w:sz w:val="18"/>
                <w:szCs w:val="18"/>
              </w:rPr>
            </w:pPr>
            <w:proofErr w:type="spellStart"/>
            <w:r w:rsidRPr="00AD25D2">
              <w:rPr>
                <w:sz w:val="18"/>
                <w:szCs w:val="18"/>
              </w:rPr>
              <w:t>Jalacingo</w:t>
            </w:r>
            <w:proofErr w:type="spellEnd"/>
          </w:p>
        </w:tc>
        <w:tc>
          <w:tcPr>
            <w:tcW w:w="1379" w:type="pct"/>
            <w:shd w:val="clear" w:color="auto" w:fill="auto"/>
          </w:tcPr>
          <w:p w:rsidR="005B3446" w:rsidRPr="00AD25D2" w:rsidRDefault="005B3446" w:rsidP="00132208">
            <w:pPr>
              <w:spacing w:before="20" w:after="20" w:line="240" w:lineRule="auto"/>
              <w:ind w:firstLine="0"/>
              <w:rPr>
                <w:sz w:val="18"/>
                <w:szCs w:val="18"/>
              </w:rPr>
            </w:pPr>
            <w:proofErr w:type="spellStart"/>
            <w:r w:rsidRPr="00AD25D2">
              <w:rPr>
                <w:sz w:val="18"/>
                <w:szCs w:val="18"/>
              </w:rPr>
              <w:t>Jalacingo</w:t>
            </w:r>
            <w:proofErr w:type="spellEnd"/>
          </w:p>
        </w:tc>
        <w:tc>
          <w:tcPr>
            <w:tcW w:w="736" w:type="pct"/>
          </w:tcPr>
          <w:p w:rsidR="005B3446" w:rsidRPr="00AD25D2" w:rsidRDefault="005B3446" w:rsidP="00132208">
            <w:pPr>
              <w:spacing w:before="20" w:after="20" w:line="240" w:lineRule="auto"/>
              <w:ind w:firstLine="0"/>
              <w:jc w:val="center"/>
              <w:rPr>
                <w:sz w:val="18"/>
                <w:szCs w:val="18"/>
              </w:rPr>
            </w:pPr>
            <w:r w:rsidRPr="00AD25D2">
              <w:rPr>
                <w:sz w:val="18"/>
                <w:szCs w:val="18"/>
              </w:rPr>
              <w:t>23,330</w:t>
            </w:r>
          </w:p>
        </w:tc>
        <w:tc>
          <w:tcPr>
            <w:tcW w:w="1036" w:type="pct"/>
            <w:shd w:val="clear" w:color="auto" w:fill="auto"/>
          </w:tcPr>
          <w:p w:rsidR="005B3446" w:rsidRPr="00AD25D2" w:rsidRDefault="005B3446" w:rsidP="00132208">
            <w:pPr>
              <w:spacing w:before="20" w:after="20" w:line="240" w:lineRule="auto"/>
              <w:ind w:firstLine="0"/>
              <w:jc w:val="center"/>
              <w:rPr>
                <w:sz w:val="18"/>
                <w:szCs w:val="18"/>
              </w:rPr>
            </w:pPr>
            <w:r>
              <w:rPr>
                <w:sz w:val="18"/>
                <w:szCs w:val="18"/>
              </w:rPr>
              <w:t>+11,421</w:t>
            </w:r>
          </w:p>
        </w:tc>
      </w:tr>
    </w:tbl>
    <w:p w:rsidR="005B3446" w:rsidRPr="00AA10EB" w:rsidRDefault="005B3446" w:rsidP="005B3446">
      <w:pPr>
        <w:pStyle w:val="Fuente"/>
      </w:pPr>
      <w:r>
        <w:t>FUENTE: INEGI. Censo 2000, conteo 2005. CONAPO. Proyección de la población 2005-2050</w:t>
      </w:r>
    </w:p>
    <w:p w:rsidR="005B3446" w:rsidRPr="001E5C7F" w:rsidRDefault="005B3446" w:rsidP="005B3446">
      <w:r>
        <w:t xml:space="preserve">En la </w:t>
      </w:r>
      <w:r w:rsidR="00460325">
        <w:fldChar w:fldCharType="begin"/>
      </w:r>
      <w:r>
        <w:instrText xml:space="preserve"> REF _Ref273113478 \r \h </w:instrText>
      </w:r>
      <w:r w:rsidR="00460325">
        <w:fldChar w:fldCharType="separate"/>
      </w:r>
      <w:r>
        <w:t>Figura 2.2</w:t>
      </w:r>
      <w:r w:rsidR="00460325">
        <w:fldChar w:fldCharType="end"/>
      </w:r>
      <w:r>
        <w:t xml:space="preserve"> se muestran las proyecciones de población por cada municipio.</w:t>
      </w:r>
    </w:p>
    <w:p w:rsidR="005B3446" w:rsidRDefault="005B3446" w:rsidP="005B3446">
      <w:pPr>
        <w:pStyle w:val="figura1cap2"/>
      </w:pPr>
      <w:bookmarkStart w:id="71" w:name="_Toc259552023"/>
      <w:bookmarkStart w:id="72" w:name="_Toc269730271"/>
      <w:bookmarkStart w:id="73" w:name="_Ref273113478"/>
      <w:r>
        <w:t>Área de estudio. Población Futura</w:t>
      </w:r>
      <w:bookmarkEnd w:id="71"/>
      <w:bookmarkEnd w:id="72"/>
      <w:bookmarkEnd w:id="73"/>
    </w:p>
    <w:p w:rsidR="005B3446" w:rsidRDefault="005B3446" w:rsidP="005B3446">
      <w:pPr>
        <w:spacing w:line="240" w:lineRule="auto"/>
        <w:ind w:firstLine="0"/>
        <w:jc w:val="center"/>
      </w:pPr>
      <w:r>
        <w:rPr>
          <w:noProof/>
          <w:lang w:eastAsia="es-MX"/>
        </w:rPr>
        <w:drawing>
          <wp:inline distT="0" distB="0" distL="0" distR="0">
            <wp:extent cx="6175375" cy="4667250"/>
            <wp:effectExtent l="19050" t="0" r="0" b="0"/>
            <wp:docPr id="5" name="Imagen 1" descr="poblacion fut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blacion futura"/>
                    <pic:cNvPicPr>
                      <a:picLocks noChangeAspect="1" noChangeArrowheads="1"/>
                    </pic:cNvPicPr>
                  </pic:nvPicPr>
                  <pic:blipFill>
                    <a:blip r:embed="rId50" cstate="print"/>
                    <a:srcRect l="4547" t="4901" r="4344" b="5635"/>
                    <a:stretch>
                      <a:fillRect/>
                    </a:stretch>
                  </pic:blipFill>
                  <pic:spPr bwMode="auto">
                    <a:xfrm>
                      <a:off x="0" y="0"/>
                      <a:ext cx="6175375" cy="4667250"/>
                    </a:xfrm>
                    <a:prstGeom prst="rect">
                      <a:avLst/>
                    </a:prstGeom>
                    <a:noFill/>
                    <a:ln w="9525">
                      <a:noFill/>
                      <a:miter lim="800000"/>
                      <a:headEnd/>
                      <a:tailEnd/>
                    </a:ln>
                  </pic:spPr>
                </pic:pic>
              </a:graphicData>
            </a:graphic>
          </wp:inline>
        </w:drawing>
      </w:r>
    </w:p>
    <w:p w:rsidR="005B3446" w:rsidRDefault="005B3446" w:rsidP="005B3446">
      <w:pPr>
        <w:rPr>
          <w:sz w:val="18"/>
          <w:szCs w:val="18"/>
        </w:rPr>
      </w:pPr>
      <w:r w:rsidRPr="00D63761">
        <w:rPr>
          <w:sz w:val="18"/>
          <w:szCs w:val="18"/>
        </w:rPr>
        <w:lastRenderedPageBreak/>
        <w:t xml:space="preserve">FUENTE: Elaboración </w:t>
      </w:r>
      <w:r>
        <w:rPr>
          <w:sz w:val="18"/>
          <w:szCs w:val="18"/>
        </w:rPr>
        <w:t xml:space="preserve"> </w:t>
      </w:r>
      <w:r w:rsidRPr="00D63761">
        <w:rPr>
          <w:sz w:val="18"/>
          <w:szCs w:val="18"/>
        </w:rPr>
        <w:t>propia IGH</w:t>
      </w:r>
    </w:p>
    <w:p w:rsidR="006C0B6B" w:rsidRDefault="007D7B65" w:rsidP="002C4C9E">
      <w:pPr>
        <w:pStyle w:val="Ttulo4"/>
      </w:pPr>
      <w:bookmarkStart w:id="74" w:name="_Toc274730249"/>
      <w:r>
        <w:t>D</w:t>
      </w:r>
      <w:r w:rsidR="006C0B6B">
        <w:t>emanda</w:t>
      </w:r>
      <w:r w:rsidR="00F52CD1">
        <w:t xml:space="preserve"> de agua potable</w:t>
      </w:r>
      <w:bookmarkEnd w:id="74"/>
    </w:p>
    <w:p w:rsidR="004D0048" w:rsidRPr="00A8633B" w:rsidRDefault="004D0048" w:rsidP="004D0048">
      <w:r w:rsidRPr="00A8633B">
        <w:t>La estimación de la demanda actual de agua potable y aportaciones de aguas residuales, se calcula a partir de</w:t>
      </w:r>
      <w:r>
        <w:t xml:space="preserve"> los consumos recomendados por CONAGUA, </w:t>
      </w:r>
      <w:r w:rsidRPr="00A8633B">
        <w:t>pérdidas físicas reportadas y consumos unitarios por tipo de usuario. Para la estimación de la demanda futura, se realizó una proyección de la evolución de los consumos de agua potable para la población según cada organismo operador, asociados con la evolución esperada de pérdidas, coberturas y ajuste en los consumos de la población, en función de las normas emitidas por CONAGUA respecto del tipo de clima y estrato de población</w:t>
      </w:r>
      <w:r>
        <w:t>.</w:t>
      </w:r>
    </w:p>
    <w:tbl>
      <w:tblPr>
        <w:tblW w:w="0" w:type="auto"/>
        <w:tblInd w:w="70" w:type="dxa"/>
        <w:tblCellMar>
          <w:left w:w="70" w:type="dxa"/>
          <w:right w:w="70" w:type="dxa"/>
        </w:tblCellMar>
        <w:tblLook w:val="00A0"/>
      </w:tblPr>
      <w:tblGrid>
        <w:gridCol w:w="4065"/>
        <w:gridCol w:w="5360"/>
      </w:tblGrid>
      <w:tr w:rsidR="004D0048" w:rsidRPr="00A8633B" w:rsidTr="005C58C9">
        <w:tc>
          <w:tcPr>
            <w:tcW w:w="4065" w:type="dxa"/>
          </w:tcPr>
          <w:p w:rsidR="004D0048" w:rsidRPr="00A8633B" w:rsidRDefault="004D0048" w:rsidP="00501222">
            <w:r w:rsidRPr="00A8633B">
              <w:t>De acuerdo a la clasificación de clima recomendados por los Lineamientos para la elaboración de Estudios y Proyectos de Agua Potable y Alcantarillado Sanitario de C</w:t>
            </w:r>
            <w:r w:rsidR="00501222">
              <w:t>ONAGUA</w:t>
            </w:r>
            <w:r w:rsidRPr="00A8633B">
              <w:t xml:space="preserve">, la clasificación del clima de la zona de estudio es de </w:t>
            </w:r>
            <w:r>
              <w:t xml:space="preserve"> templado</w:t>
            </w:r>
            <w:r w:rsidRPr="00A8633B">
              <w:t xml:space="preserve">. </w:t>
            </w:r>
          </w:p>
        </w:tc>
        <w:tc>
          <w:tcPr>
            <w:tcW w:w="5360" w:type="dxa"/>
          </w:tcPr>
          <w:p w:rsidR="004D0048" w:rsidRPr="00A8633B" w:rsidRDefault="004D0048" w:rsidP="005C58C9">
            <w:pPr>
              <w:jc w:val="center"/>
            </w:pPr>
            <w:r w:rsidRPr="00A8633B">
              <w:rPr>
                <w:noProof/>
                <w:lang w:eastAsia="es-MX"/>
              </w:rPr>
              <w:drawing>
                <wp:inline distT="0" distB="0" distL="0" distR="0">
                  <wp:extent cx="2594610" cy="1165860"/>
                  <wp:effectExtent l="19050" t="0" r="0" b="0"/>
                  <wp:docPr id="43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1" cstate="print"/>
                          <a:srcRect/>
                          <a:stretch>
                            <a:fillRect/>
                          </a:stretch>
                        </pic:blipFill>
                        <pic:spPr bwMode="auto">
                          <a:xfrm>
                            <a:off x="0" y="0"/>
                            <a:ext cx="2594610" cy="1165860"/>
                          </a:xfrm>
                          <a:prstGeom prst="rect">
                            <a:avLst/>
                          </a:prstGeom>
                          <a:noFill/>
                          <a:ln w="9525">
                            <a:noFill/>
                            <a:miter lim="800000"/>
                            <a:headEnd/>
                            <a:tailEnd/>
                          </a:ln>
                        </pic:spPr>
                      </pic:pic>
                    </a:graphicData>
                  </a:graphic>
                </wp:inline>
              </w:drawing>
            </w:r>
          </w:p>
        </w:tc>
      </w:tr>
      <w:tr w:rsidR="004D0048" w:rsidRPr="00A8633B" w:rsidTr="005C58C9">
        <w:tc>
          <w:tcPr>
            <w:tcW w:w="4065" w:type="dxa"/>
          </w:tcPr>
          <w:p w:rsidR="004D0048" w:rsidRPr="00A8633B" w:rsidRDefault="004D0048" w:rsidP="004D0048">
            <w:pPr>
              <w:ind w:left="40"/>
            </w:pPr>
            <w:r w:rsidRPr="00A8633B">
              <w:t xml:space="preserve">Los mismo Lineamientos para la elaboración de Estudios y Proyectos de Agua Potable y Alcantarillado Sanitario de </w:t>
            </w:r>
            <w:r w:rsidR="00501222" w:rsidRPr="00A8633B">
              <w:t>C</w:t>
            </w:r>
            <w:r w:rsidR="00501222">
              <w:t>ONAGUA</w:t>
            </w:r>
            <w:r w:rsidRPr="00A8633B">
              <w:t xml:space="preserve">, recomienda un consumo promedio de </w:t>
            </w:r>
            <w:r>
              <w:t>195</w:t>
            </w:r>
            <w:r w:rsidRPr="00A8633B">
              <w:t xml:space="preserve"> litros/habitante día (</w:t>
            </w:r>
            <w:proofErr w:type="spellStart"/>
            <w:r w:rsidRPr="00A8633B">
              <w:t>lhd</w:t>
            </w:r>
            <w:proofErr w:type="spellEnd"/>
            <w:r w:rsidRPr="00A8633B">
              <w:t>) en la zona de estudio, el cual asegura satisfacer los requerimientos de la población.</w:t>
            </w:r>
          </w:p>
        </w:tc>
        <w:tc>
          <w:tcPr>
            <w:tcW w:w="5360" w:type="dxa"/>
          </w:tcPr>
          <w:p w:rsidR="004D0048" w:rsidRPr="00A8633B" w:rsidRDefault="004D0048" w:rsidP="005C58C9">
            <w:pPr>
              <w:jc w:val="center"/>
            </w:pPr>
            <w:r w:rsidRPr="00A8633B">
              <w:rPr>
                <w:noProof/>
                <w:lang w:eastAsia="es-MX"/>
              </w:rPr>
              <w:drawing>
                <wp:inline distT="0" distB="0" distL="0" distR="0">
                  <wp:extent cx="2784143" cy="1125563"/>
                  <wp:effectExtent l="19050" t="0" r="0" b="0"/>
                  <wp:docPr id="547" name="Imagen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a:blip r:embed="rId52" cstate="print"/>
                          <a:srcRect/>
                          <a:stretch>
                            <a:fillRect/>
                          </a:stretch>
                        </pic:blipFill>
                        <pic:spPr bwMode="auto">
                          <a:xfrm>
                            <a:off x="0" y="0"/>
                            <a:ext cx="2788980" cy="1127519"/>
                          </a:xfrm>
                          <a:prstGeom prst="rect">
                            <a:avLst/>
                          </a:prstGeom>
                          <a:noFill/>
                          <a:ln w="9525">
                            <a:noFill/>
                            <a:miter lim="800000"/>
                            <a:headEnd/>
                            <a:tailEnd/>
                          </a:ln>
                        </pic:spPr>
                      </pic:pic>
                    </a:graphicData>
                  </a:graphic>
                </wp:inline>
              </w:drawing>
            </w:r>
          </w:p>
        </w:tc>
      </w:tr>
    </w:tbl>
    <w:p w:rsidR="004D0048" w:rsidRPr="00A8633B" w:rsidRDefault="004D0048" w:rsidP="004D0048">
      <w:r w:rsidRPr="00A8633B">
        <w:t>La proyección de la demanda de agua potable por cada uno de los organismos operadores se realiza con base en los consumos obtenidos en el apartado anterior, tomando en cuenta las consideraciones siguientes:</w:t>
      </w:r>
    </w:p>
    <w:p w:rsidR="004D0048" w:rsidRPr="00501222" w:rsidRDefault="002C4C9E" w:rsidP="006E74AE">
      <w:pPr>
        <w:pStyle w:val="Prrafodelista"/>
        <w:numPr>
          <w:ilvl w:val="0"/>
          <w:numId w:val="83"/>
        </w:numPr>
        <w:spacing w:line="240" w:lineRule="auto"/>
        <w:ind w:left="709"/>
        <w:rPr>
          <w:rFonts w:cs="Tahoma"/>
          <w:szCs w:val="20"/>
        </w:rPr>
      </w:pPr>
      <w:r>
        <w:rPr>
          <w:rFonts w:cs="Tahoma"/>
          <w:szCs w:val="20"/>
        </w:rPr>
        <w:t>La carencia o inexistencia de</w:t>
      </w:r>
      <w:r w:rsidR="004D0048" w:rsidRPr="00501222">
        <w:rPr>
          <w:rFonts w:cs="Tahoma"/>
          <w:szCs w:val="20"/>
        </w:rPr>
        <w:t xml:space="preserve"> información a detalle del padrón de usuarios de cada Organismo Operador, </w:t>
      </w:r>
      <w:r>
        <w:rPr>
          <w:rFonts w:cs="Tahoma"/>
          <w:szCs w:val="20"/>
        </w:rPr>
        <w:t>conllevó a un cálculo a partir de l</w:t>
      </w:r>
      <w:r w:rsidR="004D0048" w:rsidRPr="00501222">
        <w:rPr>
          <w:rFonts w:cs="Tahoma"/>
          <w:szCs w:val="20"/>
        </w:rPr>
        <w:t xml:space="preserve">a estratificación de los usuarios domésticos </w:t>
      </w:r>
      <w:r>
        <w:rPr>
          <w:rFonts w:cs="Tahoma"/>
          <w:szCs w:val="20"/>
        </w:rPr>
        <w:t xml:space="preserve">y su perfil socioeconómico, a partir de </w:t>
      </w:r>
      <w:r w:rsidR="004D0048" w:rsidRPr="00501222">
        <w:rPr>
          <w:rFonts w:cs="Tahoma"/>
          <w:szCs w:val="20"/>
        </w:rPr>
        <w:t>la distribución del salario mínimo promedio de los habitantes servidos por los Organismos Operadores.</w:t>
      </w:r>
    </w:p>
    <w:p w:rsidR="004D0048" w:rsidRPr="00A8633B" w:rsidRDefault="004D0048" w:rsidP="004D0048">
      <w:pPr>
        <w:pStyle w:val="Prrafodelista"/>
        <w:ind w:left="709"/>
        <w:rPr>
          <w:rFonts w:ascii="Times New Roman" w:hAnsi="Times New Roman"/>
          <w:sz w:val="24"/>
          <w:szCs w:val="24"/>
        </w:rPr>
      </w:pPr>
    </w:p>
    <w:p w:rsidR="004D0048" w:rsidRPr="00501222" w:rsidRDefault="004D0048" w:rsidP="006E74AE">
      <w:pPr>
        <w:pStyle w:val="Prrafodelista"/>
        <w:numPr>
          <w:ilvl w:val="0"/>
          <w:numId w:val="83"/>
        </w:numPr>
        <w:spacing w:line="240" w:lineRule="auto"/>
        <w:ind w:left="709"/>
        <w:rPr>
          <w:rFonts w:cs="Tahoma"/>
          <w:szCs w:val="20"/>
        </w:rPr>
      </w:pPr>
      <w:r w:rsidRPr="00501222">
        <w:rPr>
          <w:rFonts w:cs="Tahoma"/>
          <w:szCs w:val="20"/>
        </w:rPr>
        <w:t>Se utiliza el criterio de que en todos los casos la cobertura de agua potable se elevara hasta llegar a un promedio en la zona de estudio de casi el 99.0%</w:t>
      </w:r>
    </w:p>
    <w:p w:rsidR="00F62829" w:rsidRPr="00F62829" w:rsidRDefault="00F62829" w:rsidP="00F62829">
      <w:pPr>
        <w:pStyle w:val="Prrafodelista"/>
        <w:rPr>
          <w:rFonts w:ascii="Times New Roman" w:hAnsi="Times New Roman"/>
          <w:sz w:val="24"/>
          <w:szCs w:val="24"/>
        </w:rPr>
      </w:pPr>
    </w:p>
    <w:p w:rsidR="00F62829" w:rsidRDefault="00F62829">
      <w:pPr>
        <w:spacing w:before="0" w:after="0" w:line="240" w:lineRule="auto"/>
        <w:ind w:firstLine="0"/>
        <w:jc w:val="left"/>
        <w:rPr>
          <w:rFonts w:ascii="Times New Roman" w:hAnsi="Times New Roman"/>
          <w:sz w:val="24"/>
          <w:szCs w:val="24"/>
        </w:rPr>
      </w:pPr>
      <w:r>
        <w:rPr>
          <w:rFonts w:ascii="Times New Roman" w:hAnsi="Times New Roman"/>
          <w:sz w:val="24"/>
          <w:szCs w:val="24"/>
        </w:rPr>
        <w:br w:type="page"/>
      </w:r>
    </w:p>
    <w:p w:rsidR="00F62829" w:rsidRDefault="00F62829" w:rsidP="00F62829">
      <w:pPr>
        <w:pStyle w:val="Tabla1cap3"/>
      </w:pPr>
      <w:bookmarkStart w:id="75" w:name="_Toc273098416"/>
      <w:r>
        <w:lastRenderedPageBreak/>
        <w:t>Cobertura de agua potable (%)</w:t>
      </w:r>
      <w:bookmarkEnd w:id="75"/>
    </w:p>
    <w:tbl>
      <w:tblPr>
        <w:tblStyle w:val="Tablaconcuadrcula"/>
        <w:tblW w:w="0" w:type="auto"/>
        <w:tblLook w:val="04A0"/>
      </w:tblPr>
      <w:tblGrid>
        <w:gridCol w:w="3652"/>
        <w:gridCol w:w="899"/>
        <w:gridCol w:w="851"/>
        <w:gridCol w:w="850"/>
        <w:gridCol w:w="851"/>
        <w:gridCol w:w="850"/>
        <w:gridCol w:w="851"/>
        <w:gridCol w:w="850"/>
      </w:tblGrid>
      <w:tr w:rsidR="00086944" w:rsidRPr="00F62829" w:rsidTr="00086944">
        <w:trPr>
          <w:tblHeader/>
        </w:trPr>
        <w:tc>
          <w:tcPr>
            <w:tcW w:w="3652" w:type="dxa"/>
          </w:tcPr>
          <w:p w:rsidR="00086944" w:rsidRPr="00F62829" w:rsidRDefault="00086944" w:rsidP="00086944">
            <w:pPr>
              <w:spacing w:before="0" w:after="0"/>
              <w:ind w:firstLine="0"/>
              <w:rPr>
                <w:sz w:val="20"/>
              </w:rPr>
            </w:pPr>
            <w:r w:rsidRPr="00F62829">
              <w:rPr>
                <w:sz w:val="20"/>
              </w:rPr>
              <w:t>Localidad</w:t>
            </w:r>
          </w:p>
        </w:tc>
        <w:tc>
          <w:tcPr>
            <w:tcW w:w="899" w:type="dxa"/>
          </w:tcPr>
          <w:p w:rsidR="00086944" w:rsidRPr="00F62829" w:rsidRDefault="00086944" w:rsidP="00086944">
            <w:pPr>
              <w:spacing w:before="0" w:after="0"/>
              <w:ind w:firstLine="0"/>
              <w:rPr>
                <w:sz w:val="20"/>
              </w:rPr>
            </w:pPr>
            <w:r w:rsidRPr="00F62829">
              <w:rPr>
                <w:sz w:val="20"/>
              </w:rPr>
              <w:t>2009</w:t>
            </w:r>
          </w:p>
        </w:tc>
        <w:tc>
          <w:tcPr>
            <w:tcW w:w="851" w:type="dxa"/>
          </w:tcPr>
          <w:p w:rsidR="00086944" w:rsidRPr="00F62829" w:rsidRDefault="00086944" w:rsidP="00086944">
            <w:pPr>
              <w:spacing w:before="0" w:after="0"/>
              <w:ind w:firstLine="0"/>
              <w:rPr>
                <w:sz w:val="20"/>
              </w:rPr>
            </w:pPr>
            <w:r w:rsidRPr="00F62829">
              <w:rPr>
                <w:sz w:val="20"/>
              </w:rPr>
              <w:t>2012</w:t>
            </w:r>
          </w:p>
        </w:tc>
        <w:tc>
          <w:tcPr>
            <w:tcW w:w="850" w:type="dxa"/>
          </w:tcPr>
          <w:p w:rsidR="00086944" w:rsidRPr="00F62829" w:rsidRDefault="00086944" w:rsidP="00086944">
            <w:pPr>
              <w:spacing w:before="0" w:after="0"/>
              <w:ind w:firstLine="0"/>
              <w:rPr>
                <w:sz w:val="20"/>
              </w:rPr>
            </w:pPr>
            <w:r w:rsidRPr="00F62829">
              <w:rPr>
                <w:sz w:val="20"/>
              </w:rPr>
              <w:t>2018</w:t>
            </w:r>
          </w:p>
        </w:tc>
        <w:tc>
          <w:tcPr>
            <w:tcW w:w="851" w:type="dxa"/>
          </w:tcPr>
          <w:p w:rsidR="00086944" w:rsidRPr="00F62829" w:rsidRDefault="00086944" w:rsidP="00086944">
            <w:pPr>
              <w:spacing w:before="0" w:after="0"/>
              <w:ind w:firstLine="0"/>
              <w:rPr>
                <w:sz w:val="20"/>
              </w:rPr>
            </w:pPr>
            <w:r w:rsidRPr="00F62829">
              <w:rPr>
                <w:sz w:val="20"/>
              </w:rPr>
              <w:t>2024</w:t>
            </w:r>
          </w:p>
        </w:tc>
        <w:tc>
          <w:tcPr>
            <w:tcW w:w="850" w:type="dxa"/>
          </w:tcPr>
          <w:p w:rsidR="00086944" w:rsidRPr="00F62829" w:rsidRDefault="00086944" w:rsidP="00086944">
            <w:pPr>
              <w:spacing w:before="0" w:after="0"/>
              <w:ind w:firstLine="0"/>
              <w:rPr>
                <w:sz w:val="20"/>
              </w:rPr>
            </w:pPr>
            <w:r w:rsidRPr="00F62829">
              <w:rPr>
                <w:sz w:val="20"/>
              </w:rPr>
              <w:t>2030</w:t>
            </w:r>
          </w:p>
        </w:tc>
        <w:tc>
          <w:tcPr>
            <w:tcW w:w="851" w:type="dxa"/>
          </w:tcPr>
          <w:p w:rsidR="00086944" w:rsidRPr="00F62829" w:rsidRDefault="00086944" w:rsidP="00086944">
            <w:pPr>
              <w:spacing w:before="0" w:after="0"/>
              <w:ind w:firstLine="0"/>
              <w:rPr>
                <w:sz w:val="20"/>
              </w:rPr>
            </w:pPr>
            <w:r w:rsidRPr="00F62829">
              <w:rPr>
                <w:sz w:val="20"/>
              </w:rPr>
              <w:t>2035</w:t>
            </w:r>
          </w:p>
        </w:tc>
        <w:tc>
          <w:tcPr>
            <w:tcW w:w="850" w:type="dxa"/>
          </w:tcPr>
          <w:p w:rsidR="00086944" w:rsidRPr="00F62829" w:rsidRDefault="00086944" w:rsidP="00086944">
            <w:pPr>
              <w:spacing w:before="0" w:after="0"/>
              <w:ind w:firstLine="0"/>
              <w:rPr>
                <w:sz w:val="20"/>
              </w:rPr>
            </w:pPr>
            <w:r w:rsidRPr="00F62829">
              <w:rPr>
                <w:sz w:val="20"/>
              </w:rPr>
              <w:t>2040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Ciudad Serdán</w:t>
            </w:r>
          </w:p>
        </w:tc>
        <w:tc>
          <w:tcPr>
            <w:tcW w:w="899" w:type="dxa"/>
          </w:tcPr>
          <w:p w:rsidR="00086944" w:rsidRPr="00F62829" w:rsidRDefault="00086944" w:rsidP="00086944">
            <w:pPr>
              <w:spacing w:before="0" w:after="0"/>
              <w:ind w:firstLine="0"/>
              <w:rPr>
                <w:sz w:val="20"/>
              </w:rPr>
            </w:pPr>
            <w:r w:rsidRPr="00F62829">
              <w:rPr>
                <w:sz w:val="20"/>
              </w:rPr>
              <w:t>92.9%</w:t>
            </w:r>
          </w:p>
        </w:tc>
        <w:tc>
          <w:tcPr>
            <w:tcW w:w="851" w:type="dxa"/>
          </w:tcPr>
          <w:p w:rsidR="00086944" w:rsidRPr="00F62829" w:rsidRDefault="00086944" w:rsidP="00086944">
            <w:pPr>
              <w:spacing w:before="0" w:after="0"/>
              <w:ind w:firstLine="0"/>
              <w:rPr>
                <w:sz w:val="20"/>
              </w:rPr>
            </w:pPr>
            <w:r w:rsidRPr="00F62829">
              <w:rPr>
                <w:sz w:val="20"/>
              </w:rPr>
              <w:t>93.8%</w:t>
            </w:r>
          </w:p>
        </w:tc>
        <w:tc>
          <w:tcPr>
            <w:tcW w:w="850" w:type="dxa"/>
          </w:tcPr>
          <w:p w:rsidR="00086944" w:rsidRPr="00F62829" w:rsidRDefault="00086944" w:rsidP="00086944">
            <w:pPr>
              <w:spacing w:before="0" w:after="0"/>
              <w:ind w:firstLine="0"/>
              <w:rPr>
                <w:sz w:val="20"/>
              </w:rPr>
            </w:pPr>
            <w:r w:rsidRPr="00F62829">
              <w:rPr>
                <w:sz w:val="20"/>
              </w:rPr>
              <w:t>95.5%</w:t>
            </w:r>
          </w:p>
        </w:tc>
        <w:tc>
          <w:tcPr>
            <w:tcW w:w="851" w:type="dxa"/>
          </w:tcPr>
          <w:p w:rsidR="00086944" w:rsidRPr="00F62829" w:rsidRDefault="00086944" w:rsidP="00086944">
            <w:pPr>
              <w:spacing w:before="0" w:after="0"/>
              <w:ind w:firstLine="0"/>
              <w:rPr>
                <w:sz w:val="20"/>
              </w:rPr>
            </w:pPr>
            <w:r w:rsidRPr="00F62829">
              <w:rPr>
                <w:sz w:val="20"/>
              </w:rPr>
              <w:t>97.3%</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Ciudad de Libres</w:t>
            </w:r>
          </w:p>
        </w:tc>
        <w:tc>
          <w:tcPr>
            <w:tcW w:w="899" w:type="dxa"/>
          </w:tcPr>
          <w:p w:rsidR="00086944" w:rsidRPr="00F62829" w:rsidRDefault="00086944" w:rsidP="00086944">
            <w:pPr>
              <w:spacing w:before="0" w:after="0"/>
              <w:ind w:firstLine="0"/>
              <w:rPr>
                <w:sz w:val="20"/>
              </w:rPr>
            </w:pPr>
            <w:r w:rsidRPr="00F62829">
              <w:rPr>
                <w:sz w:val="20"/>
              </w:rPr>
              <w:t>96.4%</w:t>
            </w:r>
          </w:p>
        </w:tc>
        <w:tc>
          <w:tcPr>
            <w:tcW w:w="851" w:type="dxa"/>
          </w:tcPr>
          <w:p w:rsidR="00086944" w:rsidRPr="00F62829" w:rsidRDefault="00086944" w:rsidP="00086944">
            <w:pPr>
              <w:spacing w:before="0" w:after="0"/>
              <w:ind w:firstLine="0"/>
              <w:rPr>
                <w:sz w:val="20"/>
              </w:rPr>
            </w:pPr>
            <w:r w:rsidRPr="00F62829">
              <w:rPr>
                <w:sz w:val="20"/>
              </w:rPr>
              <w:t>96.8%</w:t>
            </w:r>
          </w:p>
        </w:tc>
        <w:tc>
          <w:tcPr>
            <w:tcW w:w="850" w:type="dxa"/>
          </w:tcPr>
          <w:p w:rsidR="00086944" w:rsidRPr="00F62829" w:rsidRDefault="00086944" w:rsidP="00086944">
            <w:pPr>
              <w:spacing w:before="0" w:after="0"/>
              <w:ind w:firstLine="0"/>
              <w:rPr>
                <w:sz w:val="20"/>
              </w:rPr>
            </w:pPr>
            <w:r w:rsidRPr="00F62829">
              <w:rPr>
                <w:sz w:val="20"/>
              </w:rPr>
              <w:t>97.5%</w:t>
            </w:r>
          </w:p>
        </w:tc>
        <w:tc>
          <w:tcPr>
            <w:tcW w:w="851" w:type="dxa"/>
          </w:tcPr>
          <w:p w:rsidR="00086944" w:rsidRPr="00F62829" w:rsidRDefault="00086944" w:rsidP="00086944">
            <w:pPr>
              <w:spacing w:before="0" w:after="0"/>
              <w:ind w:firstLine="0"/>
              <w:rPr>
                <w:sz w:val="20"/>
              </w:rPr>
            </w:pPr>
            <w:r w:rsidRPr="00F62829">
              <w:rPr>
                <w:sz w:val="20"/>
              </w:rPr>
              <w:t>98.3%</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San Salvador el Seco</w:t>
            </w:r>
          </w:p>
        </w:tc>
        <w:tc>
          <w:tcPr>
            <w:tcW w:w="899" w:type="dxa"/>
          </w:tcPr>
          <w:p w:rsidR="00086944" w:rsidRPr="00F62829" w:rsidRDefault="00086944" w:rsidP="00086944">
            <w:pPr>
              <w:spacing w:before="0" w:after="0"/>
              <w:ind w:firstLine="0"/>
              <w:rPr>
                <w:sz w:val="20"/>
              </w:rPr>
            </w:pPr>
            <w:r w:rsidRPr="00F62829">
              <w:rPr>
                <w:sz w:val="20"/>
              </w:rPr>
              <w:t>92.6%</w:t>
            </w:r>
          </w:p>
        </w:tc>
        <w:tc>
          <w:tcPr>
            <w:tcW w:w="851" w:type="dxa"/>
          </w:tcPr>
          <w:p w:rsidR="00086944" w:rsidRPr="00F62829" w:rsidRDefault="00086944" w:rsidP="00086944">
            <w:pPr>
              <w:spacing w:before="0" w:after="0"/>
              <w:ind w:firstLine="0"/>
              <w:rPr>
                <w:sz w:val="20"/>
              </w:rPr>
            </w:pPr>
            <w:r w:rsidRPr="00F62829">
              <w:rPr>
                <w:sz w:val="20"/>
              </w:rPr>
              <w:t>93.5%</w:t>
            </w:r>
          </w:p>
        </w:tc>
        <w:tc>
          <w:tcPr>
            <w:tcW w:w="850" w:type="dxa"/>
          </w:tcPr>
          <w:p w:rsidR="00086944" w:rsidRPr="00F62829" w:rsidRDefault="00086944" w:rsidP="00086944">
            <w:pPr>
              <w:spacing w:before="0" w:after="0"/>
              <w:ind w:firstLine="0"/>
              <w:rPr>
                <w:sz w:val="20"/>
              </w:rPr>
            </w:pPr>
            <w:r w:rsidRPr="00F62829">
              <w:rPr>
                <w:sz w:val="20"/>
              </w:rPr>
              <w:t>95.3%</w:t>
            </w:r>
          </w:p>
        </w:tc>
        <w:tc>
          <w:tcPr>
            <w:tcW w:w="851" w:type="dxa"/>
          </w:tcPr>
          <w:p w:rsidR="00086944" w:rsidRPr="00F62829" w:rsidRDefault="00086944" w:rsidP="00086944">
            <w:pPr>
              <w:spacing w:before="0" w:after="0"/>
              <w:ind w:firstLine="0"/>
              <w:rPr>
                <w:sz w:val="20"/>
              </w:rPr>
            </w:pPr>
            <w:r w:rsidRPr="00F62829">
              <w:rPr>
                <w:sz w:val="20"/>
              </w:rPr>
              <w:t>97.2%</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Huamantla</w:t>
            </w:r>
          </w:p>
        </w:tc>
        <w:tc>
          <w:tcPr>
            <w:tcW w:w="899" w:type="dxa"/>
          </w:tcPr>
          <w:p w:rsidR="00086944" w:rsidRPr="00F62829" w:rsidRDefault="00086944" w:rsidP="00086944">
            <w:pPr>
              <w:spacing w:before="0" w:after="0"/>
              <w:ind w:firstLine="0"/>
              <w:rPr>
                <w:sz w:val="20"/>
              </w:rPr>
            </w:pPr>
            <w:r w:rsidRPr="00F62829">
              <w:rPr>
                <w:sz w:val="20"/>
              </w:rPr>
              <w:t>96.6%</w:t>
            </w:r>
          </w:p>
        </w:tc>
        <w:tc>
          <w:tcPr>
            <w:tcW w:w="851" w:type="dxa"/>
          </w:tcPr>
          <w:p w:rsidR="00086944" w:rsidRPr="00F62829" w:rsidRDefault="00086944" w:rsidP="00086944">
            <w:pPr>
              <w:spacing w:before="0" w:after="0"/>
              <w:ind w:firstLine="0"/>
              <w:rPr>
                <w:sz w:val="20"/>
              </w:rPr>
            </w:pPr>
            <w:r w:rsidRPr="00F62829">
              <w:rPr>
                <w:sz w:val="20"/>
              </w:rPr>
              <w:t>97.0%</w:t>
            </w:r>
          </w:p>
        </w:tc>
        <w:tc>
          <w:tcPr>
            <w:tcW w:w="850" w:type="dxa"/>
          </w:tcPr>
          <w:p w:rsidR="00086944" w:rsidRPr="00F62829" w:rsidRDefault="00086944" w:rsidP="00086944">
            <w:pPr>
              <w:spacing w:before="0" w:after="0"/>
              <w:ind w:firstLine="0"/>
              <w:rPr>
                <w:sz w:val="20"/>
              </w:rPr>
            </w:pPr>
            <w:r w:rsidRPr="00F62829">
              <w:rPr>
                <w:sz w:val="20"/>
              </w:rPr>
              <w:t>97.6%</w:t>
            </w:r>
          </w:p>
        </w:tc>
        <w:tc>
          <w:tcPr>
            <w:tcW w:w="851" w:type="dxa"/>
          </w:tcPr>
          <w:p w:rsidR="00086944" w:rsidRPr="00F62829" w:rsidRDefault="00086944" w:rsidP="00086944">
            <w:pPr>
              <w:spacing w:before="0" w:after="0"/>
              <w:ind w:firstLine="0"/>
              <w:rPr>
                <w:sz w:val="20"/>
              </w:rPr>
            </w:pPr>
            <w:r w:rsidRPr="00F62829">
              <w:rPr>
                <w:sz w:val="20"/>
              </w:rPr>
              <w:t>98.3%</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 xml:space="preserve">Villa de El Carmen </w:t>
            </w:r>
            <w:proofErr w:type="spellStart"/>
            <w:r w:rsidRPr="00F62829">
              <w:rPr>
                <w:sz w:val="20"/>
              </w:rPr>
              <w:t>Tequexquitla</w:t>
            </w:r>
            <w:proofErr w:type="spellEnd"/>
          </w:p>
        </w:tc>
        <w:tc>
          <w:tcPr>
            <w:tcW w:w="899" w:type="dxa"/>
          </w:tcPr>
          <w:p w:rsidR="00086944" w:rsidRPr="00F62829" w:rsidRDefault="00086944" w:rsidP="00086944">
            <w:pPr>
              <w:spacing w:before="0" w:after="0"/>
              <w:ind w:firstLine="0"/>
              <w:rPr>
                <w:sz w:val="20"/>
              </w:rPr>
            </w:pPr>
            <w:r w:rsidRPr="00F62829">
              <w:rPr>
                <w:sz w:val="20"/>
              </w:rPr>
              <w:t>90.5%</w:t>
            </w:r>
          </w:p>
        </w:tc>
        <w:tc>
          <w:tcPr>
            <w:tcW w:w="851" w:type="dxa"/>
          </w:tcPr>
          <w:p w:rsidR="00086944" w:rsidRPr="00F62829" w:rsidRDefault="00086944" w:rsidP="00086944">
            <w:pPr>
              <w:spacing w:before="0" w:after="0"/>
              <w:ind w:firstLine="0"/>
              <w:rPr>
                <w:sz w:val="20"/>
              </w:rPr>
            </w:pPr>
            <w:r w:rsidRPr="00F62829">
              <w:rPr>
                <w:sz w:val="20"/>
              </w:rPr>
              <w:t>91.7%</w:t>
            </w:r>
          </w:p>
        </w:tc>
        <w:tc>
          <w:tcPr>
            <w:tcW w:w="850" w:type="dxa"/>
          </w:tcPr>
          <w:p w:rsidR="00086944" w:rsidRPr="00F62829" w:rsidRDefault="00086944" w:rsidP="00086944">
            <w:pPr>
              <w:spacing w:before="0" w:after="0"/>
              <w:ind w:firstLine="0"/>
              <w:rPr>
                <w:sz w:val="20"/>
              </w:rPr>
            </w:pPr>
            <w:r w:rsidRPr="00F62829">
              <w:rPr>
                <w:sz w:val="20"/>
              </w:rPr>
              <w:t>94.2%</w:t>
            </w:r>
          </w:p>
        </w:tc>
        <w:tc>
          <w:tcPr>
            <w:tcW w:w="851" w:type="dxa"/>
          </w:tcPr>
          <w:p w:rsidR="00086944" w:rsidRPr="00F62829" w:rsidRDefault="00086944" w:rsidP="00086944">
            <w:pPr>
              <w:spacing w:before="0" w:after="0"/>
              <w:ind w:firstLine="0"/>
              <w:rPr>
                <w:sz w:val="20"/>
              </w:rPr>
            </w:pPr>
            <w:r w:rsidRPr="00F62829">
              <w:rPr>
                <w:sz w:val="20"/>
              </w:rPr>
              <w:t>96.6%</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Perote</w:t>
            </w:r>
          </w:p>
        </w:tc>
        <w:tc>
          <w:tcPr>
            <w:tcW w:w="899" w:type="dxa"/>
          </w:tcPr>
          <w:p w:rsidR="00086944" w:rsidRPr="00F62829" w:rsidRDefault="00086944" w:rsidP="00086944">
            <w:pPr>
              <w:spacing w:before="0" w:after="0"/>
              <w:ind w:firstLine="0"/>
              <w:rPr>
                <w:sz w:val="20"/>
              </w:rPr>
            </w:pPr>
            <w:r w:rsidRPr="00F62829">
              <w:rPr>
                <w:sz w:val="20"/>
              </w:rPr>
              <w:t>94.2%</w:t>
            </w:r>
          </w:p>
        </w:tc>
        <w:tc>
          <w:tcPr>
            <w:tcW w:w="851" w:type="dxa"/>
          </w:tcPr>
          <w:p w:rsidR="00086944" w:rsidRPr="00F62829" w:rsidRDefault="00086944" w:rsidP="00086944">
            <w:pPr>
              <w:spacing w:before="0" w:after="0"/>
              <w:ind w:firstLine="0"/>
              <w:rPr>
                <w:sz w:val="20"/>
              </w:rPr>
            </w:pPr>
            <w:r w:rsidRPr="00F62829">
              <w:rPr>
                <w:sz w:val="20"/>
              </w:rPr>
              <w:t>94.9%</w:t>
            </w:r>
          </w:p>
        </w:tc>
        <w:tc>
          <w:tcPr>
            <w:tcW w:w="850" w:type="dxa"/>
          </w:tcPr>
          <w:p w:rsidR="00086944" w:rsidRPr="00F62829" w:rsidRDefault="00086944" w:rsidP="00086944">
            <w:pPr>
              <w:spacing w:before="0" w:after="0"/>
              <w:ind w:firstLine="0"/>
              <w:rPr>
                <w:sz w:val="20"/>
              </w:rPr>
            </w:pPr>
            <w:r w:rsidRPr="00F62829">
              <w:rPr>
                <w:sz w:val="20"/>
              </w:rPr>
              <w:t>96.3%</w:t>
            </w:r>
          </w:p>
        </w:tc>
        <w:tc>
          <w:tcPr>
            <w:tcW w:w="851" w:type="dxa"/>
          </w:tcPr>
          <w:p w:rsidR="00086944" w:rsidRPr="00F62829" w:rsidRDefault="00086944" w:rsidP="00086944">
            <w:pPr>
              <w:spacing w:before="0" w:after="0"/>
              <w:ind w:firstLine="0"/>
              <w:rPr>
                <w:sz w:val="20"/>
              </w:rPr>
            </w:pPr>
            <w:r w:rsidRPr="00F62829">
              <w:rPr>
                <w:sz w:val="20"/>
              </w:rPr>
              <w:t>97.6%</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proofErr w:type="spellStart"/>
            <w:r w:rsidRPr="00F62829">
              <w:rPr>
                <w:sz w:val="20"/>
              </w:rPr>
              <w:t>Altotonga</w:t>
            </w:r>
            <w:proofErr w:type="spellEnd"/>
          </w:p>
        </w:tc>
        <w:tc>
          <w:tcPr>
            <w:tcW w:w="899" w:type="dxa"/>
          </w:tcPr>
          <w:p w:rsidR="00086944" w:rsidRPr="00F62829" w:rsidRDefault="00086944" w:rsidP="00086944">
            <w:pPr>
              <w:spacing w:before="0" w:after="0"/>
              <w:ind w:firstLine="0"/>
              <w:rPr>
                <w:sz w:val="20"/>
              </w:rPr>
            </w:pPr>
            <w:r w:rsidRPr="00F62829">
              <w:rPr>
                <w:sz w:val="20"/>
              </w:rPr>
              <w:t>94.3%</w:t>
            </w:r>
          </w:p>
        </w:tc>
        <w:tc>
          <w:tcPr>
            <w:tcW w:w="851" w:type="dxa"/>
          </w:tcPr>
          <w:p w:rsidR="00086944" w:rsidRPr="00F62829" w:rsidRDefault="00086944" w:rsidP="00086944">
            <w:pPr>
              <w:spacing w:before="0" w:after="0"/>
              <w:ind w:firstLine="0"/>
              <w:rPr>
                <w:sz w:val="20"/>
              </w:rPr>
            </w:pPr>
            <w:r w:rsidRPr="00F62829">
              <w:rPr>
                <w:sz w:val="20"/>
              </w:rPr>
              <w:t>95.0%</w:t>
            </w:r>
          </w:p>
        </w:tc>
        <w:tc>
          <w:tcPr>
            <w:tcW w:w="850" w:type="dxa"/>
          </w:tcPr>
          <w:p w:rsidR="00086944" w:rsidRPr="00F62829" w:rsidRDefault="00086944" w:rsidP="00086944">
            <w:pPr>
              <w:spacing w:before="0" w:after="0"/>
              <w:ind w:firstLine="0"/>
              <w:rPr>
                <w:sz w:val="20"/>
              </w:rPr>
            </w:pPr>
            <w:r w:rsidRPr="00F62829">
              <w:rPr>
                <w:sz w:val="20"/>
              </w:rPr>
              <w:t>96.3%</w:t>
            </w:r>
          </w:p>
        </w:tc>
        <w:tc>
          <w:tcPr>
            <w:tcW w:w="851" w:type="dxa"/>
          </w:tcPr>
          <w:p w:rsidR="00086944" w:rsidRPr="00F62829" w:rsidRDefault="00086944" w:rsidP="00086944">
            <w:pPr>
              <w:spacing w:before="0" w:after="0"/>
              <w:ind w:firstLine="0"/>
              <w:rPr>
                <w:sz w:val="20"/>
              </w:rPr>
            </w:pPr>
            <w:r w:rsidRPr="00F62829">
              <w:rPr>
                <w:sz w:val="20"/>
              </w:rPr>
              <w:t>97.7%</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proofErr w:type="spellStart"/>
            <w:r w:rsidRPr="00F62829">
              <w:rPr>
                <w:sz w:val="20"/>
              </w:rPr>
              <w:t>Jalacingo</w:t>
            </w:r>
            <w:proofErr w:type="spellEnd"/>
          </w:p>
        </w:tc>
        <w:tc>
          <w:tcPr>
            <w:tcW w:w="899" w:type="dxa"/>
          </w:tcPr>
          <w:p w:rsidR="00086944" w:rsidRPr="00F62829" w:rsidRDefault="00086944" w:rsidP="00086944">
            <w:pPr>
              <w:spacing w:before="0" w:after="0"/>
              <w:ind w:firstLine="0"/>
              <w:rPr>
                <w:sz w:val="20"/>
              </w:rPr>
            </w:pPr>
            <w:r w:rsidRPr="00F62829">
              <w:rPr>
                <w:sz w:val="20"/>
              </w:rPr>
              <w:t>87.2%</w:t>
            </w:r>
          </w:p>
        </w:tc>
        <w:tc>
          <w:tcPr>
            <w:tcW w:w="851" w:type="dxa"/>
          </w:tcPr>
          <w:p w:rsidR="00086944" w:rsidRPr="00F62829" w:rsidRDefault="00086944" w:rsidP="00086944">
            <w:pPr>
              <w:spacing w:before="0" w:after="0"/>
              <w:ind w:firstLine="0"/>
              <w:rPr>
                <w:sz w:val="20"/>
              </w:rPr>
            </w:pPr>
            <w:r w:rsidRPr="00F62829">
              <w:rPr>
                <w:sz w:val="20"/>
              </w:rPr>
              <w:t>88.9%</w:t>
            </w:r>
          </w:p>
        </w:tc>
        <w:tc>
          <w:tcPr>
            <w:tcW w:w="850" w:type="dxa"/>
          </w:tcPr>
          <w:p w:rsidR="00086944" w:rsidRPr="00F62829" w:rsidRDefault="00086944" w:rsidP="00086944">
            <w:pPr>
              <w:spacing w:before="0" w:after="0"/>
              <w:ind w:firstLine="0"/>
              <w:rPr>
                <w:sz w:val="20"/>
              </w:rPr>
            </w:pPr>
            <w:r w:rsidRPr="00F62829">
              <w:rPr>
                <w:sz w:val="20"/>
              </w:rPr>
              <w:t>92.2%</w:t>
            </w:r>
          </w:p>
        </w:tc>
        <w:tc>
          <w:tcPr>
            <w:tcW w:w="851" w:type="dxa"/>
          </w:tcPr>
          <w:p w:rsidR="00086944" w:rsidRPr="00F62829" w:rsidRDefault="00086944" w:rsidP="00086944">
            <w:pPr>
              <w:spacing w:before="0" w:after="0"/>
              <w:ind w:firstLine="0"/>
              <w:rPr>
                <w:sz w:val="20"/>
              </w:rPr>
            </w:pPr>
            <w:r w:rsidRPr="00F62829">
              <w:rPr>
                <w:sz w:val="20"/>
              </w:rPr>
              <w:t>95.6%</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 xml:space="preserve">de 5,000 - menor de  10,000 </w:t>
            </w:r>
            <w:proofErr w:type="spellStart"/>
            <w:r w:rsidRPr="00F62829">
              <w:rPr>
                <w:sz w:val="20"/>
              </w:rPr>
              <w:t>hab</w:t>
            </w:r>
            <w:proofErr w:type="spellEnd"/>
          </w:p>
        </w:tc>
        <w:tc>
          <w:tcPr>
            <w:tcW w:w="899" w:type="dxa"/>
          </w:tcPr>
          <w:p w:rsidR="00086944" w:rsidRPr="00F62829" w:rsidRDefault="00086944" w:rsidP="00086944">
            <w:pPr>
              <w:spacing w:before="0" w:after="0"/>
              <w:ind w:firstLine="0"/>
              <w:rPr>
                <w:sz w:val="20"/>
              </w:rPr>
            </w:pPr>
            <w:r w:rsidRPr="00F62829">
              <w:rPr>
                <w:sz w:val="20"/>
              </w:rPr>
              <w:t>96.7%</w:t>
            </w:r>
          </w:p>
        </w:tc>
        <w:tc>
          <w:tcPr>
            <w:tcW w:w="851" w:type="dxa"/>
          </w:tcPr>
          <w:p w:rsidR="00086944" w:rsidRPr="00F62829" w:rsidRDefault="00086944" w:rsidP="00086944">
            <w:pPr>
              <w:spacing w:before="0" w:after="0"/>
              <w:ind w:firstLine="0"/>
              <w:rPr>
                <w:sz w:val="20"/>
              </w:rPr>
            </w:pPr>
            <w:r w:rsidRPr="00F62829">
              <w:rPr>
                <w:sz w:val="20"/>
              </w:rPr>
              <w:t>97.1%</w:t>
            </w:r>
          </w:p>
        </w:tc>
        <w:tc>
          <w:tcPr>
            <w:tcW w:w="850" w:type="dxa"/>
          </w:tcPr>
          <w:p w:rsidR="00086944" w:rsidRPr="00F62829" w:rsidRDefault="00086944" w:rsidP="00086944">
            <w:pPr>
              <w:spacing w:before="0" w:after="0"/>
              <w:ind w:firstLine="0"/>
              <w:rPr>
                <w:sz w:val="20"/>
              </w:rPr>
            </w:pPr>
            <w:r w:rsidRPr="00F62829">
              <w:rPr>
                <w:sz w:val="20"/>
              </w:rPr>
              <w:t>97.7%</w:t>
            </w:r>
          </w:p>
        </w:tc>
        <w:tc>
          <w:tcPr>
            <w:tcW w:w="851" w:type="dxa"/>
          </w:tcPr>
          <w:p w:rsidR="00086944" w:rsidRPr="00F62829" w:rsidRDefault="00086944" w:rsidP="00086944">
            <w:pPr>
              <w:spacing w:before="0" w:after="0"/>
              <w:ind w:firstLine="0"/>
              <w:rPr>
                <w:sz w:val="20"/>
              </w:rPr>
            </w:pPr>
            <w:r w:rsidRPr="00F62829">
              <w:rPr>
                <w:sz w:val="20"/>
              </w:rPr>
              <w:t>98.4%</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 xml:space="preserve">de 2,500 a menor de 5,000 </w:t>
            </w:r>
            <w:proofErr w:type="spellStart"/>
            <w:r w:rsidRPr="00F62829">
              <w:rPr>
                <w:sz w:val="20"/>
              </w:rPr>
              <w:t>hab</w:t>
            </w:r>
            <w:proofErr w:type="spellEnd"/>
          </w:p>
        </w:tc>
        <w:tc>
          <w:tcPr>
            <w:tcW w:w="899" w:type="dxa"/>
          </w:tcPr>
          <w:p w:rsidR="00086944" w:rsidRPr="00F62829" w:rsidRDefault="00086944" w:rsidP="00086944">
            <w:pPr>
              <w:spacing w:before="0" w:after="0"/>
              <w:ind w:firstLine="0"/>
              <w:rPr>
                <w:sz w:val="20"/>
              </w:rPr>
            </w:pPr>
            <w:r w:rsidRPr="00F62829">
              <w:rPr>
                <w:sz w:val="20"/>
              </w:rPr>
              <w:t>96.6%</w:t>
            </w:r>
          </w:p>
        </w:tc>
        <w:tc>
          <w:tcPr>
            <w:tcW w:w="851" w:type="dxa"/>
          </w:tcPr>
          <w:p w:rsidR="00086944" w:rsidRPr="00F62829" w:rsidRDefault="00086944" w:rsidP="00086944">
            <w:pPr>
              <w:spacing w:before="0" w:after="0"/>
              <w:ind w:firstLine="0"/>
              <w:rPr>
                <w:sz w:val="20"/>
              </w:rPr>
            </w:pPr>
            <w:r w:rsidRPr="00F62829">
              <w:rPr>
                <w:sz w:val="20"/>
              </w:rPr>
              <w:t>96.9%</w:t>
            </w:r>
          </w:p>
        </w:tc>
        <w:tc>
          <w:tcPr>
            <w:tcW w:w="850" w:type="dxa"/>
          </w:tcPr>
          <w:p w:rsidR="00086944" w:rsidRPr="00F62829" w:rsidRDefault="00086944" w:rsidP="00086944">
            <w:pPr>
              <w:spacing w:before="0" w:after="0"/>
              <w:ind w:firstLine="0"/>
              <w:rPr>
                <w:sz w:val="20"/>
              </w:rPr>
            </w:pPr>
            <w:r w:rsidRPr="00F62829">
              <w:rPr>
                <w:sz w:val="20"/>
              </w:rPr>
              <w:t>97.6%</w:t>
            </w:r>
          </w:p>
        </w:tc>
        <w:tc>
          <w:tcPr>
            <w:tcW w:w="851" w:type="dxa"/>
          </w:tcPr>
          <w:p w:rsidR="00086944" w:rsidRPr="00F62829" w:rsidRDefault="00086944" w:rsidP="00086944">
            <w:pPr>
              <w:spacing w:before="0" w:after="0"/>
              <w:ind w:firstLine="0"/>
              <w:rPr>
                <w:sz w:val="20"/>
              </w:rPr>
            </w:pPr>
            <w:r w:rsidRPr="00F62829">
              <w:rPr>
                <w:sz w:val="20"/>
              </w:rPr>
              <w:t>98.3%</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 xml:space="preserve">de 1,000 a menor 2,500 </w:t>
            </w:r>
            <w:proofErr w:type="spellStart"/>
            <w:r w:rsidRPr="00F62829">
              <w:rPr>
                <w:sz w:val="20"/>
              </w:rPr>
              <w:t>hab</w:t>
            </w:r>
            <w:proofErr w:type="spellEnd"/>
          </w:p>
        </w:tc>
        <w:tc>
          <w:tcPr>
            <w:tcW w:w="899" w:type="dxa"/>
          </w:tcPr>
          <w:p w:rsidR="00086944" w:rsidRPr="00F62829" w:rsidRDefault="00086944" w:rsidP="00086944">
            <w:pPr>
              <w:spacing w:before="0" w:after="0"/>
              <w:ind w:firstLine="0"/>
              <w:rPr>
                <w:sz w:val="20"/>
              </w:rPr>
            </w:pPr>
            <w:r w:rsidRPr="00F62829">
              <w:rPr>
                <w:sz w:val="20"/>
              </w:rPr>
              <w:t>85.7%</w:t>
            </w:r>
          </w:p>
        </w:tc>
        <w:tc>
          <w:tcPr>
            <w:tcW w:w="851" w:type="dxa"/>
          </w:tcPr>
          <w:p w:rsidR="00086944" w:rsidRPr="00F62829" w:rsidRDefault="00086944" w:rsidP="00086944">
            <w:pPr>
              <w:spacing w:before="0" w:after="0"/>
              <w:ind w:firstLine="0"/>
              <w:rPr>
                <w:sz w:val="20"/>
              </w:rPr>
            </w:pPr>
            <w:r w:rsidRPr="00F62829">
              <w:rPr>
                <w:sz w:val="20"/>
              </w:rPr>
              <w:t>87.6%</w:t>
            </w:r>
          </w:p>
        </w:tc>
        <w:tc>
          <w:tcPr>
            <w:tcW w:w="850" w:type="dxa"/>
          </w:tcPr>
          <w:p w:rsidR="00086944" w:rsidRPr="00F62829" w:rsidRDefault="00086944" w:rsidP="00086944">
            <w:pPr>
              <w:spacing w:before="0" w:after="0"/>
              <w:ind w:firstLine="0"/>
              <w:rPr>
                <w:sz w:val="20"/>
              </w:rPr>
            </w:pPr>
            <w:r w:rsidRPr="00F62829">
              <w:rPr>
                <w:sz w:val="20"/>
              </w:rPr>
              <w:t>91.4%</w:t>
            </w:r>
          </w:p>
        </w:tc>
        <w:tc>
          <w:tcPr>
            <w:tcW w:w="851" w:type="dxa"/>
          </w:tcPr>
          <w:p w:rsidR="00086944" w:rsidRPr="00F62829" w:rsidRDefault="00086944" w:rsidP="00086944">
            <w:pPr>
              <w:spacing w:before="0" w:after="0"/>
              <w:ind w:firstLine="0"/>
              <w:rPr>
                <w:sz w:val="20"/>
              </w:rPr>
            </w:pPr>
            <w:r w:rsidRPr="00F62829">
              <w:rPr>
                <w:sz w:val="20"/>
              </w:rPr>
              <w:t>95.2%</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 xml:space="preserve">de 100 a menor de 1,000 </w:t>
            </w:r>
            <w:proofErr w:type="spellStart"/>
            <w:r w:rsidRPr="00F62829">
              <w:rPr>
                <w:sz w:val="20"/>
              </w:rPr>
              <w:t>hab</w:t>
            </w:r>
            <w:proofErr w:type="spellEnd"/>
          </w:p>
        </w:tc>
        <w:tc>
          <w:tcPr>
            <w:tcW w:w="899" w:type="dxa"/>
          </w:tcPr>
          <w:p w:rsidR="00086944" w:rsidRPr="00F62829" w:rsidRDefault="00086944" w:rsidP="00086944">
            <w:pPr>
              <w:spacing w:before="0" w:after="0"/>
              <w:ind w:firstLine="0"/>
              <w:rPr>
                <w:sz w:val="20"/>
              </w:rPr>
            </w:pPr>
            <w:r w:rsidRPr="00F62829">
              <w:rPr>
                <w:sz w:val="20"/>
              </w:rPr>
              <w:t>79.1%</w:t>
            </w:r>
          </w:p>
        </w:tc>
        <w:tc>
          <w:tcPr>
            <w:tcW w:w="851" w:type="dxa"/>
          </w:tcPr>
          <w:p w:rsidR="00086944" w:rsidRPr="00F62829" w:rsidRDefault="00086944" w:rsidP="00086944">
            <w:pPr>
              <w:spacing w:before="0" w:after="0"/>
              <w:ind w:firstLine="0"/>
              <w:rPr>
                <w:sz w:val="20"/>
              </w:rPr>
            </w:pPr>
            <w:r w:rsidRPr="00F62829">
              <w:rPr>
                <w:sz w:val="20"/>
              </w:rPr>
              <w:t>81.9%</w:t>
            </w:r>
          </w:p>
        </w:tc>
        <w:tc>
          <w:tcPr>
            <w:tcW w:w="850" w:type="dxa"/>
          </w:tcPr>
          <w:p w:rsidR="00086944" w:rsidRPr="00F62829" w:rsidRDefault="00086944" w:rsidP="00086944">
            <w:pPr>
              <w:spacing w:before="0" w:after="0"/>
              <w:ind w:firstLine="0"/>
              <w:rPr>
                <w:sz w:val="20"/>
              </w:rPr>
            </w:pPr>
            <w:r w:rsidRPr="00F62829">
              <w:rPr>
                <w:sz w:val="20"/>
              </w:rPr>
              <w:t>87.6%</w:t>
            </w:r>
          </w:p>
        </w:tc>
        <w:tc>
          <w:tcPr>
            <w:tcW w:w="851" w:type="dxa"/>
          </w:tcPr>
          <w:p w:rsidR="00086944" w:rsidRPr="00F62829" w:rsidRDefault="00086944" w:rsidP="00086944">
            <w:pPr>
              <w:spacing w:before="0" w:after="0"/>
              <w:ind w:firstLine="0"/>
              <w:rPr>
                <w:sz w:val="20"/>
              </w:rPr>
            </w:pPr>
            <w:r w:rsidRPr="00F62829">
              <w:rPr>
                <w:sz w:val="20"/>
              </w:rPr>
              <w:t>93.3%</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 xml:space="preserve">menor a 100 </w:t>
            </w:r>
            <w:proofErr w:type="spellStart"/>
            <w:r w:rsidRPr="00F62829">
              <w:rPr>
                <w:sz w:val="20"/>
              </w:rPr>
              <w:t>hab</w:t>
            </w:r>
            <w:proofErr w:type="spellEnd"/>
          </w:p>
        </w:tc>
        <w:tc>
          <w:tcPr>
            <w:tcW w:w="899" w:type="dxa"/>
          </w:tcPr>
          <w:p w:rsidR="00086944" w:rsidRPr="00F62829" w:rsidRDefault="00086944" w:rsidP="00086944">
            <w:pPr>
              <w:spacing w:before="0" w:after="0"/>
              <w:ind w:firstLine="0"/>
              <w:rPr>
                <w:sz w:val="20"/>
              </w:rPr>
            </w:pPr>
            <w:r w:rsidRPr="00F62829">
              <w:rPr>
                <w:sz w:val="20"/>
              </w:rPr>
              <w:t>44.4%</w:t>
            </w:r>
          </w:p>
        </w:tc>
        <w:tc>
          <w:tcPr>
            <w:tcW w:w="851" w:type="dxa"/>
          </w:tcPr>
          <w:p w:rsidR="00086944" w:rsidRPr="00F62829" w:rsidRDefault="00086944" w:rsidP="00086944">
            <w:pPr>
              <w:spacing w:before="0" w:after="0"/>
              <w:ind w:firstLine="0"/>
              <w:rPr>
                <w:sz w:val="20"/>
              </w:rPr>
            </w:pPr>
            <w:r w:rsidRPr="00F62829">
              <w:rPr>
                <w:sz w:val="20"/>
              </w:rPr>
              <w:t>52.2%</w:t>
            </w:r>
          </w:p>
        </w:tc>
        <w:tc>
          <w:tcPr>
            <w:tcW w:w="850" w:type="dxa"/>
          </w:tcPr>
          <w:p w:rsidR="00086944" w:rsidRPr="00F62829" w:rsidRDefault="00086944" w:rsidP="00086944">
            <w:pPr>
              <w:spacing w:before="0" w:after="0"/>
              <w:ind w:firstLine="0"/>
              <w:rPr>
                <w:sz w:val="20"/>
              </w:rPr>
            </w:pPr>
            <w:r w:rsidRPr="00F62829">
              <w:rPr>
                <w:sz w:val="20"/>
              </w:rPr>
              <w:t>67.8%</w:t>
            </w:r>
          </w:p>
        </w:tc>
        <w:tc>
          <w:tcPr>
            <w:tcW w:w="851" w:type="dxa"/>
          </w:tcPr>
          <w:p w:rsidR="00086944" w:rsidRPr="00F62829" w:rsidRDefault="00086944" w:rsidP="00086944">
            <w:pPr>
              <w:spacing w:before="0" w:after="0"/>
              <w:ind w:firstLine="0"/>
              <w:rPr>
                <w:sz w:val="20"/>
              </w:rPr>
            </w:pPr>
            <w:r w:rsidRPr="00F62829">
              <w:rPr>
                <w:sz w:val="20"/>
              </w:rPr>
              <w:t>83.4%</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r w:rsidR="00086944" w:rsidRPr="00F62829" w:rsidTr="00086944">
        <w:tc>
          <w:tcPr>
            <w:tcW w:w="3652" w:type="dxa"/>
          </w:tcPr>
          <w:p w:rsidR="00086944" w:rsidRPr="00F62829" w:rsidRDefault="00086944" w:rsidP="00086944">
            <w:pPr>
              <w:spacing w:before="0" w:after="0"/>
              <w:ind w:firstLine="0"/>
              <w:rPr>
                <w:sz w:val="20"/>
              </w:rPr>
            </w:pPr>
            <w:r w:rsidRPr="00F62829">
              <w:rPr>
                <w:sz w:val="20"/>
              </w:rPr>
              <w:t>Total</w:t>
            </w:r>
          </w:p>
        </w:tc>
        <w:tc>
          <w:tcPr>
            <w:tcW w:w="899" w:type="dxa"/>
          </w:tcPr>
          <w:p w:rsidR="00086944" w:rsidRPr="00F62829" w:rsidRDefault="00086944" w:rsidP="00086944">
            <w:pPr>
              <w:spacing w:before="0" w:after="0"/>
              <w:ind w:firstLine="0"/>
              <w:rPr>
                <w:sz w:val="20"/>
              </w:rPr>
            </w:pPr>
            <w:r w:rsidRPr="00F62829">
              <w:rPr>
                <w:sz w:val="20"/>
              </w:rPr>
              <w:t>89.1%</w:t>
            </w:r>
          </w:p>
        </w:tc>
        <w:tc>
          <w:tcPr>
            <w:tcW w:w="851" w:type="dxa"/>
          </w:tcPr>
          <w:p w:rsidR="00086944" w:rsidRPr="00F62829" w:rsidRDefault="00086944" w:rsidP="00086944">
            <w:pPr>
              <w:spacing w:before="0" w:after="0"/>
              <w:ind w:firstLine="0"/>
              <w:rPr>
                <w:sz w:val="20"/>
              </w:rPr>
            </w:pPr>
            <w:r w:rsidRPr="00F62829">
              <w:rPr>
                <w:sz w:val="20"/>
              </w:rPr>
              <w:t>90.6%</w:t>
            </w:r>
          </w:p>
        </w:tc>
        <w:tc>
          <w:tcPr>
            <w:tcW w:w="850" w:type="dxa"/>
          </w:tcPr>
          <w:p w:rsidR="00086944" w:rsidRPr="00F62829" w:rsidRDefault="00086944" w:rsidP="00086944">
            <w:pPr>
              <w:spacing w:before="0" w:after="0"/>
              <w:ind w:firstLine="0"/>
              <w:rPr>
                <w:sz w:val="20"/>
              </w:rPr>
            </w:pPr>
            <w:r w:rsidRPr="00F62829">
              <w:rPr>
                <w:sz w:val="20"/>
              </w:rPr>
              <w:t>93.5%</w:t>
            </w:r>
          </w:p>
        </w:tc>
        <w:tc>
          <w:tcPr>
            <w:tcW w:w="851" w:type="dxa"/>
          </w:tcPr>
          <w:p w:rsidR="00086944" w:rsidRPr="00F62829" w:rsidRDefault="00086944" w:rsidP="00086944">
            <w:pPr>
              <w:spacing w:before="0" w:after="0"/>
              <w:ind w:firstLine="0"/>
              <w:rPr>
                <w:sz w:val="20"/>
              </w:rPr>
            </w:pPr>
            <w:r w:rsidRPr="00F62829">
              <w:rPr>
                <w:sz w:val="20"/>
              </w:rPr>
              <w:t>96.3%</w:t>
            </w:r>
          </w:p>
        </w:tc>
        <w:tc>
          <w:tcPr>
            <w:tcW w:w="850" w:type="dxa"/>
          </w:tcPr>
          <w:p w:rsidR="00086944" w:rsidRPr="00F62829" w:rsidRDefault="00086944" w:rsidP="00086944">
            <w:pPr>
              <w:spacing w:before="0" w:after="0"/>
              <w:ind w:firstLine="0"/>
              <w:rPr>
                <w:sz w:val="20"/>
              </w:rPr>
            </w:pPr>
            <w:r w:rsidRPr="00F62829">
              <w:rPr>
                <w:sz w:val="20"/>
              </w:rPr>
              <w:t>99.0%</w:t>
            </w:r>
          </w:p>
        </w:tc>
        <w:tc>
          <w:tcPr>
            <w:tcW w:w="851" w:type="dxa"/>
          </w:tcPr>
          <w:p w:rsidR="00086944" w:rsidRPr="00F62829" w:rsidRDefault="00086944" w:rsidP="00086944">
            <w:pPr>
              <w:spacing w:before="0" w:after="0"/>
              <w:ind w:firstLine="0"/>
              <w:rPr>
                <w:sz w:val="20"/>
              </w:rPr>
            </w:pPr>
            <w:r w:rsidRPr="00F62829">
              <w:rPr>
                <w:sz w:val="20"/>
              </w:rPr>
              <w:t>99.0%</w:t>
            </w:r>
          </w:p>
        </w:tc>
        <w:tc>
          <w:tcPr>
            <w:tcW w:w="850" w:type="dxa"/>
          </w:tcPr>
          <w:p w:rsidR="00086944" w:rsidRPr="00F62829" w:rsidRDefault="00086944" w:rsidP="00086944">
            <w:pPr>
              <w:spacing w:before="0" w:after="0"/>
              <w:ind w:firstLine="0"/>
              <w:rPr>
                <w:sz w:val="20"/>
              </w:rPr>
            </w:pPr>
            <w:r w:rsidRPr="00F62829">
              <w:rPr>
                <w:sz w:val="20"/>
              </w:rPr>
              <w:t>99.0%</w:t>
            </w:r>
          </w:p>
        </w:tc>
      </w:tr>
    </w:tbl>
    <w:p w:rsidR="00086944" w:rsidRDefault="00086944" w:rsidP="00F62829">
      <w:pPr>
        <w:pStyle w:val="Fuente"/>
        <w:ind w:firstLine="57"/>
      </w:pPr>
      <w:r>
        <w:t xml:space="preserve"> Generación propia IGH</w:t>
      </w:r>
    </w:p>
    <w:p w:rsidR="009B735F" w:rsidRDefault="001F13DC" w:rsidP="009B735F">
      <w:pPr>
        <w:pStyle w:val="Prrafodelista"/>
        <w:numPr>
          <w:ilvl w:val="0"/>
          <w:numId w:val="83"/>
        </w:numPr>
        <w:spacing w:line="240" w:lineRule="auto"/>
        <w:ind w:left="709"/>
        <w:rPr>
          <w:rFonts w:ascii="Times New Roman" w:hAnsi="Times New Roman"/>
          <w:sz w:val="24"/>
          <w:szCs w:val="24"/>
        </w:rPr>
      </w:pPr>
      <w:r w:rsidRPr="00501222">
        <w:rPr>
          <w:rFonts w:cs="Tahoma"/>
          <w:szCs w:val="20"/>
        </w:rPr>
        <w:t>La dotación actual promedio es de 2</w:t>
      </w:r>
      <w:r w:rsidR="00086944" w:rsidRPr="00501222">
        <w:rPr>
          <w:rFonts w:cs="Tahoma"/>
          <w:szCs w:val="20"/>
        </w:rPr>
        <w:t>50.0</w:t>
      </w:r>
      <w:r w:rsidR="0067292F" w:rsidRPr="00501222">
        <w:rPr>
          <w:rFonts w:cs="Tahoma"/>
          <w:szCs w:val="20"/>
        </w:rPr>
        <w:t>lt/</w:t>
      </w:r>
      <w:proofErr w:type="spellStart"/>
      <w:r w:rsidR="0067292F" w:rsidRPr="00501222">
        <w:rPr>
          <w:rFonts w:cs="Tahoma"/>
          <w:szCs w:val="20"/>
        </w:rPr>
        <w:t>hab</w:t>
      </w:r>
      <w:proofErr w:type="spellEnd"/>
      <w:r w:rsidR="0067292F" w:rsidRPr="00501222">
        <w:rPr>
          <w:rFonts w:cs="Tahoma"/>
          <w:szCs w:val="20"/>
        </w:rPr>
        <w:t>/</w:t>
      </w:r>
      <w:r w:rsidR="00B17D8F" w:rsidRPr="00501222">
        <w:rPr>
          <w:rFonts w:cs="Tahoma"/>
          <w:szCs w:val="20"/>
        </w:rPr>
        <w:t>día</w:t>
      </w:r>
      <w:r w:rsidRPr="00501222">
        <w:rPr>
          <w:rFonts w:cs="Tahoma"/>
          <w:szCs w:val="20"/>
        </w:rPr>
        <w:t>, se espera que al año 20</w:t>
      </w:r>
      <w:r w:rsidR="00086944" w:rsidRPr="00501222">
        <w:rPr>
          <w:rFonts w:cs="Tahoma"/>
          <w:szCs w:val="20"/>
        </w:rPr>
        <w:t>4</w:t>
      </w:r>
      <w:r w:rsidRPr="00501222">
        <w:rPr>
          <w:rFonts w:cs="Tahoma"/>
          <w:szCs w:val="20"/>
        </w:rPr>
        <w:t xml:space="preserve">0 se </w:t>
      </w:r>
      <w:r w:rsidR="00A24677">
        <w:rPr>
          <w:rFonts w:cs="Tahoma"/>
          <w:szCs w:val="20"/>
        </w:rPr>
        <w:t>dismin</w:t>
      </w:r>
      <w:r w:rsidR="00086944" w:rsidRPr="00501222">
        <w:rPr>
          <w:rFonts w:cs="Tahoma"/>
          <w:szCs w:val="20"/>
        </w:rPr>
        <w:t>uya</w:t>
      </w:r>
      <w:r w:rsidRPr="00501222">
        <w:rPr>
          <w:rFonts w:cs="Tahoma"/>
          <w:szCs w:val="20"/>
        </w:rPr>
        <w:t xml:space="preserve"> </w:t>
      </w:r>
      <w:r w:rsidR="004657C6" w:rsidRPr="00501222">
        <w:rPr>
          <w:rFonts w:cs="Tahoma"/>
          <w:szCs w:val="20"/>
        </w:rPr>
        <w:t>2</w:t>
      </w:r>
      <w:r w:rsidR="00086944" w:rsidRPr="00501222">
        <w:rPr>
          <w:rFonts w:cs="Tahoma"/>
          <w:szCs w:val="20"/>
        </w:rPr>
        <w:t xml:space="preserve">43.8 </w:t>
      </w:r>
      <w:proofErr w:type="spellStart"/>
      <w:r w:rsidR="00086944" w:rsidRPr="00501222">
        <w:rPr>
          <w:rFonts w:cs="Tahoma"/>
          <w:szCs w:val="20"/>
        </w:rPr>
        <w:t>lhd</w:t>
      </w:r>
      <w:proofErr w:type="spellEnd"/>
      <w:r w:rsidRPr="00501222">
        <w:rPr>
          <w:rFonts w:cs="Tahoma"/>
          <w:szCs w:val="20"/>
        </w:rPr>
        <w:t>, esto aún y considerando la aplicación y puesta en marcha de los programas de recuperación de cau</w:t>
      </w:r>
      <w:r w:rsidR="0067292F" w:rsidRPr="00501222">
        <w:rPr>
          <w:rFonts w:cs="Tahoma"/>
          <w:szCs w:val="20"/>
        </w:rPr>
        <w:t xml:space="preserve">dales que tiene previsto </w:t>
      </w:r>
      <w:r w:rsidR="004D0048" w:rsidRPr="00501222">
        <w:rPr>
          <w:rFonts w:cs="Tahoma"/>
          <w:szCs w:val="20"/>
        </w:rPr>
        <w:t>por los OO</w:t>
      </w:r>
      <w:r w:rsidR="004D0048" w:rsidRPr="00086944">
        <w:rPr>
          <w:rFonts w:ascii="Times New Roman" w:hAnsi="Times New Roman"/>
          <w:sz w:val="24"/>
          <w:szCs w:val="24"/>
        </w:rPr>
        <w:t>.</w:t>
      </w:r>
    </w:p>
    <w:p w:rsidR="004657C6" w:rsidRPr="009B735F" w:rsidRDefault="004657C6" w:rsidP="009B735F">
      <w:pPr>
        <w:pStyle w:val="Prrafodelista"/>
        <w:numPr>
          <w:ilvl w:val="0"/>
          <w:numId w:val="83"/>
        </w:numPr>
        <w:spacing w:line="240" w:lineRule="auto"/>
        <w:ind w:left="709"/>
        <w:rPr>
          <w:rFonts w:ascii="Times New Roman" w:hAnsi="Times New Roman"/>
          <w:sz w:val="24"/>
          <w:szCs w:val="24"/>
        </w:rPr>
      </w:pPr>
      <w:r>
        <w:t>E</w:t>
      </w:r>
      <w:r w:rsidRPr="000D138D">
        <w:t>l consumo industrial, comercial y público representan el</w:t>
      </w:r>
      <w:r>
        <w:t xml:space="preserve"> 14.6</w:t>
      </w:r>
      <w:r w:rsidRPr="000D138D">
        <w:t xml:space="preserve">%, </w:t>
      </w:r>
      <w:r>
        <w:t>4.4</w:t>
      </w:r>
      <w:r w:rsidRPr="000D138D">
        <w:t xml:space="preserve">% y </w:t>
      </w:r>
      <w:r>
        <w:t>5</w:t>
      </w:r>
      <w:r w:rsidRPr="000D138D">
        <w:t>.0</w:t>
      </w:r>
      <w:r>
        <w:t xml:space="preserve"> de la demanda actual, el cual a través del tiempo llegará a tener la siguiente distribución: </w:t>
      </w:r>
    </w:p>
    <w:tbl>
      <w:tblPr>
        <w:tblW w:w="6200" w:type="dxa"/>
        <w:jc w:val="center"/>
        <w:tblInd w:w="60" w:type="dxa"/>
        <w:tblCellMar>
          <w:left w:w="70" w:type="dxa"/>
          <w:right w:w="70" w:type="dxa"/>
        </w:tblCellMar>
        <w:tblLook w:val="0000"/>
      </w:tblPr>
      <w:tblGrid>
        <w:gridCol w:w="3820"/>
        <w:gridCol w:w="1180"/>
        <w:gridCol w:w="1200"/>
      </w:tblGrid>
      <w:tr w:rsidR="004657C6" w:rsidRPr="00F62829" w:rsidTr="000B49F5">
        <w:trPr>
          <w:trHeight w:val="270"/>
          <w:jc w:val="center"/>
        </w:trPr>
        <w:tc>
          <w:tcPr>
            <w:tcW w:w="3820" w:type="dxa"/>
            <w:tcBorders>
              <w:top w:val="single" w:sz="8" w:space="0" w:color="auto"/>
              <w:left w:val="single" w:sz="8" w:space="0" w:color="auto"/>
              <w:bottom w:val="single" w:sz="8" w:space="0" w:color="auto"/>
              <w:right w:val="single" w:sz="4" w:space="0" w:color="auto"/>
            </w:tcBorders>
            <w:shd w:val="clear" w:color="auto" w:fill="auto"/>
            <w:noWrap/>
            <w:vAlign w:val="bottom"/>
          </w:tcPr>
          <w:p w:rsidR="004657C6" w:rsidRPr="00F62829" w:rsidRDefault="004657C6" w:rsidP="000B49F5">
            <w:pPr>
              <w:spacing w:before="0" w:after="0"/>
              <w:jc w:val="left"/>
              <w:rPr>
                <w:rFonts w:eastAsia="Times New Roman" w:cs="Arial"/>
                <w:b/>
                <w:bCs/>
                <w:sz w:val="20"/>
                <w:lang w:val="es-ES"/>
              </w:rPr>
            </w:pPr>
            <w:r w:rsidRPr="00F62829">
              <w:rPr>
                <w:rFonts w:eastAsia="Times New Roman" w:cs="Arial"/>
                <w:b/>
                <w:bCs/>
                <w:sz w:val="20"/>
                <w:lang w:val="es-ES"/>
              </w:rPr>
              <w:t>Crecimiento no doméstico</w:t>
            </w:r>
          </w:p>
        </w:tc>
        <w:tc>
          <w:tcPr>
            <w:tcW w:w="1180" w:type="dxa"/>
            <w:tcBorders>
              <w:top w:val="single" w:sz="8" w:space="0" w:color="auto"/>
              <w:left w:val="nil"/>
              <w:bottom w:val="single" w:sz="8" w:space="0" w:color="auto"/>
              <w:right w:val="single" w:sz="4" w:space="0" w:color="auto"/>
            </w:tcBorders>
            <w:shd w:val="clear" w:color="auto" w:fill="auto"/>
            <w:noWrap/>
            <w:vAlign w:val="bottom"/>
          </w:tcPr>
          <w:p w:rsidR="004657C6" w:rsidRPr="00F62829" w:rsidRDefault="004657C6" w:rsidP="004657C6">
            <w:pPr>
              <w:spacing w:before="0" w:after="0"/>
              <w:jc w:val="center"/>
              <w:rPr>
                <w:rFonts w:eastAsia="Times New Roman" w:cs="Arial"/>
                <w:b/>
                <w:bCs/>
                <w:sz w:val="20"/>
                <w:lang w:val="es-ES"/>
              </w:rPr>
            </w:pPr>
            <w:r w:rsidRPr="00F62829">
              <w:rPr>
                <w:rFonts w:eastAsia="Times New Roman" w:cs="Arial"/>
                <w:b/>
                <w:bCs/>
                <w:sz w:val="20"/>
                <w:lang w:val="es-ES"/>
              </w:rPr>
              <w:t>2009</w:t>
            </w:r>
          </w:p>
        </w:tc>
        <w:tc>
          <w:tcPr>
            <w:tcW w:w="1200" w:type="dxa"/>
            <w:tcBorders>
              <w:top w:val="single" w:sz="8" w:space="0" w:color="auto"/>
              <w:left w:val="nil"/>
              <w:bottom w:val="single" w:sz="8" w:space="0" w:color="auto"/>
              <w:right w:val="single" w:sz="8" w:space="0" w:color="auto"/>
            </w:tcBorders>
            <w:shd w:val="clear" w:color="auto" w:fill="auto"/>
            <w:noWrap/>
            <w:vAlign w:val="bottom"/>
          </w:tcPr>
          <w:p w:rsidR="004657C6" w:rsidRPr="00F62829" w:rsidRDefault="004657C6" w:rsidP="000B49F5">
            <w:pPr>
              <w:spacing w:before="0" w:after="0"/>
              <w:jc w:val="center"/>
              <w:rPr>
                <w:rFonts w:eastAsia="Times New Roman" w:cs="Arial"/>
                <w:b/>
                <w:bCs/>
                <w:sz w:val="20"/>
                <w:lang w:val="es-ES"/>
              </w:rPr>
            </w:pPr>
            <w:r w:rsidRPr="00F62829">
              <w:rPr>
                <w:rFonts w:eastAsia="Times New Roman" w:cs="Arial"/>
                <w:b/>
                <w:bCs/>
                <w:sz w:val="20"/>
                <w:lang w:val="es-ES"/>
              </w:rPr>
              <w:t>2030</w:t>
            </w:r>
          </w:p>
        </w:tc>
      </w:tr>
      <w:tr w:rsidR="004657C6" w:rsidRPr="00F62829" w:rsidTr="000B49F5">
        <w:trPr>
          <w:trHeight w:val="255"/>
          <w:jc w:val="center"/>
        </w:trPr>
        <w:tc>
          <w:tcPr>
            <w:tcW w:w="382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657C6" w:rsidRPr="00F62829" w:rsidRDefault="004657C6" w:rsidP="000B49F5">
            <w:pPr>
              <w:spacing w:before="0" w:after="0"/>
              <w:jc w:val="left"/>
              <w:rPr>
                <w:rFonts w:eastAsia="Times New Roman" w:cs="Arial"/>
                <w:sz w:val="20"/>
                <w:lang w:val="es-ES"/>
              </w:rPr>
            </w:pPr>
            <w:r w:rsidRPr="00F62829">
              <w:rPr>
                <w:rFonts w:eastAsia="Times New Roman" w:cs="Arial"/>
                <w:sz w:val="20"/>
                <w:lang w:val="es-ES"/>
              </w:rPr>
              <w:t>% Industrial</w:t>
            </w:r>
          </w:p>
        </w:tc>
        <w:tc>
          <w:tcPr>
            <w:tcW w:w="1180" w:type="dxa"/>
            <w:tcBorders>
              <w:top w:val="single" w:sz="4" w:space="0" w:color="auto"/>
              <w:left w:val="nil"/>
              <w:bottom w:val="single" w:sz="4" w:space="0" w:color="auto"/>
              <w:right w:val="single" w:sz="4" w:space="0" w:color="auto"/>
            </w:tcBorders>
            <w:shd w:val="clear" w:color="auto" w:fill="auto"/>
            <w:noWrap/>
            <w:vAlign w:val="bottom"/>
          </w:tcPr>
          <w:p w:rsidR="004657C6" w:rsidRPr="00F979F9" w:rsidRDefault="004657C6" w:rsidP="000B49F5">
            <w:pPr>
              <w:spacing w:before="0" w:after="0"/>
              <w:jc w:val="center"/>
              <w:rPr>
                <w:rFonts w:eastAsia="Times New Roman" w:cs="Arial"/>
                <w:sz w:val="20"/>
                <w:lang w:val="es-ES"/>
              </w:rPr>
            </w:pPr>
            <w:r w:rsidRPr="00F979F9">
              <w:rPr>
                <w:rFonts w:eastAsia="Times New Roman" w:cs="Arial"/>
                <w:sz w:val="20"/>
                <w:lang w:val="es-ES"/>
              </w:rPr>
              <w:t>15%</w:t>
            </w:r>
          </w:p>
        </w:tc>
        <w:tc>
          <w:tcPr>
            <w:tcW w:w="1200" w:type="dxa"/>
            <w:tcBorders>
              <w:top w:val="single" w:sz="4" w:space="0" w:color="auto"/>
              <w:left w:val="nil"/>
              <w:bottom w:val="single" w:sz="4" w:space="0" w:color="auto"/>
              <w:right w:val="single" w:sz="8" w:space="0" w:color="auto"/>
            </w:tcBorders>
            <w:shd w:val="clear" w:color="auto" w:fill="auto"/>
            <w:noWrap/>
            <w:vAlign w:val="bottom"/>
          </w:tcPr>
          <w:p w:rsidR="004657C6" w:rsidRPr="00F979F9" w:rsidRDefault="004657C6" w:rsidP="000B49F5">
            <w:pPr>
              <w:spacing w:before="0" w:after="0"/>
              <w:jc w:val="center"/>
              <w:rPr>
                <w:rFonts w:eastAsia="Times New Roman" w:cs="Arial"/>
                <w:sz w:val="20"/>
                <w:lang w:val="es-ES"/>
              </w:rPr>
            </w:pPr>
            <w:r w:rsidRPr="00F979F9">
              <w:rPr>
                <w:rFonts w:eastAsia="Times New Roman" w:cs="Arial"/>
                <w:sz w:val="20"/>
                <w:lang w:val="es-ES"/>
              </w:rPr>
              <w:t>20.0%</w:t>
            </w:r>
          </w:p>
        </w:tc>
      </w:tr>
      <w:tr w:rsidR="004657C6" w:rsidRPr="00F62829" w:rsidTr="000B49F5">
        <w:trPr>
          <w:trHeight w:val="255"/>
          <w:jc w:val="center"/>
        </w:trPr>
        <w:tc>
          <w:tcPr>
            <w:tcW w:w="3820" w:type="dxa"/>
            <w:tcBorders>
              <w:top w:val="nil"/>
              <w:left w:val="single" w:sz="8" w:space="0" w:color="auto"/>
              <w:bottom w:val="single" w:sz="4" w:space="0" w:color="auto"/>
              <w:right w:val="single" w:sz="4" w:space="0" w:color="auto"/>
            </w:tcBorders>
            <w:shd w:val="clear" w:color="auto" w:fill="auto"/>
            <w:noWrap/>
            <w:vAlign w:val="bottom"/>
          </w:tcPr>
          <w:p w:rsidR="004657C6" w:rsidRPr="00F62829" w:rsidRDefault="004657C6" w:rsidP="000B49F5">
            <w:pPr>
              <w:spacing w:before="0" w:after="0"/>
              <w:jc w:val="left"/>
              <w:rPr>
                <w:rFonts w:eastAsia="Times New Roman" w:cs="Arial"/>
                <w:sz w:val="20"/>
                <w:lang w:val="es-ES"/>
              </w:rPr>
            </w:pPr>
            <w:r w:rsidRPr="00F62829">
              <w:rPr>
                <w:rFonts w:eastAsia="Times New Roman" w:cs="Arial"/>
                <w:sz w:val="20"/>
                <w:lang w:val="es-ES"/>
              </w:rPr>
              <w:t>% Comercial</w:t>
            </w:r>
          </w:p>
        </w:tc>
        <w:tc>
          <w:tcPr>
            <w:tcW w:w="1180" w:type="dxa"/>
            <w:tcBorders>
              <w:top w:val="nil"/>
              <w:left w:val="nil"/>
              <w:bottom w:val="single" w:sz="4" w:space="0" w:color="auto"/>
              <w:right w:val="single" w:sz="4" w:space="0" w:color="auto"/>
            </w:tcBorders>
            <w:shd w:val="clear" w:color="auto" w:fill="auto"/>
            <w:noWrap/>
            <w:vAlign w:val="bottom"/>
          </w:tcPr>
          <w:p w:rsidR="004657C6" w:rsidRPr="00F979F9" w:rsidRDefault="004657C6" w:rsidP="000B49F5">
            <w:pPr>
              <w:spacing w:before="0" w:after="0"/>
              <w:jc w:val="center"/>
              <w:rPr>
                <w:rFonts w:eastAsia="Times New Roman" w:cs="Arial"/>
                <w:sz w:val="20"/>
                <w:lang w:val="es-ES"/>
              </w:rPr>
            </w:pPr>
            <w:r w:rsidRPr="00F979F9">
              <w:rPr>
                <w:rFonts w:eastAsia="Times New Roman" w:cs="Arial"/>
                <w:sz w:val="20"/>
                <w:lang w:val="es-ES"/>
              </w:rPr>
              <w:t>5%</w:t>
            </w:r>
          </w:p>
        </w:tc>
        <w:tc>
          <w:tcPr>
            <w:tcW w:w="1200" w:type="dxa"/>
            <w:tcBorders>
              <w:top w:val="nil"/>
              <w:left w:val="nil"/>
              <w:bottom w:val="single" w:sz="4" w:space="0" w:color="auto"/>
              <w:right w:val="single" w:sz="8" w:space="0" w:color="auto"/>
            </w:tcBorders>
            <w:shd w:val="clear" w:color="auto" w:fill="auto"/>
            <w:noWrap/>
            <w:vAlign w:val="bottom"/>
          </w:tcPr>
          <w:p w:rsidR="004657C6" w:rsidRPr="00F979F9" w:rsidRDefault="004657C6" w:rsidP="000B49F5">
            <w:pPr>
              <w:spacing w:before="0" w:after="0"/>
              <w:jc w:val="center"/>
              <w:rPr>
                <w:rFonts w:eastAsia="Times New Roman" w:cs="Arial"/>
                <w:sz w:val="20"/>
                <w:lang w:val="es-ES"/>
              </w:rPr>
            </w:pPr>
            <w:r w:rsidRPr="00F979F9">
              <w:rPr>
                <w:rFonts w:eastAsia="Times New Roman" w:cs="Arial"/>
                <w:sz w:val="20"/>
                <w:lang w:val="es-ES"/>
              </w:rPr>
              <w:t>15.0%</w:t>
            </w:r>
          </w:p>
        </w:tc>
      </w:tr>
      <w:tr w:rsidR="004657C6" w:rsidRPr="00F62829" w:rsidTr="000B49F5">
        <w:trPr>
          <w:trHeight w:val="270"/>
          <w:jc w:val="center"/>
        </w:trPr>
        <w:tc>
          <w:tcPr>
            <w:tcW w:w="3820" w:type="dxa"/>
            <w:tcBorders>
              <w:top w:val="nil"/>
              <w:left w:val="single" w:sz="8" w:space="0" w:color="auto"/>
              <w:bottom w:val="single" w:sz="8" w:space="0" w:color="auto"/>
              <w:right w:val="single" w:sz="4" w:space="0" w:color="auto"/>
            </w:tcBorders>
            <w:shd w:val="clear" w:color="auto" w:fill="auto"/>
            <w:noWrap/>
            <w:vAlign w:val="bottom"/>
          </w:tcPr>
          <w:p w:rsidR="004657C6" w:rsidRPr="00F62829" w:rsidRDefault="004657C6" w:rsidP="000B49F5">
            <w:pPr>
              <w:spacing w:before="0" w:after="0"/>
              <w:jc w:val="left"/>
              <w:rPr>
                <w:rFonts w:eastAsia="Times New Roman" w:cs="Arial"/>
                <w:sz w:val="20"/>
                <w:lang w:val="es-ES"/>
              </w:rPr>
            </w:pPr>
            <w:r w:rsidRPr="00F62829">
              <w:rPr>
                <w:rFonts w:eastAsia="Times New Roman" w:cs="Arial"/>
                <w:sz w:val="20"/>
                <w:lang w:val="es-ES"/>
              </w:rPr>
              <w:t>% Público</w:t>
            </w:r>
          </w:p>
        </w:tc>
        <w:tc>
          <w:tcPr>
            <w:tcW w:w="1180" w:type="dxa"/>
            <w:tcBorders>
              <w:top w:val="nil"/>
              <w:left w:val="nil"/>
              <w:bottom w:val="single" w:sz="8" w:space="0" w:color="auto"/>
              <w:right w:val="single" w:sz="4" w:space="0" w:color="auto"/>
            </w:tcBorders>
            <w:shd w:val="clear" w:color="auto" w:fill="auto"/>
            <w:noWrap/>
            <w:vAlign w:val="bottom"/>
          </w:tcPr>
          <w:p w:rsidR="004657C6" w:rsidRPr="00F979F9" w:rsidRDefault="004657C6" w:rsidP="000B49F5">
            <w:pPr>
              <w:spacing w:before="0" w:after="0"/>
              <w:jc w:val="center"/>
              <w:rPr>
                <w:rFonts w:eastAsia="Times New Roman" w:cs="Arial"/>
                <w:sz w:val="20"/>
                <w:lang w:val="es-ES"/>
              </w:rPr>
            </w:pPr>
            <w:r w:rsidRPr="00F979F9">
              <w:rPr>
                <w:rFonts w:eastAsia="Times New Roman" w:cs="Arial"/>
                <w:sz w:val="20"/>
                <w:lang w:val="es-ES"/>
              </w:rPr>
              <w:t>5%</w:t>
            </w:r>
          </w:p>
        </w:tc>
        <w:tc>
          <w:tcPr>
            <w:tcW w:w="1200" w:type="dxa"/>
            <w:tcBorders>
              <w:top w:val="nil"/>
              <w:left w:val="nil"/>
              <w:bottom w:val="single" w:sz="8" w:space="0" w:color="auto"/>
              <w:right w:val="single" w:sz="8" w:space="0" w:color="auto"/>
            </w:tcBorders>
            <w:shd w:val="clear" w:color="auto" w:fill="auto"/>
            <w:noWrap/>
            <w:vAlign w:val="bottom"/>
          </w:tcPr>
          <w:p w:rsidR="004657C6" w:rsidRPr="00F979F9" w:rsidRDefault="004657C6" w:rsidP="000B49F5">
            <w:pPr>
              <w:spacing w:before="0" w:after="0"/>
              <w:jc w:val="center"/>
              <w:rPr>
                <w:rFonts w:eastAsia="Times New Roman" w:cs="Arial"/>
                <w:sz w:val="20"/>
                <w:lang w:val="es-ES"/>
              </w:rPr>
            </w:pPr>
            <w:r w:rsidRPr="00F979F9">
              <w:rPr>
                <w:rFonts w:eastAsia="Times New Roman" w:cs="Arial"/>
                <w:sz w:val="20"/>
                <w:lang w:val="es-ES"/>
              </w:rPr>
              <w:t>5.0%</w:t>
            </w:r>
          </w:p>
        </w:tc>
      </w:tr>
    </w:tbl>
    <w:p w:rsidR="004657C6" w:rsidRDefault="004657C6" w:rsidP="009B735F">
      <w:pPr>
        <w:pStyle w:val="Prrafodelista"/>
        <w:numPr>
          <w:ilvl w:val="0"/>
          <w:numId w:val="83"/>
        </w:numPr>
        <w:spacing w:line="240" w:lineRule="auto"/>
        <w:ind w:left="709"/>
      </w:pPr>
      <w:r w:rsidRPr="0072338A">
        <w:t>Debido a que el material predominante del sistema de conducción e interconexión de tanques es de acero, se estima que las pérdidas físicas de agua potable se concentran pri</w:t>
      </w:r>
      <w:r>
        <w:t>ncipal</w:t>
      </w:r>
      <w:r w:rsidRPr="0072338A">
        <w:t>mente en la red de distribución;</w:t>
      </w:r>
      <w:r>
        <w:t xml:space="preserve"> es por eso que </w:t>
      </w:r>
      <w:r w:rsidRPr="0072338A">
        <w:t xml:space="preserve">con apoyo de los gobiernos Federal y Estatal, </w:t>
      </w:r>
      <w:r w:rsidR="0067292F">
        <w:t xml:space="preserve">se </w:t>
      </w:r>
      <w:r>
        <w:t>contempla</w:t>
      </w:r>
      <w:r w:rsidRPr="0072338A">
        <w:t xml:space="preserve"> realizar una serie de acciones, con la finalidad de reducir pérdidas y recuperar caudales, las cuales se reducirán del </w:t>
      </w:r>
      <w:r>
        <w:t>35% al 20.0%</w:t>
      </w:r>
    </w:p>
    <w:p w:rsidR="004657C6" w:rsidRDefault="004657C6" w:rsidP="004657C6">
      <w:pPr>
        <w:pStyle w:val="Tabla1cap3"/>
      </w:pPr>
      <w:bookmarkStart w:id="76" w:name="_Toc273098417"/>
      <w:r>
        <w:t>Pérdidas físicas (%)</w:t>
      </w:r>
      <w:bookmarkEnd w:id="76"/>
    </w:p>
    <w:tbl>
      <w:tblPr>
        <w:tblStyle w:val="Tablaconcuadrcula"/>
        <w:tblW w:w="9864" w:type="dxa"/>
        <w:tblInd w:w="108" w:type="dxa"/>
        <w:tblLook w:val="04A0"/>
      </w:tblPr>
      <w:tblGrid>
        <w:gridCol w:w="3828"/>
        <w:gridCol w:w="933"/>
        <w:gridCol w:w="851"/>
        <w:gridCol w:w="850"/>
        <w:gridCol w:w="851"/>
        <w:gridCol w:w="850"/>
        <w:gridCol w:w="851"/>
        <w:gridCol w:w="850"/>
      </w:tblGrid>
      <w:tr w:rsidR="005C58C9" w:rsidRPr="00F62829" w:rsidTr="005C58C9">
        <w:trPr>
          <w:tblHeader/>
        </w:trPr>
        <w:tc>
          <w:tcPr>
            <w:tcW w:w="3828" w:type="dxa"/>
          </w:tcPr>
          <w:p w:rsidR="005C58C9" w:rsidRPr="00F62829" w:rsidRDefault="005C58C9" w:rsidP="005C58C9">
            <w:pPr>
              <w:spacing w:before="0" w:after="0"/>
              <w:ind w:firstLine="0"/>
              <w:rPr>
                <w:sz w:val="20"/>
              </w:rPr>
            </w:pPr>
            <w:r w:rsidRPr="00F62829">
              <w:rPr>
                <w:sz w:val="20"/>
              </w:rPr>
              <w:t>Localidad</w:t>
            </w:r>
          </w:p>
        </w:tc>
        <w:tc>
          <w:tcPr>
            <w:tcW w:w="933" w:type="dxa"/>
          </w:tcPr>
          <w:p w:rsidR="005C58C9" w:rsidRPr="00F62829" w:rsidRDefault="005C58C9" w:rsidP="005C58C9">
            <w:pPr>
              <w:spacing w:before="0" w:after="0"/>
              <w:ind w:firstLine="0"/>
              <w:rPr>
                <w:sz w:val="20"/>
              </w:rPr>
            </w:pPr>
            <w:r w:rsidRPr="00F62829">
              <w:rPr>
                <w:sz w:val="20"/>
              </w:rPr>
              <w:t>2009</w:t>
            </w:r>
          </w:p>
        </w:tc>
        <w:tc>
          <w:tcPr>
            <w:tcW w:w="851" w:type="dxa"/>
          </w:tcPr>
          <w:p w:rsidR="005C58C9" w:rsidRPr="00F62829" w:rsidRDefault="005C58C9" w:rsidP="005C58C9">
            <w:pPr>
              <w:spacing w:before="0" w:after="0"/>
              <w:ind w:firstLine="0"/>
              <w:rPr>
                <w:sz w:val="20"/>
              </w:rPr>
            </w:pPr>
            <w:r w:rsidRPr="00F62829">
              <w:rPr>
                <w:sz w:val="20"/>
              </w:rPr>
              <w:t>2012</w:t>
            </w:r>
          </w:p>
        </w:tc>
        <w:tc>
          <w:tcPr>
            <w:tcW w:w="850" w:type="dxa"/>
          </w:tcPr>
          <w:p w:rsidR="005C58C9" w:rsidRPr="00F62829" w:rsidRDefault="005C58C9" w:rsidP="005C58C9">
            <w:pPr>
              <w:spacing w:before="0" w:after="0"/>
              <w:ind w:firstLine="0"/>
              <w:rPr>
                <w:sz w:val="20"/>
              </w:rPr>
            </w:pPr>
            <w:r w:rsidRPr="00F62829">
              <w:rPr>
                <w:sz w:val="20"/>
              </w:rPr>
              <w:t>2018</w:t>
            </w:r>
          </w:p>
        </w:tc>
        <w:tc>
          <w:tcPr>
            <w:tcW w:w="851" w:type="dxa"/>
          </w:tcPr>
          <w:p w:rsidR="005C58C9" w:rsidRPr="00F62829" w:rsidRDefault="005C58C9" w:rsidP="005C58C9">
            <w:pPr>
              <w:spacing w:before="0" w:after="0"/>
              <w:ind w:firstLine="0"/>
              <w:rPr>
                <w:sz w:val="20"/>
              </w:rPr>
            </w:pPr>
            <w:r w:rsidRPr="00F62829">
              <w:rPr>
                <w:sz w:val="20"/>
              </w:rPr>
              <w:t>2024</w:t>
            </w:r>
          </w:p>
        </w:tc>
        <w:tc>
          <w:tcPr>
            <w:tcW w:w="850" w:type="dxa"/>
          </w:tcPr>
          <w:p w:rsidR="005C58C9" w:rsidRPr="00F62829" w:rsidRDefault="005C58C9" w:rsidP="005C58C9">
            <w:pPr>
              <w:spacing w:before="0" w:after="0"/>
              <w:ind w:firstLine="0"/>
              <w:rPr>
                <w:sz w:val="20"/>
              </w:rPr>
            </w:pPr>
            <w:r w:rsidRPr="00F62829">
              <w:rPr>
                <w:sz w:val="20"/>
              </w:rPr>
              <w:t>2030</w:t>
            </w:r>
          </w:p>
        </w:tc>
        <w:tc>
          <w:tcPr>
            <w:tcW w:w="851" w:type="dxa"/>
          </w:tcPr>
          <w:p w:rsidR="005C58C9" w:rsidRPr="00F62829" w:rsidRDefault="005C58C9" w:rsidP="005C58C9">
            <w:pPr>
              <w:spacing w:before="0" w:after="0"/>
              <w:ind w:firstLine="0"/>
              <w:rPr>
                <w:sz w:val="20"/>
              </w:rPr>
            </w:pPr>
            <w:r w:rsidRPr="00F62829">
              <w:rPr>
                <w:sz w:val="20"/>
              </w:rPr>
              <w:t>2035</w:t>
            </w:r>
          </w:p>
        </w:tc>
        <w:tc>
          <w:tcPr>
            <w:tcW w:w="850" w:type="dxa"/>
          </w:tcPr>
          <w:p w:rsidR="005C58C9" w:rsidRPr="00F62829" w:rsidRDefault="005C58C9" w:rsidP="005C58C9">
            <w:pPr>
              <w:spacing w:before="0" w:after="0"/>
              <w:ind w:firstLine="0"/>
              <w:rPr>
                <w:sz w:val="20"/>
              </w:rPr>
            </w:pPr>
            <w:r w:rsidRPr="00F62829">
              <w:rPr>
                <w:sz w:val="20"/>
              </w:rPr>
              <w:t>2040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Ciudad Serdán</w:t>
            </w:r>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Ciudad de Libres</w:t>
            </w:r>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San Salvador el Seco</w:t>
            </w:r>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Huamantla</w:t>
            </w:r>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 xml:space="preserve">Villa de El Carmen </w:t>
            </w:r>
            <w:proofErr w:type="spellStart"/>
            <w:r w:rsidRPr="00F62829">
              <w:rPr>
                <w:sz w:val="20"/>
              </w:rPr>
              <w:t>Tequexquitla</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Perote</w:t>
            </w:r>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proofErr w:type="spellStart"/>
            <w:r w:rsidRPr="00F62829">
              <w:rPr>
                <w:sz w:val="20"/>
              </w:rPr>
              <w:t>Altotonga</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proofErr w:type="spellStart"/>
            <w:r w:rsidRPr="00F62829">
              <w:rPr>
                <w:sz w:val="20"/>
              </w:rPr>
              <w:t>Jalacingo</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lastRenderedPageBreak/>
              <w:t xml:space="preserve">de 5,000 - menor de  10,000 </w:t>
            </w:r>
            <w:proofErr w:type="spellStart"/>
            <w:r w:rsidRPr="00F62829">
              <w:rPr>
                <w:sz w:val="20"/>
              </w:rPr>
              <w:t>hab</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 xml:space="preserve">de 2,500 a menor de 5,000 </w:t>
            </w:r>
            <w:proofErr w:type="spellStart"/>
            <w:r w:rsidRPr="00F62829">
              <w:rPr>
                <w:sz w:val="20"/>
              </w:rPr>
              <w:t>hab</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 xml:space="preserve">de 1,000 a menor 2,500 </w:t>
            </w:r>
            <w:proofErr w:type="spellStart"/>
            <w:r w:rsidRPr="00F62829">
              <w:rPr>
                <w:sz w:val="20"/>
              </w:rPr>
              <w:t>hab</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 xml:space="preserve">de 100 a menor de 1,000 </w:t>
            </w:r>
            <w:proofErr w:type="spellStart"/>
            <w:r w:rsidRPr="00F62829">
              <w:rPr>
                <w:sz w:val="20"/>
              </w:rPr>
              <w:t>hab</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 xml:space="preserve">menor a 100 </w:t>
            </w:r>
            <w:proofErr w:type="spellStart"/>
            <w:r w:rsidRPr="00F62829">
              <w:rPr>
                <w:sz w:val="20"/>
              </w:rPr>
              <w:t>hab</w:t>
            </w:r>
            <w:proofErr w:type="spellEnd"/>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rPr>
            </w:pPr>
            <w:r w:rsidRPr="00F62829">
              <w:rPr>
                <w:sz w:val="20"/>
              </w:rPr>
              <w:t>20.0%</w:t>
            </w:r>
          </w:p>
        </w:tc>
      </w:tr>
      <w:tr w:rsidR="005C58C9" w:rsidRPr="00F62829" w:rsidTr="005C58C9">
        <w:tc>
          <w:tcPr>
            <w:tcW w:w="3828" w:type="dxa"/>
          </w:tcPr>
          <w:p w:rsidR="005C58C9" w:rsidRPr="00F62829" w:rsidRDefault="005C58C9" w:rsidP="005C58C9">
            <w:pPr>
              <w:spacing w:before="0" w:after="0"/>
              <w:ind w:firstLine="0"/>
              <w:rPr>
                <w:sz w:val="20"/>
              </w:rPr>
            </w:pPr>
            <w:r w:rsidRPr="00F62829">
              <w:rPr>
                <w:sz w:val="20"/>
              </w:rPr>
              <w:t>Total</w:t>
            </w:r>
          </w:p>
        </w:tc>
        <w:tc>
          <w:tcPr>
            <w:tcW w:w="933" w:type="dxa"/>
          </w:tcPr>
          <w:p w:rsidR="005C58C9" w:rsidRPr="00F62829" w:rsidRDefault="005C58C9" w:rsidP="005C58C9">
            <w:pPr>
              <w:spacing w:before="0" w:after="0"/>
              <w:ind w:firstLine="0"/>
              <w:rPr>
                <w:sz w:val="20"/>
              </w:rPr>
            </w:pPr>
            <w:r w:rsidRPr="00F62829">
              <w:rPr>
                <w:sz w:val="20"/>
              </w:rPr>
              <w:t>40.0%</w:t>
            </w:r>
          </w:p>
        </w:tc>
        <w:tc>
          <w:tcPr>
            <w:tcW w:w="851" w:type="dxa"/>
          </w:tcPr>
          <w:p w:rsidR="005C58C9" w:rsidRPr="00F62829" w:rsidRDefault="005C58C9" w:rsidP="005C58C9">
            <w:pPr>
              <w:spacing w:before="0" w:after="0"/>
              <w:ind w:firstLine="0"/>
              <w:rPr>
                <w:sz w:val="20"/>
              </w:rPr>
            </w:pPr>
            <w:r w:rsidRPr="00F62829">
              <w:rPr>
                <w:sz w:val="20"/>
              </w:rPr>
              <w:t>37.1%</w:t>
            </w:r>
          </w:p>
        </w:tc>
        <w:tc>
          <w:tcPr>
            <w:tcW w:w="850" w:type="dxa"/>
          </w:tcPr>
          <w:p w:rsidR="005C58C9" w:rsidRPr="00F62829" w:rsidRDefault="005C58C9" w:rsidP="005C58C9">
            <w:pPr>
              <w:spacing w:before="0" w:after="0"/>
              <w:ind w:firstLine="0"/>
              <w:rPr>
                <w:sz w:val="20"/>
              </w:rPr>
            </w:pPr>
            <w:r w:rsidRPr="00F62829">
              <w:rPr>
                <w:sz w:val="20"/>
              </w:rPr>
              <w:t>31.4%</w:t>
            </w:r>
          </w:p>
        </w:tc>
        <w:tc>
          <w:tcPr>
            <w:tcW w:w="851" w:type="dxa"/>
          </w:tcPr>
          <w:p w:rsidR="005C58C9" w:rsidRPr="00F62829" w:rsidRDefault="005C58C9" w:rsidP="005C58C9">
            <w:pPr>
              <w:spacing w:before="0" w:after="0"/>
              <w:ind w:firstLine="0"/>
              <w:rPr>
                <w:sz w:val="20"/>
              </w:rPr>
            </w:pPr>
            <w:r w:rsidRPr="00F62829">
              <w:rPr>
                <w:sz w:val="20"/>
              </w:rPr>
              <w:t>25.7%</w:t>
            </w:r>
          </w:p>
        </w:tc>
        <w:tc>
          <w:tcPr>
            <w:tcW w:w="850" w:type="dxa"/>
          </w:tcPr>
          <w:p w:rsidR="005C58C9" w:rsidRPr="00F62829" w:rsidRDefault="005C58C9" w:rsidP="005C58C9">
            <w:pPr>
              <w:spacing w:before="0" w:after="0"/>
              <w:ind w:firstLine="0"/>
              <w:rPr>
                <w:sz w:val="20"/>
              </w:rPr>
            </w:pPr>
            <w:r w:rsidRPr="00F62829">
              <w:rPr>
                <w:sz w:val="20"/>
              </w:rPr>
              <w:t>20.0%</w:t>
            </w:r>
          </w:p>
        </w:tc>
        <w:tc>
          <w:tcPr>
            <w:tcW w:w="851" w:type="dxa"/>
          </w:tcPr>
          <w:p w:rsidR="005C58C9" w:rsidRPr="00F62829" w:rsidRDefault="005C58C9" w:rsidP="005C58C9">
            <w:pPr>
              <w:spacing w:before="0" w:after="0"/>
              <w:ind w:firstLine="0"/>
              <w:rPr>
                <w:sz w:val="20"/>
              </w:rPr>
            </w:pPr>
            <w:r w:rsidRPr="00F62829">
              <w:rPr>
                <w:sz w:val="20"/>
              </w:rPr>
              <w:t>20.0%</w:t>
            </w:r>
          </w:p>
        </w:tc>
        <w:tc>
          <w:tcPr>
            <w:tcW w:w="850" w:type="dxa"/>
          </w:tcPr>
          <w:p w:rsidR="005C58C9" w:rsidRPr="00F62829" w:rsidRDefault="005C58C9" w:rsidP="005C58C9">
            <w:pPr>
              <w:spacing w:before="0" w:after="0"/>
              <w:ind w:firstLine="0"/>
              <w:rPr>
                <w:sz w:val="20"/>
                <w:highlight w:val="yellow"/>
              </w:rPr>
            </w:pPr>
            <w:r w:rsidRPr="00F62829">
              <w:rPr>
                <w:sz w:val="20"/>
              </w:rPr>
              <w:t>20.0%</w:t>
            </w:r>
          </w:p>
        </w:tc>
      </w:tr>
    </w:tbl>
    <w:p w:rsidR="005C58C9" w:rsidRDefault="005C58C9" w:rsidP="00F62829">
      <w:pPr>
        <w:pStyle w:val="Fuente"/>
        <w:ind w:firstLine="57"/>
      </w:pPr>
      <w:r>
        <w:t xml:space="preserve"> Generación propia IGH</w:t>
      </w:r>
    </w:p>
    <w:p w:rsidR="004657C6" w:rsidRDefault="004657C6" w:rsidP="004657C6">
      <w:r>
        <w:t>Para la estimación de la demanda futura, se realizó una proyección de la evolución de los consumos de agua potable para la población, los cuales se proyectaron considerando los siguientes criterios de partida.</w:t>
      </w:r>
    </w:p>
    <w:p w:rsidR="004657C6" w:rsidRDefault="004657C6" w:rsidP="004657C6">
      <w:pPr>
        <w:pStyle w:val="Tabla1cap3"/>
      </w:pPr>
      <w:bookmarkStart w:id="77" w:name="_Toc273098418"/>
      <w:r>
        <w:t xml:space="preserve">Consumos </w:t>
      </w:r>
      <w:r w:rsidR="0067292F">
        <w:t>(</w:t>
      </w:r>
      <w:proofErr w:type="spellStart"/>
      <w:r w:rsidR="005C58C9">
        <w:t>lhd</w:t>
      </w:r>
      <w:proofErr w:type="spellEnd"/>
      <w:r w:rsidR="0067292F">
        <w:t>)</w:t>
      </w:r>
      <w:bookmarkEnd w:id="77"/>
    </w:p>
    <w:tbl>
      <w:tblPr>
        <w:tblStyle w:val="Tablaconcuadrcula"/>
        <w:tblW w:w="10146" w:type="dxa"/>
        <w:tblInd w:w="108" w:type="dxa"/>
        <w:tblLook w:val="04A0"/>
      </w:tblPr>
      <w:tblGrid>
        <w:gridCol w:w="3544"/>
        <w:gridCol w:w="1134"/>
        <w:gridCol w:w="791"/>
        <w:gridCol w:w="767"/>
        <w:gridCol w:w="792"/>
        <w:gridCol w:w="767"/>
        <w:gridCol w:w="792"/>
        <w:gridCol w:w="767"/>
        <w:gridCol w:w="792"/>
      </w:tblGrid>
      <w:tr w:rsidR="005C58C9" w:rsidRPr="00F62829" w:rsidTr="005C58C9">
        <w:tc>
          <w:tcPr>
            <w:tcW w:w="3544" w:type="dxa"/>
          </w:tcPr>
          <w:p w:rsidR="005C58C9" w:rsidRPr="00F62829" w:rsidRDefault="005C58C9" w:rsidP="005C58C9">
            <w:pPr>
              <w:spacing w:before="0" w:after="0"/>
              <w:ind w:firstLine="0"/>
              <w:jc w:val="center"/>
              <w:rPr>
                <w:sz w:val="20"/>
              </w:rPr>
            </w:pPr>
            <w:r w:rsidRPr="00F62829">
              <w:rPr>
                <w:sz w:val="20"/>
              </w:rPr>
              <w:t>Localidad</w:t>
            </w:r>
          </w:p>
        </w:tc>
        <w:tc>
          <w:tcPr>
            <w:tcW w:w="1134" w:type="dxa"/>
            <w:vAlign w:val="center"/>
          </w:tcPr>
          <w:p w:rsidR="005C58C9" w:rsidRPr="00F62829" w:rsidRDefault="005C58C9" w:rsidP="005C58C9">
            <w:pPr>
              <w:spacing w:before="0" w:after="0"/>
              <w:ind w:firstLine="0"/>
              <w:jc w:val="center"/>
              <w:rPr>
                <w:sz w:val="20"/>
              </w:rPr>
            </w:pPr>
            <w:r w:rsidRPr="00F62829">
              <w:rPr>
                <w:sz w:val="20"/>
              </w:rPr>
              <w:t>T. media (C)</w:t>
            </w:r>
          </w:p>
        </w:tc>
        <w:tc>
          <w:tcPr>
            <w:tcW w:w="791" w:type="dxa"/>
            <w:vAlign w:val="center"/>
          </w:tcPr>
          <w:p w:rsidR="005C58C9" w:rsidRPr="00F62829" w:rsidRDefault="005C58C9" w:rsidP="005C58C9">
            <w:pPr>
              <w:spacing w:before="0" w:after="0"/>
              <w:ind w:firstLine="0"/>
              <w:jc w:val="center"/>
              <w:rPr>
                <w:sz w:val="20"/>
              </w:rPr>
            </w:pPr>
            <w:r w:rsidRPr="00F62829">
              <w:rPr>
                <w:sz w:val="20"/>
              </w:rPr>
              <w:t>2009</w:t>
            </w:r>
          </w:p>
        </w:tc>
        <w:tc>
          <w:tcPr>
            <w:tcW w:w="767" w:type="dxa"/>
            <w:vAlign w:val="center"/>
          </w:tcPr>
          <w:p w:rsidR="005C58C9" w:rsidRPr="00F62829" w:rsidRDefault="005C58C9" w:rsidP="005C58C9">
            <w:pPr>
              <w:spacing w:before="0" w:after="0"/>
              <w:ind w:firstLine="0"/>
              <w:jc w:val="center"/>
              <w:rPr>
                <w:sz w:val="20"/>
              </w:rPr>
            </w:pPr>
            <w:r w:rsidRPr="00F62829">
              <w:rPr>
                <w:sz w:val="20"/>
              </w:rPr>
              <w:t>2012</w:t>
            </w:r>
          </w:p>
        </w:tc>
        <w:tc>
          <w:tcPr>
            <w:tcW w:w="792" w:type="dxa"/>
            <w:vAlign w:val="center"/>
          </w:tcPr>
          <w:p w:rsidR="005C58C9" w:rsidRPr="00F62829" w:rsidRDefault="005C58C9" w:rsidP="005C58C9">
            <w:pPr>
              <w:spacing w:before="0" w:after="0"/>
              <w:ind w:firstLine="0"/>
              <w:jc w:val="center"/>
              <w:rPr>
                <w:sz w:val="20"/>
              </w:rPr>
            </w:pPr>
            <w:r w:rsidRPr="00F62829">
              <w:rPr>
                <w:sz w:val="20"/>
              </w:rPr>
              <w:t>2018</w:t>
            </w:r>
          </w:p>
        </w:tc>
        <w:tc>
          <w:tcPr>
            <w:tcW w:w="767" w:type="dxa"/>
            <w:vAlign w:val="center"/>
          </w:tcPr>
          <w:p w:rsidR="005C58C9" w:rsidRPr="00F62829" w:rsidRDefault="005C58C9" w:rsidP="005C58C9">
            <w:pPr>
              <w:spacing w:before="0" w:after="0"/>
              <w:ind w:firstLine="0"/>
              <w:jc w:val="center"/>
              <w:rPr>
                <w:sz w:val="20"/>
              </w:rPr>
            </w:pPr>
            <w:r w:rsidRPr="00F62829">
              <w:rPr>
                <w:sz w:val="20"/>
              </w:rPr>
              <w:t>2024</w:t>
            </w:r>
          </w:p>
        </w:tc>
        <w:tc>
          <w:tcPr>
            <w:tcW w:w="792" w:type="dxa"/>
            <w:vAlign w:val="center"/>
          </w:tcPr>
          <w:p w:rsidR="005C58C9" w:rsidRPr="00F62829" w:rsidRDefault="005C58C9" w:rsidP="005C58C9">
            <w:pPr>
              <w:spacing w:before="0" w:after="0"/>
              <w:ind w:firstLine="0"/>
              <w:jc w:val="center"/>
              <w:rPr>
                <w:sz w:val="20"/>
              </w:rPr>
            </w:pPr>
            <w:r w:rsidRPr="00F62829">
              <w:rPr>
                <w:sz w:val="20"/>
              </w:rPr>
              <w:t>2030</w:t>
            </w:r>
          </w:p>
        </w:tc>
        <w:tc>
          <w:tcPr>
            <w:tcW w:w="767" w:type="dxa"/>
            <w:vAlign w:val="center"/>
          </w:tcPr>
          <w:p w:rsidR="005C58C9" w:rsidRPr="00F62829" w:rsidRDefault="005C58C9" w:rsidP="005C58C9">
            <w:pPr>
              <w:spacing w:before="0" w:after="0"/>
              <w:ind w:firstLine="0"/>
              <w:jc w:val="center"/>
              <w:rPr>
                <w:sz w:val="20"/>
              </w:rPr>
            </w:pPr>
            <w:r w:rsidRPr="00F62829">
              <w:rPr>
                <w:sz w:val="20"/>
              </w:rPr>
              <w:t>2035</w:t>
            </w:r>
          </w:p>
        </w:tc>
        <w:tc>
          <w:tcPr>
            <w:tcW w:w="792" w:type="dxa"/>
            <w:vAlign w:val="center"/>
          </w:tcPr>
          <w:p w:rsidR="005C58C9" w:rsidRPr="00F62829" w:rsidRDefault="005C58C9" w:rsidP="005C58C9">
            <w:pPr>
              <w:spacing w:before="0" w:after="0"/>
              <w:ind w:firstLine="0"/>
              <w:jc w:val="center"/>
              <w:rPr>
                <w:sz w:val="20"/>
              </w:rPr>
            </w:pPr>
            <w:r w:rsidRPr="00F62829">
              <w:rPr>
                <w:sz w:val="20"/>
              </w:rPr>
              <w:t>2040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Ciudad Serdán</w:t>
            </w:r>
          </w:p>
        </w:tc>
        <w:tc>
          <w:tcPr>
            <w:tcW w:w="1134" w:type="dxa"/>
            <w:vAlign w:val="center"/>
          </w:tcPr>
          <w:p w:rsidR="005C58C9" w:rsidRPr="00F62829" w:rsidRDefault="005C58C9" w:rsidP="005C58C9">
            <w:pPr>
              <w:spacing w:before="0" w:after="0"/>
              <w:ind w:firstLine="0"/>
              <w:jc w:val="center"/>
              <w:rPr>
                <w:sz w:val="20"/>
              </w:rPr>
            </w:pPr>
            <w:r w:rsidRPr="00F62829">
              <w:rPr>
                <w:sz w:val="20"/>
              </w:rPr>
              <w:t>22.2</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Ciudad de Libres</w:t>
            </w:r>
          </w:p>
        </w:tc>
        <w:tc>
          <w:tcPr>
            <w:tcW w:w="1134" w:type="dxa"/>
            <w:vAlign w:val="center"/>
          </w:tcPr>
          <w:p w:rsidR="005C58C9" w:rsidRPr="00F62829" w:rsidRDefault="005C58C9" w:rsidP="005C58C9">
            <w:pPr>
              <w:spacing w:before="0" w:after="0"/>
              <w:ind w:firstLine="0"/>
              <w:jc w:val="center"/>
              <w:rPr>
                <w:sz w:val="20"/>
              </w:rPr>
            </w:pPr>
            <w:r w:rsidRPr="00F62829">
              <w:rPr>
                <w:sz w:val="20"/>
              </w:rPr>
              <w:t>22.2</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San Salvador el Seco</w:t>
            </w:r>
          </w:p>
        </w:tc>
        <w:tc>
          <w:tcPr>
            <w:tcW w:w="1134" w:type="dxa"/>
            <w:vAlign w:val="center"/>
          </w:tcPr>
          <w:p w:rsidR="005C58C9" w:rsidRPr="00F62829" w:rsidRDefault="005C58C9" w:rsidP="005C58C9">
            <w:pPr>
              <w:spacing w:before="0" w:after="0"/>
              <w:ind w:firstLine="0"/>
              <w:jc w:val="center"/>
              <w:rPr>
                <w:sz w:val="20"/>
              </w:rPr>
            </w:pPr>
            <w:r w:rsidRPr="00F62829">
              <w:rPr>
                <w:sz w:val="20"/>
              </w:rPr>
              <w:t>24.4</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Huamantla</w:t>
            </w:r>
          </w:p>
        </w:tc>
        <w:tc>
          <w:tcPr>
            <w:tcW w:w="1134" w:type="dxa"/>
            <w:vAlign w:val="center"/>
          </w:tcPr>
          <w:p w:rsidR="005C58C9" w:rsidRPr="00F62829" w:rsidRDefault="005C58C9" w:rsidP="005C58C9">
            <w:pPr>
              <w:spacing w:before="0" w:after="0"/>
              <w:ind w:firstLine="0"/>
              <w:jc w:val="center"/>
              <w:rPr>
                <w:sz w:val="20"/>
              </w:rPr>
            </w:pPr>
            <w:r w:rsidRPr="00F62829">
              <w:rPr>
                <w:sz w:val="20"/>
              </w:rPr>
              <w:t>21.0</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 xml:space="preserve">Villa de El Carmen </w:t>
            </w:r>
            <w:proofErr w:type="spellStart"/>
            <w:r w:rsidRPr="00F62829">
              <w:rPr>
                <w:sz w:val="20"/>
              </w:rPr>
              <w:t>Tequexquitla</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23.0</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Perote</w:t>
            </w:r>
          </w:p>
        </w:tc>
        <w:tc>
          <w:tcPr>
            <w:tcW w:w="1134" w:type="dxa"/>
            <w:vAlign w:val="center"/>
          </w:tcPr>
          <w:p w:rsidR="005C58C9" w:rsidRPr="00F62829" w:rsidRDefault="005C58C9" w:rsidP="005C58C9">
            <w:pPr>
              <w:spacing w:before="0" w:after="0"/>
              <w:ind w:firstLine="0"/>
              <w:jc w:val="center"/>
              <w:rPr>
                <w:sz w:val="20"/>
              </w:rPr>
            </w:pPr>
            <w:r w:rsidRPr="00F62829">
              <w:rPr>
                <w:sz w:val="20"/>
              </w:rPr>
              <w:t>23.9</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proofErr w:type="spellStart"/>
            <w:r w:rsidRPr="00F62829">
              <w:rPr>
                <w:sz w:val="20"/>
              </w:rPr>
              <w:t>Altotonga</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21.0</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proofErr w:type="spellStart"/>
            <w:r w:rsidRPr="00F62829">
              <w:rPr>
                <w:sz w:val="20"/>
              </w:rPr>
              <w:t>Jalacingo</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21.0</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 xml:space="preserve">de 5,000 - menor de  10,000 </w:t>
            </w:r>
            <w:proofErr w:type="spellStart"/>
            <w:r w:rsidRPr="00F62829">
              <w:rPr>
                <w:sz w:val="20"/>
              </w:rPr>
              <w:t>hab</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23.0</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 xml:space="preserve">de 2,500 a menor de 5,000 </w:t>
            </w:r>
            <w:proofErr w:type="spellStart"/>
            <w:r w:rsidRPr="00F62829">
              <w:rPr>
                <w:sz w:val="20"/>
              </w:rPr>
              <w:t>hab</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18.0</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 xml:space="preserve">de 1,000 a menor 2,500 </w:t>
            </w:r>
            <w:proofErr w:type="spellStart"/>
            <w:r w:rsidRPr="00F62829">
              <w:rPr>
                <w:sz w:val="20"/>
              </w:rPr>
              <w:t>hab</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22.3</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 xml:space="preserve">de 100 a menor de 1,000 </w:t>
            </w:r>
            <w:proofErr w:type="spellStart"/>
            <w:r w:rsidRPr="00F62829">
              <w:rPr>
                <w:sz w:val="20"/>
              </w:rPr>
              <w:t>hab</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22.2</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 xml:space="preserve">menor a 100 </w:t>
            </w:r>
            <w:proofErr w:type="spellStart"/>
            <w:r w:rsidRPr="00F62829">
              <w:rPr>
                <w:sz w:val="20"/>
              </w:rPr>
              <w:t>hab</w:t>
            </w:r>
            <w:proofErr w:type="spellEnd"/>
          </w:p>
        </w:tc>
        <w:tc>
          <w:tcPr>
            <w:tcW w:w="1134" w:type="dxa"/>
            <w:vAlign w:val="center"/>
          </w:tcPr>
          <w:p w:rsidR="005C58C9" w:rsidRPr="00F62829" w:rsidRDefault="005C58C9" w:rsidP="005C58C9">
            <w:pPr>
              <w:spacing w:before="0" w:after="0"/>
              <w:ind w:firstLine="0"/>
              <w:jc w:val="center"/>
              <w:rPr>
                <w:sz w:val="20"/>
              </w:rPr>
            </w:pPr>
            <w:r w:rsidRPr="00F62829">
              <w:rPr>
                <w:sz w:val="20"/>
              </w:rPr>
              <w:t>23.2</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r>
      <w:tr w:rsidR="005C58C9" w:rsidRPr="00F62829" w:rsidTr="005C58C9">
        <w:tc>
          <w:tcPr>
            <w:tcW w:w="3544" w:type="dxa"/>
          </w:tcPr>
          <w:p w:rsidR="005C58C9" w:rsidRPr="00F62829" w:rsidRDefault="005C58C9" w:rsidP="005C58C9">
            <w:pPr>
              <w:spacing w:before="0" w:after="0"/>
              <w:ind w:firstLine="0"/>
              <w:rPr>
                <w:sz w:val="20"/>
              </w:rPr>
            </w:pPr>
            <w:r w:rsidRPr="00F62829">
              <w:rPr>
                <w:sz w:val="20"/>
              </w:rPr>
              <w:t>Total</w:t>
            </w:r>
          </w:p>
        </w:tc>
        <w:tc>
          <w:tcPr>
            <w:tcW w:w="1134" w:type="dxa"/>
            <w:vAlign w:val="center"/>
          </w:tcPr>
          <w:p w:rsidR="005C58C9" w:rsidRPr="00F62829" w:rsidRDefault="005C58C9" w:rsidP="005C58C9">
            <w:pPr>
              <w:spacing w:before="0" w:after="0"/>
              <w:ind w:firstLine="0"/>
              <w:jc w:val="center"/>
              <w:rPr>
                <w:sz w:val="20"/>
              </w:rPr>
            </w:pPr>
            <w:r w:rsidRPr="00F62829">
              <w:rPr>
                <w:sz w:val="20"/>
              </w:rPr>
              <w:t>22.1</w:t>
            </w:r>
          </w:p>
        </w:tc>
        <w:tc>
          <w:tcPr>
            <w:tcW w:w="791" w:type="dxa"/>
            <w:vAlign w:val="center"/>
          </w:tcPr>
          <w:p w:rsidR="005C58C9" w:rsidRPr="00F62829" w:rsidRDefault="005C58C9" w:rsidP="005C58C9">
            <w:pPr>
              <w:spacing w:before="0" w:after="0"/>
              <w:ind w:firstLine="0"/>
              <w:jc w:val="center"/>
              <w:rPr>
                <w:sz w:val="20"/>
              </w:rPr>
            </w:pPr>
            <w:r w:rsidRPr="00F62829">
              <w:rPr>
                <w:sz w:val="20"/>
              </w:rPr>
              <w:t>150.0</w:t>
            </w:r>
          </w:p>
        </w:tc>
        <w:tc>
          <w:tcPr>
            <w:tcW w:w="767" w:type="dxa"/>
            <w:vAlign w:val="center"/>
          </w:tcPr>
          <w:p w:rsidR="005C58C9" w:rsidRPr="00F62829" w:rsidRDefault="005C58C9" w:rsidP="005C58C9">
            <w:pPr>
              <w:spacing w:before="0" w:after="0"/>
              <w:ind w:firstLine="0"/>
              <w:jc w:val="center"/>
              <w:rPr>
                <w:sz w:val="20"/>
              </w:rPr>
            </w:pPr>
            <w:r w:rsidRPr="00F62829">
              <w:rPr>
                <w:sz w:val="20"/>
              </w:rPr>
              <w:t>156.4</w:t>
            </w:r>
          </w:p>
        </w:tc>
        <w:tc>
          <w:tcPr>
            <w:tcW w:w="792" w:type="dxa"/>
            <w:vAlign w:val="center"/>
          </w:tcPr>
          <w:p w:rsidR="005C58C9" w:rsidRPr="00F62829" w:rsidRDefault="005C58C9" w:rsidP="005C58C9">
            <w:pPr>
              <w:spacing w:before="0" w:after="0"/>
              <w:ind w:firstLine="0"/>
              <w:jc w:val="center"/>
              <w:rPr>
                <w:sz w:val="20"/>
              </w:rPr>
            </w:pPr>
            <w:r w:rsidRPr="00F62829">
              <w:rPr>
                <w:sz w:val="20"/>
              </w:rPr>
              <w:t>169.3</w:t>
            </w:r>
          </w:p>
        </w:tc>
        <w:tc>
          <w:tcPr>
            <w:tcW w:w="767" w:type="dxa"/>
            <w:vAlign w:val="center"/>
          </w:tcPr>
          <w:p w:rsidR="005C58C9" w:rsidRPr="00F62829" w:rsidRDefault="005C58C9" w:rsidP="005C58C9">
            <w:pPr>
              <w:spacing w:before="0" w:after="0"/>
              <w:ind w:firstLine="0"/>
              <w:jc w:val="center"/>
              <w:rPr>
                <w:sz w:val="20"/>
              </w:rPr>
            </w:pPr>
            <w:r w:rsidRPr="00F62829">
              <w:rPr>
                <w:sz w:val="20"/>
              </w:rPr>
              <w:t>182.1</w:t>
            </w:r>
          </w:p>
        </w:tc>
        <w:tc>
          <w:tcPr>
            <w:tcW w:w="792" w:type="dxa"/>
            <w:vAlign w:val="center"/>
          </w:tcPr>
          <w:p w:rsidR="005C58C9" w:rsidRPr="00F62829" w:rsidRDefault="005C58C9" w:rsidP="005C58C9">
            <w:pPr>
              <w:spacing w:before="0" w:after="0"/>
              <w:ind w:firstLine="0"/>
              <w:jc w:val="center"/>
              <w:rPr>
                <w:sz w:val="20"/>
              </w:rPr>
            </w:pPr>
            <w:r w:rsidRPr="00F62829">
              <w:rPr>
                <w:sz w:val="20"/>
              </w:rPr>
              <w:t>195.0</w:t>
            </w:r>
          </w:p>
        </w:tc>
        <w:tc>
          <w:tcPr>
            <w:tcW w:w="767" w:type="dxa"/>
            <w:vAlign w:val="center"/>
          </w:tcPr>
          <w:p w:rsidR="005C58C9" w:rsidRPr="00F62829" w:rsidRDefault="005C58C9" w:rsidP="005C58C9">
            <w:pPr>
              <w:spacing w:before="0" w:after="0"/>
              <w:ind w:firstLine="0"/>
              <w:jc w:val="center"/>
              <w:rPr>
                <w:sz w:val="20"/>
              </w:rPr>
            </w:pPr>
            <w:r w:rsidRPr="00F62829">
              <w:rPr>
                <w:sz w:val="20"/>
              </w:rPr>
              <w:t>195.0</w:t>
            </w:r>
          </w:p>
        </w:tc>
        <w:tc>
          <w:tcPr>
            <w:tcW w:w="792" w:type="dxa"/>
            <w:vAlign w:val="center"/>
          </w:tcPr>
          <w:p w:rsidR="005C58C9" w:rsidRPr="00F62829" w:rsidRDefault="005C58C9" w:rsidP="005C58C9">
            <w:pPr>
              <w:spacing w:before="0" w:after="0"/>
              <w:ind w:firstLine="0"/>
              <w:jc w:val="center"/>
              <w:rPr>
                <w:sz w:val="20"/>
                <w:highlight w:val="yellow"/>
              </w:rPr>
            </w:pPr>
            <w:r w:rsidRPr="00F62829">
              <w:rPr>
                <w:sz w:val="20"/>
              </w:rPr>
              <w:t>195.0</w:t>
            </w:r>
          </w:p>
        </w:tc>
      </w:tr>
    </w:tbl>
    <w:p w:rsidR="005C58C9" w:rsidRDefault="005C58C9" w:rsidP="00F62829">
      <w:pPr>
        <w:pStyle w:val="Fuente"/>
        <w:ind w:firstLine="57"/>
      </w:pPr>
      <w:r>
        <w:t xml:space="preserve"> Generación propia IGH</w:t>
      </w:r>
    </w:p>
    <w:p w:rsidR="004657C6" w:rsidRDefault="004657C6" w:rsidP="004657C6">
      <w:r>
        <w:t xml:space="preserve">El consumo doméstico futuro, se obtuvo considerando que la distribución de acuerdo al tipo de usuario será del </w:t>
      </w:r>
      <w:r>
        <w:rPr>
          <w:b/>
          <w:bCs/>
        </w:rPr>
        <w:t>5% del tipo residencial</w:t>
      </w:r>
      <w:r>
        <w:t xml:space="preserve"> (casas solas que cuentan con uno o más baños, jardín de 50</w:t>
      </w:r>
      <w:r w:rsidR="0067292F">
        <w:t xml:space="preserve"> </w:t>
      </w:r>
      <w:r>
        <w:t>m² o más, lavadora y cisterna), 80</w:t>
      </w:r>
      <w:r>
        <w:rPr>
          <w:b/>
          <w:bCs/>
        </w:rPr>
        <w:t>% del tipo popular</w:t>
      </w:r>
      <w:r>
        <w:t xml:space="preserve"> (vecindades o casas habitadas por uno </w:t>
      </w:r>
      <w:r w:rsidR="0067292F">
        <w:t xml:space="preserve">o </w:t>
      </w:r>
      <w:r>
        <w:t xml:space="preserve">más familias que cuentan con jardín de 2 a 8 m² y compartiendo un baño) y el </w:t>
      </w:r>
      <w:r>
        <w:rPr>
          <w:b/>
          <w:bCs/>
        </w:rPr>
        <w:t>15% serán usuarios medios</w:t>
      </w:r>
      <w:r w:rsidR="00A24677">
        <w:t xml:space="preserve"> (casas o departamentos).</w:t>
      </w:r>
    </w:p>
    <w:p w:rsidR="004657C6" w:rsidRDefault="004657C6" w:rsidP="00A24677">
      <w:pPr>
        <w:pStyle w:val="Prrafodelista"/>
        <w:numPr>
          <w:ilvl w:val="0"/>
          <w:numId w:val="83"/>
        </w:numPr>
        <w:spacing w:line="240" w:lineRule="auto"/>
        <w:ind w:left="709"/>
      </w:pPr>
      <w:r w:rsidRPr="000D138D">
        <w:t>La oferta (producción de agua potable) y la demanda (consumos de acuerdo al tipo de usuarios) llegarán a una condición de equilibrio.</w:t>
      </w:r>
    </w:p>
    <w:p w:rsidR="00BB63EA" w:rsidRDefault="00BB63EA">
      <w:pPr>
        <w:spacing w:before="0" w:after="0" w:line="240" w:lineRule="auto"/>
        <w:ind w:firstLine="0"/>
        <w:jc w:val="left"/>
        <w:rPr>
          <w:i/>
          <w:color w:val="214F75"/>
        </w:rPr>
      </w:pPr>
      <w:r>
        <w:br w:type="page"/>
      </w:r>
    </w:p>
    <w:p w:rsidR="004657C6" w:rsidRDefault="004657C6" w:rsidP="004657C6">
      <w:pPr>
        <w:pStyle w:val="Tabla1cap3"/>
        <w:ind w:left="0" w:firstLine="0"/>
      </w:pPr>
      <w:bookmarkStart w:id="78" w:name="_Toc273098419"/>
      <w:r>
        <w:lastRenderedPageBreak/>
        <w:t>Demanda</w:t>
      </w:r>
      <w:r w:rsidR="0067292F">
        <w:t xml:space="preserve"> (</w:t>
      </w:r>
      <w:proofErr w:type="spellStart"/>
      <w:r w:rsidR="005C58C9">
        <w:t>lps</w:t>
      </w:r>
      <w:proofErr w:type="spellEnd"/>
      <w:r w:rsidR="0067292F">
        <w:t>)</w:t>
      </w:r>
      <w:bookmarkEnd w:id="78"/>
    </w:p>
    <w:tbl>
      <w:tblPr>
        <w:tblStyle w:val="Tablaconcuadrcula"/>
        <w:tblW w:w="10229" w:type="dxa"/>
        <w:tblLayout w:type="fixed"/>
        <w:tblLook w:val="04A0"/>
      </w:tblPr>
      <w:tblGrid>
        <w:gridCol w:w="3510"/>
        <w:gridCol w:w="951"/>
        <w:gridCol w:w="1013"/>
        <w:gridCol w:w="951"/>
        <w:gridCol w:w="951"/>
        <w:gridCol w:w="951"/>
        <w:gridCol w:w="951"/>
        <w:gridCol w:w="951"/>
      </w:tblGrid>
      <w:tr w:rsidR="005C58C9" w:rsidRPr="00F62829" w:rsidTr="00F2763B">
        <w:trPr>
          <w:tblHeader/>
        </w:trPr>
        <w:tc>
          <w:tcPr>
            <w:tcW w:w="3510" w:type="dxa"/>
            <w:vAlign w:val="center"/>
          </w:tcPr>
          <w:p w:rsidR="005C58C9" w:rsidRPr="00F62829" w:rsidRDefault="005C58C9" w:rsidP="005A2D62">
            <w:pPr>
              <w:spacing w:before="0" w:after="0"/>
              <w:ind w:firstLine="0"/>
              <w:jc w:val="center"/>
              <w:rPr>
                <w:sz w:val="20"/>
              </w:rPr>
            </w:pPr>
            <w:r w:rsidRPr="00F62829">
              <w:rPr>
                <w:sz w:val="20"/>
              </w:rPr>
              <w:t>Localidad</w:t>
            </w:r>
          </w:p>
        </w:tc>
        <w:tc>
          <w:tcPr>
            <w:tcW w:w="951" w:type="dxa"/>
            <w:vAlign w:val="center"/>
          </w:tcPr>
          <w:p w:rsidR="005C58C9" w:rsidRPr="00F62829" w:rsidRDefault="005C58C9" w:rsidP="005A2D62">
            <w:pPr>
              <w:spacing w:before="0" w:after="0"/>
              <w:ind w:firstLine="0"/>
              <w:jc w:val="center"/>
              <w:rPr>
                <w:sz w:val="20"/>
              </w:rPr>
            </w:pPr>
            <w:r w:rsidRPr="00F62829">
              <w:rPr>
                <w:sz w:val="20"/>
              </w:rPr>
              <w:t>2009</w:t>
            </w:r>
          </w:p>
        </w:tc>
        <w:tc>
          <w:tcPr>
            <w:tcW w:w="1013" w:type="dxa"/>
            <w:vAlign w:val="center"/>
          </w:tcPr>
          <w:p w:rsidR="005C58C9" w:rsidRPr="00F62829" w:rsidRDefault="005C58C9" w:rsidP="005A2D62">
            <w:pPr>
              <w:spacing w:before="0" w:after="0"/>
              <w:ind w:firstLine="0"/>
              <w:jc w:val="center"/>
              <w:rPr>
                <w:sz w:val="20"/>
              </w:rPr>
            </w:pPr>
            <w:r w:rsidRPr="00F62829">
              <w:rPr>
                <w:sz w:val="20"/>
              </w:rPr>
              <w:t>2012</w:t>
            </w:r>
          </w:p>
        </w:tc>
        <w:tc>
          <w:tcPr>
            <w:tcW w:w="951" w:type="dxa"/>
            <w:vAlign w:val="center"/>
          </w:tcPr>
          <w:p w:rsidR="005C58C9" w:rsidRPr="00F62829" w:rsidRDefault="005C58C9" w:rsidP="005A2D62">
            <w:pPr>
              <w:spacing w:before="0" w:after="0"/>
              <w:ind w:firstLine="0"/>
              <w:jc w:val="center"/>
              <w:rPr>
                <w:sz w:val="20"/>
              </w:rPr>
            </w:pPr>
            <w:r w:rsidRPr="00F62829">
              <w:rPr>
                <w:sz w:val="20"/>
              </w:rPr>
              <w:t>2018</w:t>
            </w:r>
          </w:p>
        </w:tc>
        <w:tc>
          <w:tcPr>
            <w:tcW w:w="951" w:type="dxa"/>
            <w:vAlign w:val="center"/>
          </w:tcPr>
          <w:p w:rsidR="005C58C9" w:rsidRPr="00F62829" w:rsidRDefault="005C58C9" w:rsidP="005A2D62">
            <w:pPr>
              <w:spacing w:before="0" w:after="0"/>
              <w:ind w:firstLine="0"/>
              <w:jc w:val="center"/>
              <w:rPr>
                <w:sz w:val="20"/>
              </w:rPr>
            </w:pPr>
            <w:r w:rsidRPr="00F62829">
              <w:rPr>
                <w:sz w:val="20"/>
              </w:rPr>
              <w:t>2024</w:t>
            </w:r>
          </w:p>
        </w:tc>
        <w:tc>
          <w:tcPr>
            <w:tcW w:w="951" w:type="dxa"/>
            <w:vAlign w:val="center"/>
          </w:tcPr>
          <w:p w:rsidR="005C58C9" w:rsidRPr="00F62829" w:rsidRDefault="005C58C9" w:rsidP="005A2D62">
            <w:pPr>
              <w:spacing w:before="0" w:after="0"/>
              <w:ind w:firstLine="0"/>
              <w:jc w:val="center"/>
              <w:rPr>
                <w:sz w:val="20"/>
              </w:rPr>
            </w:pPr>
            <w:r w:rsidRPr="00F62829">
              <w:rPr>
                <w:sz w:val="20"/>
              </w:rPr>
              <w:t>2030</w:t>
            </w:r>
          </w:p>
        </w:tc>
        <w:tc>
          <w:tcPr>
            <w:tcW w:w="951" w:type="dxa"/>
            <w:vAlign w:val="center"/>
          </w:tcPr>
          <w:p w:rsidR="005C58C9" w:rsidRPr="00F62829" w:rsidRDefault="005C58C9" w:rsidP="005A2D62">
            <w:pPr>
              <w:spacing w:before="0" w:after="0"/>
              <w:ind w:firstLine="0"/>
              <w:jc w:val="center"/>
              <w:rPr>
                <w:sz w:val="20"/>
              </w:rPr>
            </w:pPr>
            <w:r w:rsidRPr="00F62829">
              <w:rPr>
                <w:sz w:val="20"/>
              </w:rPr>
              <w:t>2035</w:t>
            </w:r>
          </w:p>
        </w:tc>
        <w:tc>
          <w:tcPr>
            <w:tcW w:w="951" w:type="dxa"/>
            <w:vAlign w:val="center"/>
          </w:tcPr>
          <w:p w:rsidR="005C58C9" w:rsidRPr="00F62829" w:rsidRDefault="005C58C9" w:rsidP="005A2D62">
            <w:pPr>
              <w:spacing w:before="0" w:after="0"/>
              <w:ind w:firstLine="0"/>
              <w:jc w:val="center"/>
              <w:rPr>
                <w:sz w:val="20"/>
              </w:rPr>
            </w:pPr>
            <w:r w:rsidRPr="00F62829">
              <w:rPr>
                <w:sz w:val="20"/>
              </w:rPr>
              <w:t>2040</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Ciudad Serdán</w:t>
            </w:r>
          </w:p>
        </w:tc>
        <w:tc>
          <w:tcPr>
            <w:tcW w:w="951" w:type="dxa"/>
            <w:vAlign w:val="center"/>
          </w:tcPr>
          <w:p w:rsidR="005C58C9" w:rsidRPr="00F62829" w:rsidRDefault="005C58C9" w:rsidP="005A2D62">
            <w:pPr>
              <w:spacing w:before="0" w:after="0"/>
              <w:ind w:firstLine="0"/>
              <w:jc w:val="right"/>
              <w:rPr>
                <w:sz w:val="20"/>
              </w:rPr>
            </w:pPr>
            <w:r w:rsidRPr="00F62829">
              <w:rPr>
                <w:sz w:val="20"/>
              </w:rPr>
              <w:t>65.5</w:t>
            </w:r>
          </w:p>
        </w:tc>
        <w:tc>
          <w:tcPr>
            <w:tcW w:w="1013" w:type="dxa"/>
            <w:vAlign w:val="center"/>
          </w:tcPr>
          <w:p w:rsidR="005C58C9" w:rsidRPr="00F62829" w:rsidRDefault="005C58C9" w:rsidP="005A2D62">
            <w:pPr>
              <w:spacing w:before="0" w:after="0"/>
              <w:ind w:firstLine="0"/>
              <w:jc w:val="right"/>
              <w:rPr>
                <w:sz w:val="20"/>
              </w:rPr>
            </w:pPr>
            <w:r w:rsidRPr="00F62829">
              <w:rPr>
                <w:sz w:val="20"/>
              </w:rPr>
              <w:t>65.6</w:t>
            </w:r>
          </w:p>
        </w:tc>
        <w:tc>
          <w:tcPr>
            <w:tcW w:w="951" w:type="dxa"/>
            <w:vAlign w:val="center"/>
          </w:tcPr>
          <w:p w:rsidR="005C58C9" w:rsidRPr="00F62829" w:rsidRDefault="005C58C9" w:rsidP="005A2D62">
            <w:pPr>
              <w:spacing w:before="0" w:after="0"/>
              <w:ind w:firstLine="0"/>
              <w:jc w:val="right"/>
              <w:rPr>
                <w:sz w:val="20"/>
              </w:rPr>
            </w:pPr>
            <w:r w:rsidRPr="00F62829">
              <w:rPr>
                <w:sz w:val="20"/>
              </w:rPr>
              <w:t>65.1</w:t>
            </w:r>
          </w:p>
        </w:tc>
        <w:tc>
          <w:tcPr>
            <w:tcW w:w="951" w:type="dxa"/>
            <w:vAlign w:val="center"/>
          </w:tcPr>
          <w:p w:rsidR="005C58C9" w:rsidRPr="00F62829" w:rsidRDefault="005C58C9" w:rsidP="005A2D62">
            <w:pPr>
              <w:spacing w:before="0" w:after="0"/>
              <w:ind w:firstLine="0"/>
              <w:jc w:val="right"/>
              <w:rPr>
                <w:sz w:val="20"/>
              </w:rPr>
            </w:pPr>
            <w:r w:rsidRPr="00F62829">
              <w:rPr>
                <w:sz w:val="20"/>
              </w:rPr>
              <w:t>64.1</w:t>
            </w:r>
          </w:p>
        </w:tc>
        <w:tc>
          <w:tcPr>
            <w:tcW w:w="951" w:type="dxa"/>
            <w:vAlign w:val="center"/>
          </w:tcPr>
          <w:p w:rsidR="005C58C9" w:rsidRPr="00F62829" w:rsidRDefault="005C58C9" w:rsidP="005A2D62">
            <w:pPr>
              <w:spacing w:before="0" w:after="0"/>
              <w:ind w:firstLine="0"/>
              <w:jc w:val="right"/>
              <w:rPr>
                <w:sz w:val="20"/>
              </w:rPr>
            </w:pPr>
            <w:r w:rsidRPr="00F62829">
              <w:rPr>
                <w:sz w:val="20"/>
              </w:rPr>
              <w:t>62.4</w:t>
            </w:r>
          </w:p>
        </w:tc>
        <w:tc>
          <w:tcPr>
            <w:tcW w:w="951" w:type="dxa"/>
            <w:vAlign w:val="center"/>
          </w:tcPr>
          <w:p w:rsidR="005C58C9" w:rsidRPr="00F62829" w:rsidRDefault="005C58C9" w:rsidP="005A2D62">
            <w:pPr>
              <w:spacing w:before="0" w:after="0"/>
              <w:ind w:firstLine="0"/>
              <w:jc w:val="right"/>
              <w:rPr>
                <w:sz w:val="20"/>
              </w:rPr>
            </w:pPr>
            <w:r w:rsidRPr="00F62829">
              <w:rPr>
                <w:sz w:val="20"/>
              </w:rPr>
              <w:t>60.8</w:t>
            </w:r>
          </w:p>
        </w:tc>
        <w:tc>
          <w:tcPr>
            <w:tcW w:w="951" w:type="dxa"/>
            <w:vAlign w:val="center"/>
          </w:tcPr>
          <w:p w:rsidR="005C58C9" w:rsidRPr="00F62829" w:rsidRDefault="005C58C9" w:rsidP="005A2D62">
            <w:pPr>
              <w:spacing w:before="0" w:after="0"/>
              <w:ind w:firstLine="0"/>
              <w:jc w:val="right"/>
              <w:rPr>
                <w:sz w:val="20"/>
              </w:rPr>
            </w:pPr>
            <w:r w:rsidRPr="00F62829">
              <w:rPr>
                <w:sz w:val="20"/>
              </w:rPr>
              <w:t>58.8</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Ciudad de Libres</w:t>
            </w:r>
          </w:p>
        </w:tc>
        <w:tc>
          <w:tcPr>
            <w:tcW w:w="951" w:type="dxa"/>
            <w:vAlign w:val="center"/>
          </w:tcPr>
          <w:p w:rsidR="005C58C9" w:rsidRPr="00F62829" w:rsidRDefault="005C58C9" w:rsidP="005A2D62">
            <w:pPr>
              <w:spacing w:before="0" w:after="0"/>
              <w:ind w:firstLine="0"/>
              <w:jc w:val="right"/>
              <w:rPr>
                <w:sz w:val="20"/>
              </w:rPr>
            </w:pPr>
            <w:r w:rsidRPr="00F62829">
              <w:rPr>
                <w:sz w:val="20"/>
              </w:rPr>
              <w:t>43.5</w:t>
            </w:r>
          </w:p>
        </w:tc>
        <w:tc>
          <w:tcPr>
            <w:tcW w:w="1013" w:type="dxa"/>
            <w:vAlign w:val="center"/>
          </w:tcPr>
          <w:p w:rsidR="005C58C9" w:rsidRPr="00F62829" w:rsidRDefault="005C58C9" w:rsidP="005A2D62">
            <w:pPr>
              <w:spacing w:before="0" w:after="0"/>
              <w:ind w:firstLine="0"/>
              <w:jc w:val="right"/>
              <w:rPr>
                <w:sz w:val="20"/>
              </w:rPr>
            </w:pPr>
            <w:r w:rsidRPr="00F62829">
              <w:rPr>
                <w:sz w:val="20"/>
              </w:rPr>
              <w:t>44.9</w:t>
            </w:r>
          </w:p>
        </w:tc>
        <w:tc>
          <w:tcPr>
            <w:tcW w:w="951" w:type="dxa"/>
            <w:vAlign w:val="center"/>
          </w:tcPr>
          <w:p w:rsidR="005C58C9" w:rsidRPr="00F62829" w:rsidRDefault="005C58C9" w:rsidP="005A2D62">
            <w:pPr>
              <w:spacing w:before="0" w:after="0"/>
              <w:ind w:firstLine="0"/>
              <w:jc w:val="right"/>
              <w:rPr>
                <w:sz w:val="20"/>
              </w:rPr>
            </w:pPr>
            <w:r w:rsidRPr="00F62829">
              <w:rPr>
                <w:sz w:val="20"/>
              </w:rPr>
              <w:t>47.3</w:t>
            </w:r>
          </w:p>
        </w:tc>
        <w:tc>
          <w:tcPr>
            <w:tcW w:w="951" w:type="dxa"/>
            <w:vAlign w:val="center"/>
          </w:tcPr>
          <w:p w:rsidR="005C58C9" w:rsidRPr="00F62829" w:rsidRDefault="005C58C9" w:rsidP="005A2D62">
            <w:pPr>
              <w:spacing w:before="0" w:after="0"/>
              <w:ind w:firstLine="0"/>
              <w:jc w:val="right"/>
              <w:rPr>
                <w:sz w:val="20"/>
              </w:rPr>
            </w:pPr>
            <w:r w:rsidRPr="00F62829">
              <w:rPr>
                <w:sz w:val="20"/>
              </w:rPr>
              <w:t>49.0</w:t>
            </w:r>
          </w:p>
        </w:tc>
        <w:tc>
          <w:tcPr>
            <w:tcW w:w="951" w:type="dxa"/>
            <w:vAlign w:val="center"/>
          </w:tcPr>
          <w:p w:rsidR="005C58C9" w:rsidRPr="00F62829" w:rsidRDefault="005C58C9" w:rsidP="005A2D62">
            <w:pPr>
              <w:spacing w:before="0" w:after="0"/>
              <w:ind w:firstLine="0"/>
              <w:jc w:val="right"/>
              <w:rPr>
                <w:sz w:val="20"/>
              </w:rPr>
            </w:pPr>
            <w:r w:rsidRPr="00F62829">
              <w:rPr>
                <w:sz w:val="20"/>
              </w:rPr>
              <w:t>50.1</w:t>
            </w:r>
          </w:p>
        </w:tc>
        <w:tc>
          <w:tcPr>
            <w:tcW w:w="951" w:type="dxa"/>
            <w:vAlign w:val="center"/>
          </w:tcPr>
          <w:p w:rsidR="005C58C9" w:rsidRPr="00F62829" w:rsidRDefault="005C58C9" w:rsidP="005A2D62">
            <w:pPr>
              <w:spacing w:before="0" w:after="0"/>
              <w:ind w:firstLine="0"/>
              <w:jc w:val="right"/>
              <w:rPr>
                <w:sz w:val="20"/>
              </w:rPr>
            </w:pPr>
            <w:r w:rsidRPr="00F62829">
              <w:rPr>
                <w:sz w:val="20"/>
              </w:rPr>
              <w:t>50.7</w:t>
            </w:r>
          </w:p>
        </w:tc>
        <w:tc>
          <w:tcPr>
            <w:tcW w:w="951" w:type="dxa"/>
            <w:vAlign w:val="center"/>
          </w:tcPr>
          <w:p w:rsidR="005C58C9" w:rsidRPr="00F62829" w:rsidRDefault="005C58C9" w:rsidP="005A2D62">
            <w:pPr>
              <w:spacing w:before="0" w:after="0"/>
              <w:ind w:firstLine="0"/>
              <w:jc w:val="right"/>
              <w:rPr>
                <w:sz w:val="20"/>
              </w:rPr>
            </w:pPr>
            <w:r w:rsidRPr="00F62829">
              <w:rPr>
                <w:sz w:val="20"/>
              </w:rPr>
              <w:t>50.7</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San Salvador el Seco</w:t>
            </w:r>
          </w:p>
        </w:tc>
        <w:tc>
          <w:tcPr>
            <w:tcW w:w="951" w:type="dxa"/>
            <w:vAlign w:val="center"/>
          </w:tcPr>
          <w:p w:rsidR="005C58C9" w:rsidRPr="00F62829" w:rsidRDefault="005C58C9" w:rsidP="005A2D62">
            <w:pPr>
              <w:spacing w:before="0" w:after="0"/>
              <w:ind w:firstLine="0"/>
              <w:jc w:val="right"/>
              <w:rPr>
                <w:sz w:val="20"/>
              </w:rPr>
            </w:pPr>
            <w:r w:rsidRPr="00F62829">
              <w:rPr>
                <w:sz w:val="20"/>
              </w:rPr>
              <w:t>49.4</w:t>
            </w:r>
          </w:p>
        </w:tc>
        <w:tc>
          <w:tcPr>
            <w:tcW w:w="1013" w:type="dxa"/>
            <w:vAlign w:val="center"/>
          </w:tcPr>
          <w:p w:rsidR="005C58C9" w:rsidRPr="00F62829" w:rsidRDefault="005C58C9" w:rsidP="005A2D62">
            <w:pPr>
              <w:spacing w:before="0" w:after="0"/>
              <w:ind w:firstLine="0"/>
              <w:jc w:val="right"/>
              <w:rPr>
                <w:sz w:val="20"/>
              </w:rPr>
            </w:pPr>
            <w:r w:rsidRPr="00F62829">
              <w:rPr>
                <w:sz w:val="20"/>
              </w:rPr>
              <w:t>51.4</w:t>
            </w:r>
          </w:p>
        </w:tc>
        <w:tc>
          <w:tcPr>
            <w:tcW w:w="951" w:type="dxa"/>
            <w:vAlign w:val="center"/>
          </w:tcPr>
          <w:p w:rsidR="005C58C9" w:rsidRPr="00F62829" w:rsidRDefault="005C58C9" w:rsidP="005A2D62">
            <w:pPr>
              <w:spacing w:before="0" w:after="0"/>
              <w:ind w:firstLine="0"/>
              <w:jc w:val="right"/>
              <w:rPr>
                <w:sz w:val="20"/>
              </w:rPr>
            </w:pPr>
            <w:r w:rsidRPr="00F62829">
              <w:rPr>
                <w:sz w:val="20"/>
              </w:rPr>
              <w:t>55.0</w:t>
            </w:r>
          </w:p>
        </w:tc>
        <w:tc>
          <w:tcPr>
            <w:tcW w:w="951" w:type="dxa"/>
            <w:vAlign w:val="center"/>
          </w:tcPr>
          <w:p w:rsidR="005C58C9" w:rsidRPr="00F62829" w:rsidRDefault="005C58C9" w:rsidP="005A2D62">
            <w:pPr>
              <w:spacing w:before="0" w:after="0"/>
              <w:ind w:firstLine="0"/>
              <w:jc w:val="right"/>
              <w:rPr>
                <w:sz w:val="20"/>
              </w:rPr>
            </w:pPr>
            <w:r w:rsidRPr="00F62829">
              <w:rPr>
                <w:sz w:val="20"/>
              </w:rPr>
              <w:t>58.3</w:t>
            </w:r>
          </w:p>
        </w:tc>
        <w:tc>
          <w:tcPr>
            <w:tcW w:w="951" w:type="dxa"/>
            <w:vAlign w:val="center"/>
          </w:tcPr>
          <w:p w:rsidR="005C58C9" w:rsidRPr="00F62829" w:rsidRDefault="005C58C9" w:rsidP="005A2D62">
            <w:pPr>
              <w:spacing w:before="0" w:after="0"/>
              <w:ind w:firstLine="0"/>
              <w:jc w:val="right"/>
              <w:rPr>
                <w:sz w:val="20"/>
              </w:rPr>
            </w:pPr>
            <w:r w:rsidRPr="00F62829">
              <w:rPr>
                <w:sz w:val="20"/>
              </w:rPr>
              <w:t>61.0</w:t>
            </w:r>
          </w:p>
        </w:tc>
        <w:tc>
          <w:tcPr>
            <w:tcW w:w="951" w:type="dxa"/>
            <w:vAlign w:val="center"/>
          </w:tcPr>
          <w:p w:rsidR="005C58C9" w:rsidRPr="00F62829" w:rsidRDefault="005C58C9" w:rsidP="005A2D62">
            <w:pPr>
              <w:spacing w:before="0" w:after="0"/>
              <w:ind w:firstLine="0"/>
              <w:jc w:val="right"/>
              <w:rPr>
                <w:sz w:val="20"/>
              </w:rPr>
            </w:pPr>
            <w:r w:rsidRPr="00F62829">
              <w:rPr>
                <w:sz w:val="20"/>
              </w:rPr>
              <w:t>63.0</w:t>
            </w:r>
          </w:p>
        </w:tc>
        <w:tc>
          <w:tcPr>
            <w:tcW w:w="951" w:type="dxa"/>
            <w:vAlign w:val="center"/>
          </w:tcPr>
          <w:p w:rsidR="005C58C9" w:rsidRPr="00F62829" w:rsidRDefault="005C58C9" w:rsidP="005A2D62">
            <w:pPr>
              <w:spacing w:before="0" w:after="0"/>
              <w:ind w:firstLine="0"/>
              <w:jc w:val="right"/>
              <w:rPr>
                <w:sz w:val="20"/>
              </w:rPr>
            </w:pPr>
            <w:r w:rsidRPr="00F62829">
              <w:rPr>
                <w:sz w:val="20"/>
              </w:rPr>
              <w:t>64.6</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Huamantla</w:t>
            </w:r>
          </w:p>
        </w:tc>
        <w:tc>
          <w:tcPr>
            <w:tcW w:w="951" w:type="dxa"/>
            <w:vAlign w:val="center"/>
          </w:tcPr>
          <w:p w:rsidR="005C58C9" w:rsidRPr="00F62829" w:rsidRDefault="005C58C9" w:rsidP="005A2D62">
            <w:pPr>
              <w:spacing w:before="0" w:after="0"/>
              <w:ind w:firstLine="0"/>
              <w:jc w:val="right"/>
              <w:rPr>
                <w:sz w:val="20"/>
              </w:rPr>
            </w:pPr>
            <w:r w:rsidRPr="00F62829">
              <w:rPr>
                <w:sz w:val="20"/>
              </w:rPr>
              <w:t>150.8</w:t>
            </w:r>
          </w:p>
        </w:tc>
        <w:tc>
          <w:tcPr>
            <w:tcW w:w="1013" w:type="dxa"/>
            <w:vAlign w:val="center"/>
          </w:tcPr>
          <w:p w:rsidR="005C58C9" w:rsidRPr="00F62829" w:rsidRDefault="005C58C9" w:rsidP="005A2D62">
            <w:pPr>
              <w:spacing w:before="0" w:after="0"/>
              <w:ind w:firstLine="0"/>
              <w:jc w:val="right"/>
              <w:rPr>
                <w:sz w:val="20"/>
              </w:rPr>
            </w:pPr>
            <w:r w:rsidRPr="00F62829">
              <w:rPr>
                <w:sz w:val="20"/>
              </w:rPr>
              <w:t>160.8</w:t>
            </w:r>
          </w:p>
        </w:tc>
        <w:tc>
          <w:tcPr>
            <w:tcW w:w="951" w:type="dxa"/>
            <w:vAlign w:val="center"/>
          </w:tcPr>
          <w:p w:rsidR="005C58C9" w:rsidRPr="00F62829" w:rsidRDefault="005C58C9" w:rsidP="005A2D62">
            <w:pPr>
              <w:spacing w:before="0" w:after="0"/>
              <w:ind w:firstLine="0"/>
              <w:jc w:val="right"/>
              <w:rPr>
                <w:sz w:val="20"/>
              </w:rPr>
            </w:pPr>
            <w:r w:rsidRPr="00F62829">
              <w:rPr>
                <w:sz w:val="20"/>
              </w:rPr>
              <w:t>180.8</w:t>
            </w:r>
          </w:p>
        </w:tc>
        <w:tc>
          <w:tcPr>
            <w:tcW w:w="951" w:type="dxa"/>
            <w:vAlign w:val="center"/>
          </w:tcPr>
          <w:p w:rsidR="005C58C9" w:rsidRPr="00F62829" w:rsidRDefault="005C58C9" w:rsidP="005A2D62">
            <w:pPr>
              <w:spacing w:before="0" w:after="0"/>
              <w:ind w:firstLine="0"/>
              <w:jc w:val="right"/>
              <w:rPr>
                <w:sz w:val="20"/>
              </w:rPr>
            </w:pPr>
            <w:r w:rsidRPr="00F62829">
              <w:rPr>
                <w:sz w:val="20"/>
              </w:rPr>
              <w:t>200.9</w:t>
            </w:r>
          </w:p>
        </w:tc>
        <w:tc>
          <w:tcPr>
            <w:tcW w:w="951" w:type="dxa"/>
            <w:vAlign w:val="center"/>
          </w:tcPr>
          <w:p w:rsidR="005C58C9" w:rsidRPr="00F62829" w:rsidRDefault="005C58C9" w:rsidP="005A2D62">
            <w:pPr>
              <w:spacing w:before="0" w:after="0"/>
              <w:ind w:firstLine="0"/>
              <w:jc w:val="right"/>
              <w:rPr>
                <w:sz w:val="20"/>
              </w:rPr>
            </w:pPr>
            <w:r w:rsidRPr="00F62829">
              <w:rPr>
                <w:sz w:val="20"/>
              </w:rPr>
              <w:t>220.4</w:t>
            </w:r>
          </w:p>
        </w:tc>
        <w:tc>
          <w:tcPr>
            <w:tcW w:w="951" w:type="dxa"/>
            <w:vAlign w:val="center"/>
          </w:tcPr>
          <w:p w:rsidR="005C58C9" w:rsidRPr="00F62829" w:rsidRDefault="005C58C9" w:rsidP="005A2D62">
            <w:pPr>
              <w:spacing w:before="0" w:after="0"/>
              <w:ind w:firstLine="0"/>
              <w:jc w:val="right"/>
              <w:rPr>
                <w:sz w:val="20"/>
              </w:rPr>
            </w:pPr>
            <w:r w:rsidRPr="00F62829">
              <w:rPr>
                <w:sz w:val="20"/>
              </w:rPr>
              <w:t>236.8</w:t>
            </w:r>
          </w:p>
        </w:tc>
        <w:tc>
          <w:tcPr>
            <w:tcW w:w="951" w:type="dxa"/>
            <w:vAlign w:val="center"/>
          </w:tcPr>
          <w:p w:rsidR="005C58C9" w:rsidRPr="00F62829" w:rsidRDefault="005C58C9" w:rsidP="005A2D62">
            <w:pPr>
              <w:spacing w:before="0" w:after="0"/>
              <w:ind w:firstLine="0"/>
              <w:jc w:val="right"/>
              <w:rPr>
                <w:sz w:val="20"/>
              </w:rPr>
            </w:pPr>
            <w:r w:rsidRPr="00F62829">
              <w:rPr>
                <w:sz w:val="20"/>
              </w:rPr>
              <w:t>252.0</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 xml:space="preserve">Villa de El Carmen </w:t>
            </w:r>
            <w:proofErr w:type="spellStart"/>
            <w:r w:rsidRPr="00F62829">
              <w:rPr>
                <w:sz w:val="20"/>
              </w:rPr>
              <w:t>Tequexquitla</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40.6</w:t>
            </w:r>
          </w:p>
        </w:tc>
        <w:tc>
          <w:tcPr>
            <w:tcW w:w="1013" w:type="dxa"/>
            <w:vAlign w:val="center"/>
          </w:tcPr>
          <w:p w:rsidR="005C58C9" w:rsidRPr="00F62829" w:rsidRDefault="005C58C9" w:rsidP="005A2D62">
            <w:pPr>
              <w:spacing w:before="0" w:after="0"/>
              <w:ind w:firstLine="0"/>
              <w:jc w:val="right"/>
              <w:rPr>
                <w:sz w:val="20"/>
              </w:rPr>
            </w:pPr>
            <w:r w:rsidRPr="00F62829">
              <w:rPr>
                <w:sz w:val="20"/>
              </w:rPr>
              <w:t>42.8</w:t>
            </w:r>
          </w:p>
        </w:tc>
        <w:tc>
          <w:tcPr>
            <w:tcW w:w="951" w:type="dxa"/>
            <w:vAlign w:val="center"/>
          </w:tcPr>
          <w:p w:rsidR="005C58C9" w:rsidRPr="00F62829" w:rsidRDefault="005C58C9" w:rsidP="005A2D62">
            <w:pPr>
              <w:spacing w:before="0" w:after="0"/>
              <w:ind w:firstLine="0"/>
              <w:jc w:val="right"/>
              <w:rPr>
                <w:sz w:val="20"/>
              </w:rPr>
            </w:pPr>
            <w:r w:rsidRPr="00F62829">
              <w:rPr>
                <w:sz w:val="20"/>
              </w:rPr>
              <w:t>47.1</w:t>
            </w:r>
          </w:p>
        </w:tc>
        <w:tc>
          <w:tcPr>
            <w:tcW w:w="951" w:type="dxa"/>
            <w:vAlign w:val="center"/>
          </w:tcPr>
          <w:p w:rsidR="005C58C9" w:rsidRPr="00F62829" w:rsidRDefault="005C58C9" w:rsidP="005A2D62">
            <w:pPr>
              <w:spacing w:before="0" w:after="0"/>
              <w:ind w:firstLine="0"/>
              <w:jc w:val="right"/>
              <w:rPr>
                <w:sz w:val="20"/>
              </w:rPr>
            </w:pPr>
            <w:r w:rsidRPr="00F62829">
              <w:rPr>
                <w:sz w:val="20"/>
              </w:rPr>
              <w:t>51.4</w:t>
            </w:r>
          </w:p>
        </w:tc>
        <w:tc>
          <w:tcPr>
            <w:tcW w:w="951" w:type="dxa"/>
            <w:vAlign w:val="center"/>
          </w:tcPr>
          <w:p w:rsidR="005C58C9" w:rsidRPr="00F62829" w:rsidRDefault="005C58C9" w:rsidP="005A2D62">
            <w:pPr>
              <w:spacing w:before="0" w:after="0"/>
              <w:ind w:firstLine="0"/>
              <w:jc w:val="right"/>
              <w:rPr>
                <w:sz w:val="20"/>
              </w:rPr>
            </w:pPr>
            <w:r w:rsidRPr="00F62829">
              <w:rPr>
                <w:sz w:val="20"/>
              </w:rPr>
              <w:t>55.5</w:t>
            </w:r>
          </w:p>
        </w:tc>
        <w:tc>
          <w:tcPr>
            <w:tcW w:w="951" w:type="dxa"/>
            <w:vAlign w:val="center"/>
          </w:tcPr>
          <w:p w:rsidR="005C58C9" w:rsidRPr="00F62829" w:rsidRDefault="005C58C9" w:rsidP="005A2D62">
            <w:pPr>
              <w:spacing w:before="0" w:after="0"/>
              <w:ind w:firstLine="0"/>
              <w:jc w:val="right"/>
              <w:rPr>
                <w:sz w:val="20"/>
              </w:rPr>
            </w:pPr>
            <w:r w:rsidRPr="00F62829">
              <w:rPr>
                <w:sz w:val="20"/>
              </w:rPr>
              <w:t>58.9</w:t>
            </w:r>
          </w:p>
        </w:tc>
        <w:tc>
          <w:tcPr>
            <w:tcW w:w="951" w:type="dxa"/>
            <w:vAlign w:val="center"/>
          </w:tcPr>
          <w:p w:rsidR="005C58C9" w:rsidRPr="00F62829" w:rsidRDefault="005C58C9" w:rsidP="005A2D62">
            <w:pPr>
              <w:spacing w:before="0" w:after="0"/>
              <w:ind w:firstLine="0"/>
              <w:jc w:val="right"/>
              <w:rPr>
                <w:sz w:val="20"/>
              </w:rPr>
            </w:pPr>
            <w:r w:rsidRPr="00F62829">
              <w:rPr>
                <w:sz w:val="20"/>
              </w:rPr>
              <w:t>62.0</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Perote</w:t>
            </w:r>
          </w:p>
        </w:tc>
        <w:tc>
          <w:tcPr>
            <w:tcW w:w="951" w:type="dxa"/>
            <w:vAlign w:val="center"/>
          </w:tcPr>
          <w:p w:rsidR="005C58C9" w:rsidRPr="00F62829" w:rsidRDefault="005C58C9" w:rsidP="005A2D62">
            <w:pPr>
              <w:spacing w:before="0" w:after="0"/>
              <w:ind w:firstLine="0"/>
              <w:jc w:val="right"/>
              <w:rPr>
                <w:sz w:val="20"/>
              </w:rPr>
            </w:pPr>
            <w:r w:rsidRPr="00F62829">
              <w:rPr>
                <w:sz w:val="20"/>
              </w:rPr>
              <w:t>111.1</w:t>
            </w:r>
          </w:p>
        </w:tc>
        <w:tc>
          <w:tcPr>
            <w:tcW w:w="1013" w:type="dxa"/>
            <w:vAlign w:val="center"/>
          </w:tcPr>
          <w:p w:rsidR="005C58C9" w:rsidRPr="00F62829" w:rsidRDefault="005C58C9" w:rsidP="005A2D62">
            <w:pPr>
              <w:spacing w:before="0" w:after="0"/>
              <w:ind w:firstLine="0"/>
              <w:jc w:val="right"/>
              <w:rPr>
                <w:sz w:val="20"/>
              </w:rPr>
            </w:pPr>
            <w:r w:rsidRPr="00F62829">
              <w:rPr>
                <w:sz w:val="20"/>
              </w:rPr>
              <w:t>118.4</w:t>
            </w:r>
          </w:p>
        </w:tc>
        <w:tc>
          <w:tcPr>
            <w:tcW w:w="951" w:type="dxa"/>
            <w:vAlign w:val="center"/>
          </w:tcPr>
          <w:p w:rsidR="005C58C9" w:rsidRPr="00F62829" w:rsidRDefault="005C58C9" w:rsidP="005A2D62">
            <w:pPr>
              <w:spacing w:before="0" w:after="0"/>
              <w:ind w:firstLine="0"/>
              <w:jc w:val="right"/>
              <w:rPr>
                <w:sz w:val="20"/>
              </w:rPr>
            </w:pPr>
            <w:r w:rsidRPr="00F62829">
              <w:rPr>
                <w:sz w:val="20"/>
              </w:rPr>
              <w:t>132.4</w:t>
            </w:r>
          </w:p>
        </w:tc>
        <w:tc>
          <w:tcPr>
            <w:tcW w:w="951" w:type="dxa"/>
            <w:vAlign w:val="center"/>
          </w:tcPr>
          <w:p w:rsidR="005C58C9" w:rsidRPr="00F62829" w:rsidRDefault="005C58C9" w:rsidP="005A2D62">
            <w:pPr>
              <w:spacing w:before="0" w:after="0"/>
              <w:ind w:firstLine="0"/>
              <w:jc w:val="right"/>
              <w:rPr>
                <w:sz w:val="20"/>
              </w:rPr>
            </w:pPr>
            <w:r w:rsidRPr="00F62829">
              <w:rPr>
                <w:sz w:val="20"/>
              </w:rPr>
              <w:t>145.5</w:t>
            </w:r>
          </w:p>
        </w:tc>
        <w:tc>
          <w:tcPr>
            <w:tcW w:w="951" w:type="dxa"/>
            <w:vAlign w:val="center"/>
          </w:tcPr>
          <w:p w:rsidR="005C58C9" w:rsidRPr="00F62829" w:rsidRDefault="005C58C9" w:rsidP="005A2D62">
            <w:pPr>
              <w:spacing w:before="0" w:after="0"/>
              <w:ind w:firstLine="0"/>
              <w:jc w:val="right"/>
              <w:rPr>
                <w:sz w:val="20"/>
              </w:rPr>
            </w:pPr>
            <w:r w:rsidRPr="00F62829">
              <w:rPr>
                <w:sz w:val="20"/>
              </w:rPr>
              <w:t>157.0</w:t>
            </w:r>
          </w:p>
        </w:tc>
        <w:tc>
          <w:tcPr>
            <w:tcW w:w="951" w:type="dxa"/>
            <w:vAlign w:val="center"/>
          </w:tcPr>
          <w:p w:rsidR="005C58C9" w:rsidRPr="00F62829" w:rsidRDefault="005C58C9" w:rsidP="005A2D62">
            <w:pPr>
              <w:spacing w:before="0" w:after="0"/>
              <w:ind w:firstLine="0"/>
              <w:jc w:val="right"/>
              <w:rPr>
                <w:sz w:val="20"/>
              </w:rPr>
            </w:pPr>
            <w:r w:rsidRPr="00F62829">
              <w:rPr>
                <w:sz w:val="20"/>
              </w:rPr>
              <w:t>165.7</w:t>
            </w:r>
          </w:p>
        </w:tc>
        <w:tc>
          <w:tcPr>
            <w:tcW w:w="951" w:type="dxa"/>
            <w:vAlign w:val="center"/>
          </w:tcPr>
          <w:p w:rsidR="005C58C9" w:rsidRPr="00F62829" w:rsidRDefault="005C58C9" w:rsidP="005A2D62">
            <w:pPr>
              <w:spacing w:before="0" w:after="0"/>
              <w:ind w:firstLine="0"/>
              <w:jc w:val="right"/>
              <w:rPr>
                <w:sz w:val="20"/>
              </w:rPr>
            </w:pPr>
            <w:r w:rsidRPr="00F62829">
              <w:rPr>
                <w:sz w:val="20"/>
              </w:rPr>
              <w:t>172.7</w:t>
            </w:r>
          </w:p>
        </w:tc>
      </w:tr>
      <w:tr w:rsidR="005C58C9" w:rsidRPr="00F62829" w:rsidTr="00F2763B">
        <w:tc>
          <w:tcPr>
            <w:tcW w:w="3510" w:type="dxa"/>
          </w:tcPr>
          <w:p w:rsidR="005C58C9" w:rsidRPr="00F62829" w:rsidRDefault="005C58C9" w:rsidP="005C58C9">
            <w:pPr>
              <w:spacing w:before="0" w:after="0"/>
              <w:ind w:firstLine="0"/>
              <w:rPr>
                <w:sz w:val="20"/>
              </w:rPr>
            </w:pPr>
            <w:proofErr w:type="spellStart"/>
            <w:r w:rsidRPr="00F62829">
              <w:rPr>
                <w:sz w:val="20"/>
              </w:rPr>
              <w:t>Altotonga</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56.5</w:t>
            </w:r>
          </w:p>
        </w:tc>
        <w:tc>
          <w:tcPr>
            <w:tcW w:w="1013" w:type="dxa"/>
            <w:vAlign w:val="center"/>
          </w:tcPr>
          <w:p w:rsidR="005C58C9" w:rsidRPr="00F62829" w:rsidRDefault="005C58C9" w:rsidP="005A2D62">
            <w:pPr>
              <w:spacing w:before="0" w:after="0"/>
              <w:ind w:firstLine="0"/>
              <w:jc w:val="right"/>
              <w:rPr>
                <w:sz w:val="20"/>
              </w:rPr>
            </w:pPr>
            <w:r w:rsidRPr="00F62829">
              <w:rPr>
                <w:sz w:val="20"/>
              </w:rPr>
              <w:t>59.2</w:t>
            </w:r>
          </w:p>
        </w:tc>
        <w:tc>
          <w:tcPr>
            <w:tcW w:w="951" w:type="dxa"/>
            <w:vAlign w:val="center"/>
          </w:tcPr>
          <w:p w:rsidR="005C58C9" w:rsidRPr="00F62829" w:rsidRDefault="005C58C9" w:rsidP="005A2D62">
            <w:pPr>
              <w:spacing w:before="0" w:after="0"/>
              <w:ind w:firstLine="0"/>
              <w:jc w:val="right"/>
              <w:rPr>
                <w:sz w:val="20"/>
              </w:rPr>
            </w:pPr>
            <w:r w:rsidRPr="00F62829">
              <w:rPr>
                <w:sz w:val="20"/>
              </w:rPr>
              <w:t>64.2</w:t>
            </w:r>
          </w:p>
        </w:tc>
        <w:tc>
          <w:tcPr>
            <w:tcW w:w="951" w:type="dxa"/>
            <w:vAlign w:val="center"/>
          </w:tcPr>
          <w:p w:rsidR="005C58C9" w:rsidRPr="00F62829" w:rsidRDefault="005C58C9" w:rsidP="005A2D62">
            <w:pPr>
              <w:spacing w:before="0" w:after="0"/>
              <w:ind w:firstLine="0"/>
              <w:jc w:val="right"/>
              <w:rPr>
                <w:sz w:val="20"/>
              </w:rPr>
            </w:pPr>
            <w:r w:rsidRPr="00F62829">
              <w:rPr>
                <w:sz w:val="20"/>
              </w:rPr>
              <w:t>68.7</w:t>
            </w:r>
          </w:p>
        </w:tc>
        <w:tc>
          <w:tcPr>
            <w:tcW w:w="951" w:type="dxa"/>
            <w:vAlign w:val="center"/>
          </w:tcPr>
          <w:p w:rsidR="005C58C9" w:rsidRPr="00F62829" w:rsidRDefault="005C58C9" w:rsidP="005A2D62">
            <w:pPr>
              <w:spacing w:before="0" w:after="0"/>
              <w:ind w:firstLine="0"/>
              <w:jc w:val="right"/>
              <w:rPr>
                <w:sz w:val="20"/>
              </w:rPr>
            </w:pPr>
            <w:r w:rsidRPr="00F62829">
              <w:rPr>
                <w:sz w:val="20"/>
              </w:rPr>
              <w:t>72.4</w:t>
            </w:r>
          </w:p>
        </w:tc>
        <w:tc>
          <w:tcPr>
            <w:tcW w:w="951" w:type="dxa"/>
            <w:vAlign w:val="center"/>
          </w:tcPr>
          <w:p w:rsidR="005C58C9" w:rsidRPr="00F62829" w:rsidRDefault="005C58C9" w:rsidP="005A2D62">
            <w:pPr>
              <w:spacing w:before="0" w:after="0"/>
              <w:ind w:firstLine="0"/>
              <w:jc w:val="right"/>
              <w:rPr>
                <w:sz w:val="20"/>
              </w:rPr>
            </w:pPr>
            <w:r w:rsidRPr="00F62829">
              <w:rPr>
                <w:sz w:val="20"/>
              </w:rPr>
              <w:t>75.1</w:t>
            </w:r>
          </w:p>
        </w:tc>
        <w:tc>
          <w:tcPr>
            <w:tcW w:w="951" w:type="dxa"/>
            <w:vAlign w:val="center"/>
          </w:tcPr>
          <w:p w:rsidR="005C58C9" w:rsidRPr="00F62829" w:rsidRDefault="005C58C9" w:rsidP="005A2D62">
            <w:pPr>
              <w:spacing w:before="0" w:after="0"/>
              <w:ind w:firstLine="0"/>
              <w:jc w:val="right"/>
              <w:rPr>
                <w:sz w:val="20"/>
              </w:rPr>
            </w:pPr>
            <w:r w:rsidRPr="00F62829">
              <w:rPr>
                <w:sz w:val="20"/>
              </w:rPr>
              <w:t>77.0</w:t>
            </w:r>
          </w:p>
        </w:tc>
      </w:tr>
      <w:tr w:rsidR="005C58C9" w:rsidRPr="00F62829" w:rsidTr="00F2763B">
        <w:tc>
          <w:tcPr>
            <w:tcW w:w="3510" w:type="dxa"/>
          </w:tcPr>
          <w:p w:rsidR="005C58C9" w:rsidRPr="00F62829" w:rsidRDefault="005C58C9" w:rsidP="005C58C9">
            <w:pPr>
              <w:spacing w:before="0" w:after="0"/>
              <w:ind w:firstLine="0"/>
              <w:rPr>
                <w:sz w:val="20"/>
              </w:rPr>
            </w:pPr>
            <w:proofErr w:type="spellStart"/>
            <w:r w:rsidRPr="00F62829">
              <w:rPr>
                <w:sz w:val="20"/>
              </w:rPr>
              <w:t>Jalacingo</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38.3</w:t>
            </w:r>
          </w:p>
        </w:tc>
        <w:tc>
          <w:tcPr>
            <w:tcW w:w="1013" w:type="dxa"/>
            <w:vAlign w:val="center"/>
          </w:tcPr>
          <w:p w:rsidR="005C58C9" w:rsidRPr="00F62829" w:rsidRDefault="005C58C9" w:rsidP="005A2D62">
            <w:pPr>
              <w:spacing w:before="0" w:after="0"/>
              <w:ind w:firstLine="0"/>
              <w:jc w:val="right"/>
              <w:rPr>
                <w:sz w:val="20"/>
              </w:rPr>
            </w:pPr>
            <w:r w:rsidRPr="00F62829">
              <w:rPr>
                <w:sz w:val="20"/>
              </w:rPr>
              <w:t>41.2</w:t>
            </w:r>
          </w:p>
        </w:tc>
        <w:tc>
          <w:tcPr>
            <w:tcW w:w="951" w:type="dxa"/>
            <w:vAlign w:val="center"/>
          </w:tcPr>
          <w:p w:rsidR="005C58C9" w:rsidRPr="00F62829" w:rsidRDefault="005C58C9" w:rsidP="005A2D62">
            <w:pPr>
              <w:spacing w:before="0" w:after="0"/>
              <w:ind w:firstLine="0"/>
              <w:jc w:val="right"/>
              <w:rPr>
                <w:sz w:val="20"/>
              </w:rPr>
            </w:pPr>
            <w:r w:rsidRPr="00F62829">
              <w:rPr>
                <w:sz w:val="20"/>
              </w:rPr>
              <w:t>47.1</w:t>
            </w:r>
          </w:p>
        </w:tc>
        <w:tc>
          <w:tcPr>
            <w:tcW w:w="951" w:type="dxa"/>
            <w:vAlign w:val="center"/>
          </w:tcPr>
          <w:p w:rsidR="005C58C9" w:rsidRPr="00F62829" w:rsidRDefault="005C58C9" w:rsidP="005A2D62">
            <w:pPr>
              <w:spacing w:before="0" w:after="0"/>
              <w:ind w:firstLine="0"/>
              <w:jc w:val="right"/>
              <w:rPr>
                <w:sz w:val="20"/>
              </w:rPr>
            </w:pPr>
            <w:r w:rsidRPr="00F62829">
              <w:rPr>
                <w:sz w:val="20"/>
              </w:rPr>
              <w:t>52.7</w:t>
            </w:r>
          </w:p>
        </w:tc>
        <w:tc>
          <w:tcPr>
            <w:tcW w:w="951" w:type="dxa"/>
            <w:vAlign w:val="center"/>
          </w:tcPr>
          <w:p w:rsidR="005C58C9" w:rsidRPr="00F62829" w:rsidRDefault="005C58C9" w:rsidP="005A2D62">
            <w:pPr>
              <w:spacing w:before="0" w:after="0"/>
              <w:ind w:firstLine="0"/>
              <w:jc w:val="right"/>
              <w:rPr>
                <w:sz w:val="20"/>
              </w:rPr>
            </w:pPr>
            <w:r w:rsidRPr="00F62829">
              <w:rPr>
                <w:sz w:val="20"/>
              </w:rPr>
              <w:t>58.0</w:t>
            </w:r>
          </w:p>
        </w:tc>
        <w:tc>
          <w:tcPr>
            <w:tcW w:w="951" w:type="dxa"/>
            <w:vAlign w:val="center"/>
          </w:tcPr>
          <w:p w:rsidR="005C58C9" w:rsidRPr="00F62829" w:rsidRDefault="005C58C9" w:rsidP="005A2D62">
            <w:pPr>
              <w:spacing w:before="0" w:after="0"/>
              <w:ind w:firstLine="0"/>
              <w:jc w:val="right"/>
              <w:rPr>
                <w:sz w:val="20"/>
              </w:rPr>
            </w:pPr>
            <w:r w:rsidRPr="00F62829">
              <w:rPr>
                <w:sz w:val="20"/>
              </w:rPr>
              <w:t>62.2</w:t>
            </w:r>
          </w:p>
        </w:tc>
        <w:tc>
          <w:tcPr>
            <w:tcW w:w="951" w:type="dxa"/>
            <w:vAlign w:val="center"/>
          </w:tcPr>
          <w:p w:rsidR="005C58C9" w:rsidRPr="00F62829" w:rsidRDefault="005C58C9" w:rsidP="005A2D62">
            <w:pPr>
              <w:spacing w:before="0" w:after="0"/>
              <w:ind w:firstLine="0"/>
              <w:jc w:val="right"/>
              <w:rPr>
                <w:sz w:val="20"/>
              </w:rPr>
            </w:pPr>
            <w:r w:rsidRPr="00F62829">
              <w:rPr>
                <w:sz w:val="20"/>
              </w:rPr>
              <w:t>65.8</w:t>
            </w:r>
          </w:p>
        </w:tc>
      </w:tr>
      <w:tr w:rsidR="005C58C9" w:rsidRPr="00F62829" w:rsidTr="00F2763B">
        <w:tc>
          <w:tcPr>
            <w:tcW w:w="3510" w:type="dxa"/>
          </w:tcPr>
          <w:p w:rsidR="005C58C9" w:rsidRPr="00F62829" w:rsidRDefault="005C58C9" w:rsidP="00F2763B">
            <w:pPr>
              <w:spacing w:before="0" w:after="0"/>
              <w:ind w:firstLine="0"/>
              <w:rPr>
                <w:sz w:val="20"/>
              </w:rPr>
            </w:pPr>
            <w:r w:rsidRPr="00F62829">
              <w:rPr>
                <w:sz w:val="20"/>
              </w:rPr>
              <w:t>de 5,0</w:t>
            </w:r>
            <w:r w:rsidR="00F2763B" w:rsidRPr="00F62829">
              <w:rPr>
                <w:sz w:val="20"/>
              </w:rPr>
              <w:t xml:space="preserve">00 - menor de 10,000 </w:t>
            </w:r>
            <w:proofErr w:type="spellStart"/>
            <w:r w:rsidR="00F2763B" w:rsidRPr="00F62829">
              <w:rPr>
                <w:sz w:val="20"/>
              </w:rPr>
              <w:t>hab</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278.0</w:t>
            </w:r>
          </w:p>
        </w:tc>
        <w:tc>
          <w:tcPr>
            <w:tcW w:w="1013" w:type="dxa"/>
            <w:vAlign w:val="center"/>
          </w:tcPr>
          <w:p w:rsidR="005C58C9" w:rsidRPr="00F62829" w:rsidRDefault="005C58C9" w:rsidP="005A2D62">
            <w:pPr>
              <w:spacing w:before="0" w:after="0"/>
              <w:ind w:firstLine="0"/>
              <w:jc w:val="right"/>
              <w:rPr>
                <w:sz w:val="20"/>
              </w:rPr>
            </w:pPr>
            <w:r w:rsidRPr="00F62829">
              <w:rPr>
                <w:sz w:val="20"/>
              </w:rPr>
              <w:t>287.5</w:t>
            </w:r>
          </w:p>
        </w:tc>
        <w:tc>
          <w:tcPr>
            <w:tcW w:w="951" w:type="dxa"/>
            <w:vAlign w:val="center"/>
          </w:tcPr>
          <w:p w:rsidR="005C58C9" w:rsidRPr="00F62829" w:rsidRDefault="005C58C9" w:rsidP="005A2D62">
            <w:pPr>
              <w:spacing w:before="0" w:after="0"/>
              <w:ind w:firstLine="0"/>
              <w:jc w:val="right"/>
              <w:rPr>
                <w:sz w:val="20"/>
              </w:rPr>
            </w:pPr>
            <w:r w:rsidRPr="00F62829">
              <w:rPr>
                <w:sz w:val="20"/>
              </w:rPr>
              <w:t>305.8</w:t>
            </w:r>
          </w:p>
        </w:tc>
        <w:tc>
          <w:tcPr>
            <w:tcW w:w="951" w:type="dxa"/>
            <w:vAlign w:val="center"/>
          </w:tcPr>
          <w:p w:rsidR="005C58C9" w:rsidRPr="00F62829" w:rsidRDefault="005C58C9" w:rsidP="005A2D62">
            <w:pPr>
              <w:spacing w:before="0" w:after="0"/>
              <w:ind w:firstLine="0"/>
              <w:jc w:val="right"/>
              <w:rPr>
                <w:sz w:val="20"/>
              </w:rPr>
            </w:pPr>
            <w:r w:rsidRPr="00F62829">
              <w:rPr>
                <w:sz w:val="20"/>
              </w:rPr>
              <w:t>323.2</w:t>
            </w:r>
          </w:p>
        </w:tc>
        <w:tc>
          <w:tcPr>
            <w:tcW w:w="951" w:type="dxa"/>
            <w:vAlign w:val="center"/>
          </w:tcPr>
          <w:p w:rsidR="005C58C9" w:rsidRPr="00F62829" w:rsidRDefault="005C58C9" w:rsidP="005A2D62">
            <w:pPr>
              <w:spacing w:before="0" w:after="0"/>
              <w:ind w:firstLine="0"/>
              <w:jc w:val="right"/>
              <w:rPr>
                <w:sz w:val="20"/>
              </w:rPr>
            </w:pPr>
            <w:r w:rsidRPr="00F62829">
              <w:rPr>
                <w:sz w:val="20"/>
              </w:rPr>
              <w:t>338.9</w:t>
            </w:r>
          </w:p>
        </w:tc>
        <w:tc>
          <w:tcPr>
            <w:tcW w:w="951" w:type="dxa"/>
            <w:vAlign w:val="center"/>
          </w:tcPr>
          <w:p w:rsidR="005C58C9" w:rsidRPr="00F62829" w:rsidRDefault="005C58C9" w:rsidP="005A2D62">
            <w:pPr>
              <w:spacing w:before="0" w:after="0"/>
              <w:ind w:firstLine="0"/>
              <w:jc w:val="right"/>
              <w:rPr>
                <w:sz w:val="20"/>
              </w:rPr>
            </w:pPr>
            <w:r w:rsidRPr="00F62829">
              <w:rPr>
                <w:sz w:val="20"/>
              </w:rPr>
              <w:t>351.6</w:t>
            </w:r>
          </w:p>
        </w:tc>
        <w:tc>
          <w:tcPr>
            <w:tcW w:w="951" w:type="dxa"/>
            <w:vAlign w:val="center"/>
          </w:tcPr>
          <w:p w:rsidR="005C58C9" w:rsidRPr="00F62829" w:rsidRDefault="005C58C9" w:rsidP="005A2D62">
            <w:pPr>
              <w:spacing w:before="0" w:after="0"/>
              <w:ind w:firstLine="0"/>
              <w:jc w:val="right"/>
              <w:rPr>
                <w:sz w:val="20"/>
              </w:rPr>
            </w:pPr>
            <w:r w:rsidRPr="00F62829">
              <w:rPr>
                <w:sz w:val="20"/>
              </w:rPr>
              <w:t>362.2</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de 2</w:t>
            </w:r>
            <w:r w:rsidR="00F2763B" w:rsidRPr="00F62829">
              <w:rPr>
                <w:sz w:val="20"/>
              </w:rPr>
              <w:t xml:space="preserve">,500 a menor de 5,000 </w:t>
            </w:r>
            <w:proofErr w:type="spellStart"/>
            <w:r w:rsidR="00F2763B" w:rsidRPr="00F62829">
              <w:rPr>
                <w:sz w:val="20"/>
              </w:rPr>
              <w:t>hab</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244.7</w:t>
            </w:r>
          </w:p>
        </w:tc>
        <w:tc>
          <w:tcPr>
            <w:tcW w:w="1013" w:type="dxa"/>
            <w:vAlign w:val="center"/>
          </w:tcPr>
          <w:p w:rsidR="005C58C9" w:rsidRPr="00F62829" w:rsidRDefault="005C58C9" w:rsidP="005A2D62">
            <w:pPr>
              <w:spacing w:before="0" w:after="0"/>
              <w:ind w:firstLine="0"/>
              <w:jc w:val="right"/>
              <w:rPr>
                <w:sz w:val="20"/>
              </w:rPr>
            </w:pPr>
            <w:r w:rsidRPr="00F62829">
              <w:rPr>
                <w:sz w:val="20"/>
              </w:rPr>
              <w:t>255.5</w:t>
            </w:r>
          </w:p>
        </w:tc>
        <w:tc>
          <w:tcPr>
            <w:tcW w:w="951" w:type="dxa"/>
            <w:vAlign w:val="center"/>
          </w:tcPr>
          <w:p w:rsidR="005C58C9" w:rsidRPr="00F62829" w:rsidRDefault="005C58C9" w:rsidP="005A2D62">
            <w:pPr>
              <w:spacing w:before="0" w:after="0"/>
              <w:ind w:firstLine="0"/>
              <w:jc w:val="right"/>
              <w:rPr>
                <w:sz w:val="20"/>
              </w:rPr>
            </w:pPr>
            <w:r w:rsidRPr="00F62829">
              <w:rPr>
                <w:sz w:val="20"/>
              </w:rPr>
              <w:t>276.7</w:t>
            </w:r>
          </w:p>
        </w:tc>
        <w:tc>
          <w:tcPr>
            <w:tcW w:w="951" w:type="dxa"/>
            <w:vAlign w:val="center"/>
          </w:tcPr>
          <w:p w:rsidR="005C58C9" w:rsidRPr="00F62829" w:rsidRDefault="005C58C9" w:rsidP="005A2D62">
            <w:pPr>
              <w:spacing w:before="0" w:after="0"/>
              <w:ind w:firstLine="0"/>
              <w:jc w:val="right"/>
              <w:rPr>
                <w:sz w:val="20"/>
              </w:rPr>
            </w:pPr>
            <w:r w:rsidRPr="00F62829">
              <w:rPr>
                <w:sz w:val="20"/>
              </w:rPr>
              <w:t>297.2</w:t>
            </w:r>
          </w:p>
        </w:tc>
        <w:tc>
          <w:tcPr>
            <w:tcW w:w="951" w:type="dxa"/>
            <w:vAlign w:val="center"/>
          </w:tcPr>
          <w:p w:rsidR="005C58C9" w:rsidRPr="00F62829" w:rsidRDefault="005C58C9" w:rsidP="005A2D62">
            <w:pPr>
              <w:spacing w:before="0" w:after="0"/>
              <w:ind w:firstLine="0"/>
              <w:jc w:val="right"/>
              <w:rPr>
                <w:sz w:val="20"/>
              </w:rPr>
            </w:pPr>
            <w:r w:rsidRPr="00F62829">
              <w:rPr>
                <w:sz w:val="20"/>
              </w:rPr>
              <w:t>316.1</w:t>
            </w:r>
          </w:p>
        </w:tc>
        <w:tc>
          <w:tcPr>
            <w:tcW w:w="951" w:type="dxa"/>
            <w:vAlign w:val="center"/>
          </w:tcPr>
          <w:p w:rsidR="005C58C9" w:rsidRPr="00F62829" w:rsidRDefault="005C58C9" w:rsidP="005A2D62">
            <w:pPr>
              <w:spacing w:before="0" w:after="0"/>
              <w:ind w:firstLine="0"/>
              <w:jc w:val="right"/>
              <w:rPr>
                <w:sz w:val="20"/>
              </w:rPr>
            </w:pPr>
            <w:r w:rsidRPr="00F62829">
              <w:rPr>
                <w:sz w:val="20"/>
              </w:rPr>
              <w:t>331.4</w:t>
            </w:r>
          </w:p>
        </w:tc>
        <w:tc>
          <w:tcPr>
            <w:tcW w:w="951" w:type="dxa"/>
            <w:vAlign w:val="center"/>
          </w:tcPr>
          <w:p w:rsidR="005C58C9" w:rsidRPr="00F62829" w:rsidRDefault="005C58C9" w:rsidP="005A2D62">
            <w:pPr>
              <w:spacing w:before="0" w:after="0"/>
              <w:ind w:firstLine="0"/>
              <w:jc w:val="right"/>
              <w:rPr>
                <w:sz w:val="20"/>
              </w:rPr>
            </w:pPr>
            <w:r w:rsidRPr="00F62829">
              <w:rPr>
                <w:sz w:val="20"/>
              </w:rPr>
              <w:t>344.6</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 xml:space="preserve">de 1,000 a menor 2,500 </w:t>
            </w:r>
            <w:proofErr w:type="spellStart"/>
            <w:r w:rsidR="00F2763B" w:rsidRPr="00F62829">
              <w:rPr>
                <w:sz w:val="20"/>
              </w:rPr>
              <w:t>Hab</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411.3</w:t>
            </w:r>
          </w:p>
        </w:tc>
        <w:tc>
          <w:tcPr>
            <w:tcW w:w="1013" w:type="dxa"/>
            <w:vAlign w:val="center"/>
          </w:tcPr>
          <w:p w:rsidR="005C58C9" w:rsidRPr="00F62829" w:rsidRDefault="005C58C9" w:rsidP="005A2D62">
            <w:pPr>
              <w:spacing w:before="0" w:after="0"/>
              <w:ind w:firstLine="0"/>
              <w:jc w:val="right"/>
              <w:rPr>
                <w:sz w:val="20"/>
              </w:rPr>
            </w:pPr>
            <w:r w:rsidRPr="00F62829">
              <w:rPr>
                <w:sz w:val="20"/>
              </w:rPr>
              <w:t>423.8</w:t>
            </w:r>
          </w:p>
        </w:tc>
        <w:tc>
          <w:tcPr>
            <w:tcW w:w="951" w:type="dxa"/>
            <w:vAlign w:val="center"/>
          </w:tcPr>
          <w:p w:rsidR="005C58C9" w:rsidRPr="00F62829" w:rsidRDefault="005C58C9" w:rsidP="005A2D62">
            <w:pPr>
              <w:spacing w:before="0" w:after="0"/>
              <w:ind w:firstLine="0"/>
              <w:jc w:val="right"/>
              <w:rPr>
                <w:sz w:val="20"/>
              </w:rPr>
            </w:pPr>
            <w:r w:rsidRPr="00F62829">
              <w:rPr>
                <w:sz w:val="20"/>
              </w:rPr>
              <w:t>445.7</w:t>
            </w:r>
          </w:p>
        </w:tc>
        <w:tc>
          <w:tcPr>
            <w:tcW w:w="951" w:type="dxa"/>
            <w:vAlign w:val="center"/>
          </w:tcPr>
          <w:p w:rsidR="005C58C9" w:rsidRPr="00F62829" w:rsidRDefault="005C58C9" w:rsidP="005A2D62">
            <w:pPr>
              <w:spacing w:before="0" w:after="0"/>
              <w:ind w:firstLine="0"/>
              <w:jc w:val="right"/>
              <w:rPr>
                <w:sz w:val="20"/>
              </w:rPr>
            </w:pPr>
            <w:r w:rsidRPr="00F62829">
              <w:rPr>
                <w:sz w:val="20"/>
              </w:rPr>
              <w:t>465.8</w:t>
            </w:r>
          </w:p>
        </w:tc>
        <w:tc>
          <w:tcPr>
            <w:tcW w:w="951" w:type="dxa"/>
            <w:vAlign w:val="center"/>
          </w:tcPr>
          <w:p w:rsidR="005C58C9" w:rsidRPr="00F62829" w:rsidRDefault="005C58C9" w:rsidP="005A2D62">
            <w:pPr>
              <w:spacing w:before="0" w:after="0"/>
              <w:ind w:firstLine="0"/>
              <w:jc w:val="right"/>
              <w:rPr>
                <w:sz w:val="20"/>
              </w:rPr>
            </w:pPr>
            <w:r w:rsidRPr="00F62829">
              <w:rPr>
                <w:sz w:val="20"/>
              </w:rPr>
              <w:t>483.3</w:t>
            </w:r>
          </w:p>
        </w:tc>
        <w:tc>
          <w:tcPr>
            <w:tcW w:w="951" w:type="dxa"/>
            <w:vAlign w:val="center"/>
          </w:tcPr>
          <w:p w:rsidR="005C58C9" w:rsidRPr="00F62829" w:rsidRDefault="005C58C9" w:rsidP="005A2D62">
            <w:pPr>
              <w:spacing w:before="0" w:after="0"/>
              <w:ind w:firstLine="0"/>
              <w:jc w:val="right"/>
              <w:rPr>
                <w:sz w:val="20"/>
              </w:rPr>
            </w:pPr>
            <w:r w:rsidRPr="00F62829">
              <w:rPr>
                <w:sz w:val="20"/>
              </w:rPr>
              <w:t>496.8</w:t>
            </w:r>
          </w:p>
        </w:tc>
        <w:tc>
          <w:tcPr>
            <w:tcW w:w="951" w:type="dxa"/>
            <w:vAlign w:val="center"/>
          </w:tcPr>
          <w:p w:rsidR="005C58C9" w:rsidRPr="00F62829" w:rsidRDefault="005C58C9" w:rsidP="005A2D62">
            <w:pPr>
              <w:spacing w:before="0" w:after="0"/>
              <w:ind w:firstLine="0"/>
              <w:jc w:val="right"/>
              <w:rPr>
                <w:sz w:val="20"/>
              </w:rPr>
            </w:pPr>
            <w:r w:rsidRPr="00F62829">
              <w:rPr>
                <w:sz w:val="20"/>
              </w:rPr>
              <w:t>508.4</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de</w:t>
            </w:r>
            <w:r w:rsidR="00F2763B" w:rsidRPr="00F62829">
              <w:rPr>
                <w:sz w:val="20"/>
              </w:rPr>
              <w:t xml:space="preserve"> 100 a menor de 1,000 </w:t>
            </w:r>
            <w:proofErr w:type="spellStart"/>
            <w:r w:rsidR="00F2763B" w:rsidRPr="00F62829">
              <w:rPr>
                <w:sz w:val="20"/>
              </w:rPr>
              <w:t>hab</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397.0</w:t>
            </w:r>
          </w:p>
        </w:tc>
        <w:tc>
          <w:tcPr>
            <w:tcW w:w="1013" w:type="dxa"/>
            <w:vAlign w:val="center"/>
          </w:tcPr>
          <w:p w:rsidR="005C58C9" w:rsidRPr="00F62829" w:rsidRDefault="005C58C9" w:rsidP="005A2D62">
            <w:pPr>
              <w:spacing w:before="0" w:after="0"/>
              <w:ind w:firstLine="0"/>
              <w:jc w:val="right"/>
              <w:rPr>
                <w:sz w:val="20"/>
              </w:rPr>
            </w:pPr>
            <w:r w:rsidRPr="00F62829">
              <w:rPr>
                <w:sz w:val="20"/>
              </w:rPr>
              <w:t>405.7</w:t>
            </w:r>
          </w:p>
        </w:tc>
        <w:tc>
          <w:tcPr>
            <w:tcW w:w="951" w:type="dxa"/>
            <w:vAlign w:val="center"/>
          </w:tcPr>
          <w:p w:rsidR="005C58C9" w:rsidRPr="00F62829" w:rsidRDefault="005C58C9" w:rsidP="005A2D62">
            <w:pPr>
              <w:spacing w:before="0" w:after="0"/>
              <w:ind w:firstLine="0"/>
              <w:jc w:val="right"/>
              <w:rPr>
                <w:sz w:val="20"/>
              </w:rPr>
            </w:pPr>
            <w:r w:rsidRPr="00F62829">
              <w:rPr>
                <w:sz w:val="20"/>
              </w:rPr>
              <w:t>418.0</w:t>
            </w:r>
          </w:p>
        </w:tc>
        <w:tc>
          <w:tcPr>
            <w:tcW w:w="951" w:type="dxa"/>
            <w:vAlign w:val="center"/>
          </w:tcPr>
          <w:p w:rsidR="005C58C9" w:rsidRPr="00F62829" w:rsidRDefault="005C58C9" w:rsidP="005A2D62">
            <w:pPr>
              <w:spacing w:before="0" w:after="0"/>
              <w:ind w:firstLine="0"/>
              <w:jc w:val="right"/>
              <w:rPr>
                <w:sz w:val="20"/>
              </w:rPr>
            </w:pPr>
            <w:r w:rsidRPr="00F62829">
              <w:rPr>
                <w:sz w:val="20"/>
              </w:rPr>
              <w:t>428.4</w:t>
            </w:r>
          </w:p>
        </w:tc>
        <w:tc>
          <w:tcPr>
            <w:tcW w:w="951" w:type="dxa"/>
            <w:vAlign w:val="center"/>
          </w:tcPr>
          <w:p w:rsidR="005C58C9" w:rsidRPr="00F62829" w:rsidRDefault="005C58C9" w:rsidP="005A2D62">
            <w:pPr>
              <w:spacing w:before="0" w:after="0"/>
              <w:ind w:firstLine="0"/>
              <w:jc w:val="right"/>
              <w:rPr>
                <w:sz w:val="20"/>
              </w:rPr>
            </w:pPr>
            <w:r w:rsidRPr="00F62829">
              <w:rPr>
                <w:sz w:val="20"/>
              </w:rPr>
              <w:t>436.8</w:t>
            </w:r>
          </w:p>
        </w:tc>
        <w:tc>
          <w:tcPr>
            <w:tcW w:w="951" w:type="dxa"/>
            <w:vAlign w:val="center"/>
          </w:tcPr>
          <w:p w:rsidR="005C58C9" w:rsidRPr="00F62829" w:rsidRDefault="005C58C9" w:rsidP="005A2D62">
            <w:pPr>
              <w:spacing w:before="0" w:after="0"/>
              <w:ind w:firstLine="0"/>
              <w:jc w:val="right"/>
              <w:rPr>
                <w:sz w:val="20"/>
              </w:rPr>
            </w:pPr>
            <w:r w:rsidRPr="00F62829">
              <w:rPr>
                <w:sz w:val="20"/>
              </w:rPr>
              <w:t>441.9</w:t>
            </w:r>
          </w:p>
        </w:tc>
        <w:tc>
          <w:tcPr>
            <w:tcW w:w="951" w:type="dxa"/>
            <w:vAlign w:val="center"/>
          </w:tcPr>
          <w:p w:rsidR="005C58C9" w:rsidRPr="00F62829" w:rsidRDefault="005C58C9" w:rsidP="005A2D62">
            <w:pPr>
              <w:spacing w:before="0" w:after="0"/>
              <w:ind w:firstLine="0"/>
              <w:jc w:val="right"/>
              <w:rPr>
                <w:sz w:val="20"/>
              </w:rPr>
            </w:pPr>
            <w:r w:rsidRPr="00F62829">
              <w:rPr>
                <w:sz w:val="20"/>
              </w:rPr>
              <w:t>448.5</w:t>
            </w:r>
          </w:p>
        </w:tc>
      </w:tr>
      <w:tr w:rsidR="005C58C9" w:rsidRPr="00F62829" w:rsidTr="00F2763B">
        <w:tc>
          <w:tcPr>
            <w:tcW w:w="3510" w:type="dxa"/>
          </w:tcPr>
          <w:p w:rsidR="005C58C9" w:rsidRPr="00F62829" w:rsidRDefault="00F2763B" w:rsidP="005C58C9">
            <w:pPr>
              <w:spacing w:before="0" w:after="0"/>
              <w:ind w:firstLine="0"/>
              <w:rPr>
                <w:sz w:val="20"/>
              </w:rPr>
            </w:pPr>
            <w:r w:rsidRPr="00F62829">
              <w:rPr>
                <w:sz w:val="20"/>
              </w:rPr>
              <w:t xml:space="preserve">menor a 100 </w:t>
            </w:r>
            <w:proofErr w:type="spellStart"/>
            <w:r w:rsidRPr="00F62829">
              <w:rPr>
                <w:sz w:val="20"/>
              </w:rPr>
              <w:t>hab</w:t>
            </w:r>
            <w:proofErr w:type="spellEnd"/>
          </w:p>
        </w:tc>
        <w:tc>
          <w:tcPr>
            <w:tcW w:w="951" w:type="dxa"/>
            <w:vAlign w:val="center"/>
          </w:tcPr>
          <w:p w:rsidR="005C58C9" w:rsidRPr="00F62829" w:rsidRDefault="005C58C9" w:rsidP="005A2D62">
            <w:pPr>
              <w:spacing w:before="0" w:after="0"/>
              <w:ind w:firstLine="0"/>
              <w:jc w:val="right"/>
              <w:rPr>
                <w:sz w:val="20"/>
              </w:rPr>
            </w:pPr>
            <w:r w:rsidRPr="00F62829">
              <w:rPr>
                <w:sz w:val="20"/>
              </w:rPr>
              <w:t>30.8</w:t>
            </w:r>
          </w:p>
        </w:tc>
        <w:tc>
          <w:tcPr>
            <w:tcW w:w="1013" w:type="dxa"/>
            <w:vAlign w:val="center"/>
          </w:tcPr>
          <w:p w:rsidR="005C58C9" w:rsidRPr="00F62829" w:rsidRDefault="005C58C9" w:rsidP="005A2D62">
            <w:pPr>
              <w:spacing w:before="0" w:after="0"/>
              <w:ind w:firstLine="0"/>
              <w:jc w:val="right"/>
              <w:rPr>
                <w:sz w:val="20"/>
              </w:rPr>
            </w:pPr>
            <w:r w:rsidRPr="00F62829">
              <w:rPr>
                <w:sz w:val="20"/>
              </w:rPr>
              <w:t>31.4</w:t>
            </w:r>
          </w:p>
        </w:tc>
        <w:tc>
          <w:tcPr>
            <w:tcW w:w="951" w:type="dxa"/>
            <w:vAlign w:val="center"/>
          </w:tcPr>
          <w:p w:rsidR="005C58C9" w:rsidRPr="00F62829" w:rsidRDefault="005C58C9" w:rsidP="005A2D62">
            <w:pPr>
              <w:spacing w:before="0" w:after="0"/>
              <w:ind w:firstLine="0"/>
              <w:jc w:val="right"/>
              <w:rPr>
                <w:sz w:val="20"/>
              </w:rPr>
            </w:pPr>
            <w:r w:rsidRPr="00F62829">
              <w:rPr>
                <w:sz w:val="20"/>
              </w:rPr>
              <w:t>32.0</w:t>
            </w:r>
          </w:p>
        </w:tc>
        <w:tc>
          <w:tcPr>
            <w:tcW w:w="951" w:type="dxa"/>
            <w:vAlign w:val="center"/>
          </w:tcPr>
          <w:p w:rsidR="005C58C9" w:rsidRPr="00F62829" w:rsidRDefault="005C58C9" w:rsidP="005A2D62">
            <w:pPr>
              <w:spacing w:before="0" w:after="0"/>
              <w:ind w:firstLine="0"/>
              <w:jc w:val="right"/>
              <w:rPr>
                <w:sz w:val="20"/>
              </w:rPr>
            </w:pPr>
            <w:r w:rsidRPr="00F62829">
              <w:rPr>
                <w:sz w:val="20"/>
              </w:rPr>
              <w:t>32.4</w:t>
            </w:r>
          </w:p>
        </w:tc>
        <w:tc>
          <w:tcPr>
            <w:tcW w:w="951" w:type="dxa"/>
            <w:vAlign w:val="center"/>
          </w:tcPr>
          <w:p w:rsidR="005C58C9" w:rsidRPr="00F62829" w:rsidRDefault="005C58C9" w:rsidP="005A2D62">
            <w:pPr>
              <w:spacing w:before="0" w:after="0"/>
              <w:ind w:firstLine="0"/>
              <w:jc w:val="right"/>
              <w:rPr>
                <w:sz w:val="20"/>
              </w:rPr>
            </w:pPr>
            <w:r w:rsidRPr="00F62829">
              <w:rPr>
                <w:sz w:val="20"/>
              </w:rPr>
              <w:t>32.7</w:t>
            </w:r>
          </w:p>
        </w:tc>
        <w:tc>
          <w:tcPr>
            <w:tcW w:w="951" w:type="dxa"/>
            <w:vAlign w:val="center"/>
          </w:tcPr>
          <w:p w:rsidR="005C58C9" w:rsidRPr="00F62829" w:rsidRDefault="005C58C9" w:rsidP="005A2D62">
            <w:pPr>
              <w:spacing w:before="0" w:after="0"/>
              <w:ind w:firstLine="0"/>
              <w:jc w:val="right"/>
              <w:rPr>
                <w:sz w:val="20"/>
              </w:rPr>
            </w:pPr>
            <w:r w:rsidRPr="00F62829">
              <w:rPr>
                <w:sz w:val="20"/>
              </w:rPr>
              <w:t>32.7</w:t>
            </w:r>
          </w:p>
        </w:tc>
        <w:tc>
          <w:tcPr>
            <w:tcW w:w="951" w:type="dxa"/>
            <w:vAlign w:val="center"/>
          </w:tcPr>
          <w:p w:rsidR="005C58C9" w:rsidRPr="00F62829" w:rsidRDefault="005C58C9" w:rsidP="005A2D62">
            <w:pPr>
              <w:spacing w:before="0" w:after="0"/>
              <w:ind w:firstLine="0"/>
              <w:jc w:val="right"/>
              <w:rPr>
                <w:sz w:val="20"/>
              </w:rPr>
            </w:pPr>
            <w:r w:rsidRPr="00F62829">
              <w:rPr>
                <w:sz w:val="20"/>
              </w:rPr>
              <w:t>34.1</w:t>
            </w:r>
          </w:p>
        </w:tc>
      </w:tr>
      <w:tr w:rsidR="005C58C9" w:rsidRPr="00F62829" w:rsidTr="00F2763B">
        <w:tc>
          <w:tcPr>
            <w:tcW w:w="3510" w:type="dxa"/>
          </w:tcPr>
          <w:p w:rsidR="005C58C9" w:rsidRPr="00F62829" w:rsidRDefault="005C58C9" w:rsidP="005C58C9">
            <w:pPr>
              <w:spacing w:before="0" w:after="0"/>
              <w:ind w:firstLine="0"/>
              <w:rPr>
                <w:sz w:val="20"/>
              </w:rPr>
            </w:pPr>
            <w:r w:rsidRPr="00F62829">
              <w:rPr>
                <w:sz w:val="20"/>
              </w:rPr>
              <w:t>Total</w:t>
            </w:r>
          </w:p>
        </w:tc>
        <w:tc>
          <w:tcPr>
            <w:tcW w:w="951" w:type="dxa"/>
            <w:vAlign w:val="center"/>
          </w:tcPr>
          <w:p w:rsidR="005C58C9" w:rsidRPr="00F62829" w:rsidRDefault="005C58C9" w:rsidP="005A2D62">
            <w:pPr>
              <w:spacing w:before="0" w:after="0"/>
              <w:ind w:firstLine="0"/>
              <w:jc w:val="right"/>
              <w:rPr>
                <w:sz w:val="20"/>
              </w:rPr>
            </w:pPr>
            <w:r w:rsidRPr="00F62829">
              <w:rPr>
                <w:sz w:val="20"/>
              </w:rPr>
              <w:t>1,917.4</w:t>
            </w:r>
          </w:p>
        </w:tc>
        <w:tc>
          <w:tcPr>
            <w:tcW w:w="1013" w:type="dxa"/>
            <w:vAlign w:val="center"/>
          </w:tcPr>
          <w:p w:rsidR="005C58C9" w:rsidRPr="00F62829" w:rsidRDefault="005C58C9" w:rsidP="005A2D62">
            <w:pPr>
              <w:spacing w:before="0" w:after="0"/>
              <w:ind w:firstLine="0"/>
              <w:jc w:val="right"/>
              <w:rPr>
                <w:sz w:val="20"/>
              </w:rPr>
            </w:pPr>
            <w:r w:rsidRPr="00F62829">
              <w:rPr>
                <w:sz w:val="20"/>
              </w:rPr>
              <w:t>1,988.1</w:t>
            </w:r>
          </w:p>
        </w:tc>
        <w:tc>
          <w:tcPr>
            <w:tcW w:w="951" w:type="dxa"/>
            <w:vAlign w:val="center"/>
          </w:tcPr>
          <w:p w:rsidR="005C58C9" w:rsidRPr="00F62829" w:rsidRDefault="005C58C9" w:rsidP="005A2D62">
            <w:pPr>
              <w:spacing w:before="0" w:after="0"/>
              <w:ind w:firstLine="0"/>
              <w:jc w:val="right"/>
              <w:rPr>
                <w:sz w:val="20"/>
              </w:rPr>
            </w:pPr>
            <w:r w:rsidRPr="00F62829">
              <w:rPr>
                <w:sz w:val="20"/>
              </w:rPr>
              <w:t>2,117.3</w:t>
            </w:r>
          </w:p>
        </w:tc>
        <w:tc>
          <w:tcPr>
            <w:tcW w:w="951" w:type="dxa"/>
            <w:vAlign w:val="center"/>
          </w:tcPr>
          <w:p w:rsidR="005C58C9" w:rsidRPr="00F62829" w:rsidRDefault="005C58C9" w:rsidP="005A2D62">
            <w:pPr>
              <w:spacing w:before="0" w:after="0"/>
              <w:ind w:firstLine="0"/>
              <w:jc w:val="right"/>
              <w:rPr>
                <w:sz w:val="20"/>
              </w:rPr>
            </w:pPr>
            <w:r w:rsidRPr="00F62829">
              <w:rPr>
                <w:sz w:val="20"/>
              </w:rPr>
              <w:t>2,237.6</w:t>
            </w:r>
          </w:p>
        </w:tc>
        <w:tc>
          <w:tcPr>
            <w:tcW w:w="951" w:type="dxa"/>
            <w:vAlign w:val="center"/>
          </w:tcPr>
          <w:p w:rsidR="005C58C9" w:rsidRPr="00F62829" w:rsidRDefault="005C58C9" w:rsidP="005A2D62">
            <w:pPr>
              <w:spacing w:before="0" w:after="0"/>
              <w:ind w:firstLine="0"/>
              <w:jc w:val="right"/>
              <w:rPr>
                <w:sz w:val="20"/>
              </w:rPr>
            </w:pPr>
            <w:r w:rsidRPr="00F62829">
              <w:rPr>
                <w:sz w:val="20"/>
              </w:rPr>
              <w:t>2,344.5</w:t>
            </w:r>
          </w:p>
        </w:tc>
        <w:tc>
          <w:tcPr>
            <w:tcW w:w="951" w:type="dxa"/>
            <w:vAlign w:val="center"/>
          </w:tcPr>
          <w:p w:rsidR="005C58C9" w:rsidRPr="00F62829" w:rsidRDefault="005C58C9" w:rsidP="005A2D62">
            <w:pPr>
              <w:spacing w:before="0" w:after="0"/>
              <w:ind w:firstLine="0"/>
              <w:jc w:val="right"/>
              <w:rPr>
                <w:sz w:val="20"/>
              </w:rPr>
            </w:pPr>
            <w:r w:rsidRPr="00F62829">
              <w:rPr>
                <w:sz w:val="20"/>
              </w:rPr>
              <w:t>2,427.6</w:t>
            </w:r>
          </w:p>
        </w:tc>
        <w:tc>
          <w:tcPr>
            <w:tcW w:w="951" w:type="dxa"/>
            <w:vAlign w:val="center"/>
          </w:tcPr>
          <w:p w:rsidR="005C58C9" w:rsidRPr="00F62829" w:rsidRDefault="005C58C9" w:rsidP="005A2D62">
            <w:pPr>
              <w:spacing w:before="0" w:after="0"/>
              <w:ind w:firstLine="0"/>
              <w:jc w:val="right"/>
              <w:rPr>
                <w:sz w:val="20"/>
              </w:rPr>
            </w:pPr>
            <w:r w:rsidRPr="00F62829">
              <w:rPr>
                <w:sz w:val="20"/>
              </w:rPr>
              <w:t>2,501.4</w:t>
            </w:r>
          </w:p>
        </w:tc>
      </w:tr>
    </w:tbl>
    <w:p w:rsidR="005A2D62" w:rsidRDefault="005A2D62" w:rsidP="00F62829">
      <w:pPr>
        <w:pStyle w:val="Fuente"/>
        <w:ind w:firstLine="57"/>
      </w:pPr>
      <w:r>
        <w:t xml:space="preserve"> Generación propia IGH</w:t>
      </w:r>
    </w:p>
    <w:p w:rsidR="004657C6" w:rsidRDefault="004657C6" w:rsidP="004657C6">
      <w:r>
        <w:t xml:space="preserve">De las tablas anteriores se estima que la demanda de agua potable deberá aumentar a futura en casi </w:t>
      </w:r>
      <w:r w:rsidR="005A2D62">
        <w:t>584.0</w:t>
      </w:r>
      <w:r>
        <w:t xml:space="preserve"> </w:t>
      </w:r>
      <w:proofErr w:type="spellStart"/>
      <w:r>
        <w:t>lps</w:t>
      </w:r>
      <w:proofErr w:type="spellEnd"/>
      <w:r>
        <w:t>.</w:t>
      </w:r>
    </w:p>
    <w:p w:rsidR="00DC6500" w:rsidRDefault="00DC6500" w:rsidP="00DC6500">
      <w:pPr>
        <w:pStyle w:val="Tabla1cap3"/>
        <w:ind w:left="0" w:firstLine="0"/>
      </w:pPr>
      <w:bookmarkStart w:id="79" w:name="_Toc273098420"/>
      <w:r>
        <w:t>Resumen</w:t>
      </w:r>
      <w:bookmarkEnd w:id="79"/>
    </w:p>
    <w:tbl>
      <w:tblPr>
        <w:tblStyle w:val="Tablaconcuadrcula"/>
        <w:tblW w:w="10173" w:type="dxa"/>
        <w:tblLook w:val="04A0"/>
      </w:tblPr>
      <w:tblGrid>
        <w:gridCol w:w="3227"/>
        <w:gridCol w:w="992"/>
        <w:gridCol w:w="993"/>
        <w:gridCol w:w="992"/>
        <w:gridCol w:w="992"/>
        <w:gridCol w:w="992"/>
        <w:gridCol w:w="993"/>
        <w:gridCol w:w="992"/>
      </w:tblGrid>
      <w:tr w:rsidR="005A2D62" w:rsidRPr="00F62829" w:rsidTr="005A2D62">
        <w:tc>
          <w:tcPr>
            <w:tcW w:w="3227" w:type="dxa"/>
          </w:tcPr>
          <w:p w:rsidR="005A2D62" w:rsidRPr="00F62829" w:rsidRDefault="005A2D62" w:rsidP="005A2D62">
            <w:pPr>
              <w:spacing w:before="0" w:after="0"/>
              <w:ind w:firstLine="0"/>
              <w:rPr>
                <w:sz w:val="20"/>
              </w:rPr>
            </w:pPr>
            <w:r w:rsidRPr="00F62829">
              <w:rPr>
                <w:sz w:val="20"/>
              </w:rPr>
              <w:t>Parámetro</w:t>
            </w:r>
          </w:p>
        </w:tc>
        <w:tc>
          <w:tcPr>
            <w:tcW w:w="992" w:type="dxa"/>
          </w:tcPr>
          <w:p w:rsidR="005A2D62" w:rsidRPr="00F62829" w:rsidRDefault="005A2D62" w:rsidP="005A2D62">
            <w:pPr>
              <w:spacing w:before="0" w:after="0"/>
              <w:ind w:firstLine="0"/>
              <w:rPr>
                <w:sz w:val="20"/>
              </w:rPr>
            </w:pPr>
            <w:r w:rsidRPr="00F62829">
              <w:rPr>
                <w:sz w:val="20"/>
              </w:rPr>
              <w:t>2009</w:t>
            </w:r>
          </w:p>
        </w:tc>
        <w:tc>
          <w:tcPr>
            <w:tcW w:w="993" w:type="dxa"/>
          </w:tcPr>
          <w:p w:rsidR="005A2D62" w:rsidRPr="00F62829" w:rsidRDefault="005A2D62" w:rsidP="005A2D62">
            <w:pPr>
              <w:spacing w:before="0" w:after="0"/>
              <w:ind w:firstLine="0"/>
              <w:rPr>
                <w:sz w:val="20"/>
              </w:rPr>
            </w:pPr>
            <w:r w:rsidRPr="00F62829">
              <w:rPr>
                <w:sz w:val="20"/>
              </w:rPr>
              <w:t>2012</w:t>
            </w:r>
          </w:p>
        </w:tc>
        <w:tc>
          <w:tcPr>
            <w:tcW w:w="992" w:type="dxa"/>
          </w:tcPr>
          <w:p w:rsidR="005A2D62" w:rsidRPr="00F62829" w:rsidRDefault="005A2D62" w:rsidP="005A2D62">
            <w:pPr>
              <w:spacing w:before="0" w:after="0"/>
              <w:ind w:firstLine="0"/>
              <w:rPr>
                <w:sz w:val="20"/>
              </w:rPr>
            </w:pPr>
            <w:r w:rsidRPr="00F62829">
              <w:rPr>
                <w:sz w:val="20"/>
              </w:rPr>
              <w:t>2018</w:t>
            </w:r>
          </w:p>
        </w:tc>
        <w:tc>
          <w:tcPr>
            <w:tcW w:w="992" w:type="dxa"/>
          </w:tcPr>
          <w:p w:rsidR="005A2D62" w:rsidRPr="00F62829" w:rsidRDefault="005A2D62" w:rsidP="005A2D62">
            <w:pPr>
              <w:spacing w:before="0" w:after="0"/>
              <w:ind w:firstLine="0"/>
              <w:rPr>
                <w:sz w:val="20"/>
              </w:rPr>
            </w:pPr>
            <w:r w:rsidRPr="00F62829">
              <w:rPr>
                <w:sz w:val="20"/>
              </w:rPr>
              <w:t>2024</w:t>
            </w:r>
          </w:p>
        </w:tc>
        <w:tc>
          <w:tcPr>
            <w:tcW w:w="992" w:type="dxa"/>
          </w:tcPr>
          <w:p w:rsidR="005A2D62" w:rsidRPr="00F62829" w:rsidRDefault="005A2D62" w:rsidP="005A2D62">
            <w:pPr>
              <w:spacing w:before="0" w:after="0"/>
              <w:ind w:firstLine="0"/>
              <w:rPr>
                <w:sz w:val="20"/>
              </w:rPr>
            </w:pPr>
            <w:r w:rsidRPr="00F62829">
              <w:rPr>
                <w:sz w:val="20"/>
              </w:rPr>
              <w:t>2030</w:t>
            </w:r>
          </w:p>
        </w:tc>
        <w:tc>
          <w:tcPr>
            <w:tcW w:w="993" w:type="dxa"/>
          </w:tcPr>
          <w:p w:rsidR="005A2D62" w:rsidRPr="00F62829" w:rsidRDefault="005A2D62" w:rsidP="005A2D62">
            <w:pPr>
              <w:spacing w:before="0" w:after="0"/>
              <w:ind w:firstLine="0"/>
              <w:rPr>
                <w:sz w:val="20"/>
              </w:rPr>
            </w:pPr>
            <w:r w:rsidRPr="00F62829">
              <w:rPr>
                <w:sz w:val="20"/>
              </w:rPr>
              <w:t>2035</w:t>
            </w:r>
          </w:p>
        </w:tc>
        <w:tc>
          <w:tcPr>
            <w:tcW w:w="992" w:type="dxa"/>
          </w:tcPr>
          <w:p w:rsidR="005A2D62" w:rsidRPr="00F62829" w:rsidRDefault="005A2D62" w:rsidP="005A2D62">
            <w:pPr>
              <w:spacing w:before="0" w:after="0"/>
              <w:ind w:firstLine="0"/>
              <w:rPr>
                <w:sz w:val="20"/>
              </w:rPr>
            </w:pPr>
            <w:r w:rsidRPr="00F62829">
              <w:rPr>
                <w:sz w:val="20"/>
              </w:rPr>
              <w:t>2040</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 xml:space="preserve">Población (miles </w:t>
            </w:r>
            <w:proofErr w:type="spellStart"/>
            <w:r w:rsidRPr="00F62829">
              <w:rPr>
                <w:sz w:val="20"/>
              </w:rPr>
              <w:t>hab</w:t>
            </w:r>
            <w:proofErr w:type="spellEnd"/>
            <w:r w:rsidRPr="00F62829">
              <w:rPr>
                <w:sz w:val="20"/>
              </w:rPr>
              <w:t>.)</w:t>
            </w:r>
          </w:p>
        </w:tc>
        <w:tc>
          <w:tcPr>
            <w:tcW w:w="992" w:type="dxa"/>
          </w:tcPr>
          <w:p w:rsidR="005A2D62" w:rsidRPr="00F62829" w:rsidRDefault="005A2D62" w:rsidP="005A2D62">
            <w:pPr>
              <w:spacing w:before="0" w:after="0"/>
              <w:ind w:firstLine="0"/>
              <w:jc w:val="center"/>
              <w:rPr>
                <w:sz w:val="20"/>
              </w:rPr>
            </w:pPr>
            <w:r w:rsidRPr="00F62829">
              <w:rPr>
                <w:sz w:val="20"/>
              </w:rPr>
              <w:t>663</w:t>
            </w:r>
          </w:p>
        </w:tc>
        <w:tc>
          <w:tcPr>
            <w:tcW w:w="993" w:type="dxa"/>
          </w:tcPr>
          <w:p w:rsidR="005A2D62" w:rsidRPr="00F62829" w:rsidRDefault="005A2D62" w:rsidP="005A2D62">
            <w:pPr>
              <w:spacing w:before="0" w:after="0"/>
              <w:ind w:firstLine="0"/>
              <w:jc w:val="center"/>
              <w:rPr>
                <w:sz w:val="20"/>
              </w:rPr>
            </w:pPr>
            <w:r w:rsidRPr="00F62829">
              <w:rPr>
                <w:sz w:val="20"/>
              </w:rPr>
              <w:t>690</w:t>
            </w:r>
          </w:p>
        </w:tc>
        <w:tc>
          <w:tcPr>
            <w:tcW w:w="992" w:type="dxa"/>
          </w:tcPr>
          <w:p w:rsidR="005A2D62" w:rsidRPr="00F62829" w:rsidRDefault="005A2D62" w:rsidP="005A2D62">
            <w:pPr>
              <w:spacing w:before="0" w:after="0"/>
              <w:ind w:firstLine="0"/>
              <w:jc w:val="center"/>
              <w:rPr>
                <w:sz w:val="20"/>
              </w:rPr>
            </w:pPr>
            <w:r w:rsidRPr="00F62829">
              <w:rPr>
                <w:sz w:val="20"/>
              </w:rPr>
              <w:t>741</w:t>
            </w:r>
          </w:p>
        </w:tc>
        <w:tc>
          <w:tcPr>
            <w:tcW w:w="992" w:type="dxa"/>
          </w:tcPr>
          <w:p w:rsidR="005A2D62" w:rsidRPr="00F62829" w:rsidRDefault="005A2D62" w:rsidP="005A2D62">
            <w:pPr>
              <w:spacing w:before="0" w:after="0"/>
              <w:ind w:firstLine="0"/>
              <w:jc w:val="center"/>
              <w:rPr>
                <w:sz w:val="20"/>
              </w:rPr>
            </w:pPr>
            <w:r w:rsidRPr="00F62829">
              <w:rPr>
                <w:sz w:val="20"/>
              </w:rPr>
              <w:t>788</w:t>
            </w:r>
          </w:p>
        </w:tc>
        <w:tc>
          <w:tcPr>
            <w:tcW w:w="992" w:type="dxa"/>
          </w:tcPr>
          <w:p w:rsidR="005A2D62" w:rsidRPr="00F62829" w:rsidRDefault="005A2D62" w:rsidP="005A2D62">
            <w:pPr>
              <w:spacing w:before="0" w:after="0"/>
              <w:ind w:firstLine="0"/>
              <w:jc w:val="center"/>
              <w:rPr>
                <w:sz w:val="20"/>
              </w:rPr>
            </w:pPr>
            <w:r w:rsidRPr="00F62829">
              <w:rPr>
                <w:sz w:val="20"/>
              </w:rPr>
              <w:t>831</w:t>
            </w:r>
          </w:p>
        </w:tc>
        <w:tc>
          <w:tcPr>
            <w:tcW w:w="993" w:type="dxa"/>
          </w:tcPr>
          <w:p w:rsidR="005A2D62" w:rsidRPr="00F62829" w:rsidRDefault="005A2D62" w:rsidP="005A2D62">
            <w:pPr>
              <w:spacing w:before="0" w:after="0"/>
              <w:ind w:firstLine="0"/>
              <w:jc w:val="center"/>
              <w:rPr>
                <w:sz w:val="20"/>
              </w:rPr>
            </w:pPr>
            <w:r w:rsidRPr="00F62829">
              <w:rPr>
                <w:sz w:val="20"/>
              </w:rPr>
              <w:t>860</w:t>
            </w:r>
          </w:p>
        </w:tc>
        <w:tc>
          <w:tcPr>
            <w:tcW w:w="992" w:type="dxa"/>
          </w:tcPr>
          <w:p w:rsidR="005A2D62" w:rsidRPr="00F62829" w:rsidRDefault="005A2D62" w:rsidP="005A2D62">
            <w:pPr>
              <w:spacing w:before="0" w:after="0"/>
              <w:ind w:firstLine="0"/>
              <w:jc w:val="center"/>
              <w:rPr>
                <w:sz w:val="20"/>
              </w:rPr>
            </w:pPr>
            <w:r w:rsidRPr="00F62829">
              <w:rPr>
                <w:sz w:val="20"/>
              </w:rPr>
              <w:t>887</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 xml:space="preserve">Población servida (miles </w:t>
            </w:r>
            <w:proofErr w:type="spellStart"/>
            <w:r w:rsidRPr="00F62829">
              <w:rPr>
                <w:sz w:val="20"/>
              </w:rPr>
              <w:t>hab</w:t>
            </w:r>
            <w:proofErr w:type="spellEnd"/>
            <w:r w:rsidRPr="00F62829">
              <w:rPr>
                <w:sz w:val="20"/>
              </w:rPr>
              <w:t>.)</w:t>
            </w:r>
          </w:p>
        </w:tc>
        <w:tc>
          <w:tcPr>
            <w:tcW w:w="992" w:type="dxa"/>
          </w:tcPr>
          <w:p w:rsidR="005A2D62" w:rsidRPr="00F62829" w:rsidRDefault="005A2D62" w:rsidP="005A2D62">
            <w:pPr>
              <w:spacing w:before="0" w:after="0"/>
              <w:ind w:firstLine="0"/>
              <w:jc w:val="center"/>
              <w:rPr>
                <w:sz w:val="20"/>
              </w:rPr>
            </w:pPr>
            <w:r w:rsidRPr="00F62829">
              <w:rPr>
                <w:sz w:val="20"/>
              </w:rPr>
              <w:t>590</w:t>
            </w:r>
          </w:p>
        </w:tc>
        <w:tc>
          <w:tcPr>
            <w:tcW w:w="993" w:type="dxa"/>
          </w:tcPr>
          <w:p w:rsidR="005A2D62" w:rsidRPr="00F62829" w:rsidRDefault="005A2D62" w:rsidP="005A2D62">
            <w:pPr>
              <w:spacing w:before="0" w:after="0"/>
              <w:ind w:firstLine="0"/>
              <w:jc w:val="center"/>
              <w:rPr>
                <w:sz w:val="20"/>
              </w:rPr>
            </w:pPr>
            <w:r w:rsidRPr="00F62829">
              <w:rPr>
                <w:sz w:val="20"/>
              </w:rPr>
              <w:t>625</w:t>
            </w:r>
          </w:p>
        </w:tc>
        <w:tc>
          <w:tcPr>
            <w:tcW w:w="992" w:type="dxa"/>
          </w:tcPr>
          <w:p w:rsidR="005A2D62" w:rsidRPr="00F62829" w:rsidRDefault="005A2D62" w:rsidP="005A2D62">
            <w:pPr>
              <w:spacing w:before="0" w:after="0"/>
              <w:ind w:firstLine="0"/>
              <w:jc w:val="center"/>
              <w:rPr>
                <w:sz w:val="20"/>
              </w:rPr>
            </w:pPr>
            <w:r w:rsidRPr="00F62829">
              <w:rPr>
                <w:sz w:val="20"/>
              </w:rPr>
              <w:t>693</w:t>
            </w:r>
          </w:p>
        </w:tc>
        <w:tc>
          <w:tcPr>
            <w:tcW w:w="992" w:type="dxa"/>
          </w:tcPr>
          <w:p w:rsidR="005A2D62" w:rsidRPr="00F62829" w:rsidRDefault="005A2D62" w:rsidP="005A2D62">
            <w:pPr>
              <w:spacing w:before="0" w:after="0"/>
              <w:ind w:firstLine="0"/>
              <w:jc w:val="center"/>
              <w:rPr>
                <w:sz w:val="20"/>
              </w:rPr>
            </w:pPr>
            <w:r w:rsidRPr="00F62829">
              <w:rPr>
                <w:sz w:val="20"/>
              </w:rPr>
              <w:t>759</w:t>
            </w:r>
          </w:p>
        </w:tc>
        <w:tc>
          <w:tcPr>
            <w:tcW w:w="992" w:type="dxa"/>
          </w:tcPr>
          <w:p w:rsidR="005A2D62" w:rsidRPr="00F62829" w:rsidRDefault="005A2D62" w:rsidP="005A2D62">
            <w:pPr>
              <w:spacing w:before="0" w:after="0"/>
              <w:ind w:firstLine="0"/>
              <w:jc w:val="center"/>
              <w:rPr>
                <w:sz w:val="20"/>
              </w:rPr>
            </w:pPr>
            <w:r w:rsidRPr="00F62829">
              <w:rPr>
                <w:sz w:val="20"/>
              </w:rPr>
              <w:t>823</w:t>
            </w:r>
          </w:p>
        </w:tc>
        <w:tc>
          <w:tcPr>
            <w:tcW w:w="993" w:type="dxa"/>
          </w:tcPr>
          <w:p w:rsidR="005A2D62" w:rsidRPr="00F62829" w:rsidRDefault="005A2D62" w:rsidP="005A2D62">
            <w:pPr>
              <w:spacing w:before="0" w:after="0"/>
              <w:ind w:firstLine="0"/>
              <w:jc w:val="center"/>
              <w:rPr>
                <w:sz w:val="20"/>
              </w:rPr>
            </w:pPr>
            <w:r w:rsidRPr="00F62829">
              <w:rPr>
                <w:sz w:val="20"/>
              </w:rPr>
              <w:t>852</w:t>
            </w:r>
          </w:p>
        </w:tc>
        <w:tc>
          <w:tcPr>
            <w:tcW w:w="992" w:type="dxa"/>
          </w:tcPr>
          <w:p w:rsidR="005A2D62" w:rsidRPr="00F62829" w:rsidRDefault="005A2D62" w:rsidP="005A2D62">
            <w:pPr>
              <w:spacing w:before="0" w:after="0"/>
              <w:ind w:firstLine="0"/>
              <w:jc w:val="center"/>
              <w:rPr>
                <w:sz w:val="20"/>
              </w:rPr>
            </w:pPr>
            <w:r w:rsidRPr="00F62829">
              <w:rPr>
                <w:sz w:val="20"/>
              </w:rPr>
              <w:t>878</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Cobertura AP (%)</w:t>
            </w:r>
          </w:p>
        </w:tc>
        <w:tc>
          <w:tcPr>
            <w:tcW w:w="992" w:type="dxa"/>
          </w:tcPr>
          <w:p w:rsidR="005A2D62" w:rsidRPr="00F62829" w:rsidRDefault="005A2D62" w:rsidP="005A2D62">
            <w:pPr>
              <w:spacing w:before="0" w:after="0"/>
              <w:ind w:firstLine="0"/>
              <w:jc w:val="center"/>
              <w:rPr>
                <w:sz w:val="20"/>
              </w:rPr>
            </w:pPr>
            <w:r w:rsidRPr="00F62829">
              <w:rPr>
                <w:sz w:val="20"/>
              </w:rPr>
              <w:t>89.1%</w:t>
            </w:r>
          </w:p>
        </w:tc>
        <w:tc>
          <w:tcPr>
            <w:tcW w:w="993" w:type="dxa"/>
          </w:tcPr>
          <w:p w:rsidR="005A2D62" w:rsidRPr="00F62829" w:rsidRDefault="005A2D62" w:rsidP="005A2D62">
            <w:pPr>
              <w:spacing w:before="0" w:after="0"/>
              <w:ind w:firstLine="0"/>
              <w:jc w:val="center"/>
              <w:rPr>
                <w:sz w:val="20"/>
              </w:rPr>
            </w:pPr>
            <w:r w:rsidRPr="00F62829">
              <w:rPr>
                <w:sz w:val="20"/>
              </w:rPr>
              <w:t>90.6%</w:t>
            </w:r>
          </w:p>
        </w:tc>
        <w:tc>
          <w:tcPr>
            <w:tcW w:w="992" w:type="dxa"/>
          </w:tcPr>
          <w:p w:rsidR="005A2D62" w:rsidRPr="00F62829" w:rsidRDefault="005A2D62" w:rsidP="005A2D62">
            <w:pPr>
              <w:spacing w:before="0" w:after="0"/>
              <w:ind w:firstLine="0"/>
              <w:jc w:val="center"/>
              <w:rPr>
                <w:sz w:val="20"/>
              </w:rPr>
            </w:pPr>
            <w:r w:rsidRPr="00F62829">
              <w:rPr>
                <w:sz w:val="20"/>
              </w:rPr>
              <w:t>93.5%</w:t>
            </w:r>
          </w:p>
        </w:tc>
        <w:tc>
          <w:tcPr>
            <w:tcW w:w="992" w:type="dxa"/>
          </w:tcPr>
          <w:p w:rsidR="005A2D62" w:rsidRPr="00F62829" w:rsidRDefault="005A2D62" w:rsidP="005A2D62">
            <w:pPr>
              <w:spacing w:before="0" w:after="0"/>
              <w:ind w:firstLine="0"/>
              <w:jc w:val="center"/>
              <w:rPr>
                <w:sz w:val="20"/>
              </w:rPr>
            </w:pPr>
            <w:r w:rsidRPr="00F62829">
              <w:rPr>
                <w:sz w:val="20"/>
              </w:rPr>
              <w:t>96.3%</w:t>
            </w:r>
          </w:p>
        </w:tc>
        <w:tc>
          <w:tcPr>
            <w:tcW w:w="992" w:type="dxa"/>
          </w:tcPr>
          <w:p w:rsidR="005A2D62" w:rsidRPr="00F62829" w:rsidRDefault="005A2D62" w:rsidP="005A2D62">
            <w:pPr>
              <w:spacing w:before="0" w:after="0"/>
              <w:ind w:firstLine="0"/>
              <w:jc w:val="center"/>
              <w:rPr>
                <w:sz w:val="20"/>
              </w:rPr>
            </w:pPr>
            <w:r w:rsidRPr="00F62829">
              <w:rPr>
                <w:sz w:val="20"/>
              </w:rPr>
              <w:t>99.0%</w:t>
            </w:r>
          </w:p>
        </w:tc>
        <w:tc>
          <w:tcPr>
            <w:tcW w:w="993" w:type="dxa"/>
          </w:tcPr>
          <w:p w:rsidR="005A2D62" w:rsidRPr="00F62829" w:rsidRDefault="005A2D62" w:rsidP="005A2D62">
            <w:pPr>
              <w:spacing w:before="0" w:after="0"/>
              <w:ind w:firstLine="0"/>
              <w:jc w:val="center"/>
              <w:rPr>
                <w:sz w:val="20"/>
              </w:rPr>
            </w:pPr>
            <w:r w:rsidRPr="00F62829">
              <w:rPr>
                <w:sz w:val="20"/>
              </w:rPr>
              <w:t>99.0%</w:t>
            </w:r>
          </w:p>
        </w:tc>
        <w:tc>
          <w:tcPr>
            <w:tcW w:w="992" w:type="dxa"/>
          </w:tcPr>
          <w:p w:rsidR="005A2D62" w:rsidRPr="00F62829" w:rsidRDefault="005A2D62" w:rsidP="005A2D62">
            <w:pPr>
              <w:spacing w:before="0" w:after="0"/>
              <w:ind w:firstLine="0"/>
              <w:jc w:val="center"/>
              <w:rPr>
                <w:sz w:val="20"/>
              </w:rPr>
            </w:pPr>
            <w:r w:rsidRPr="00F62829">
              <w:rPr>
                <w:sz w:val="20"/>
              </w:rPr>
              <w:t>99.0%</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Dotación (</w:t>
            </w:r>
            <w:proofErr w:type="spellStart"/>
            <w:r w:rsidRPr="00F62829">
              <w:rPr>
                <w:sz w:val="20"/>
              </w:rPr>
              <w:t>lhd</w:t>
            </w:r>
            <w:proofErr w:type="spellEnd"/>
            <w:r w:rsidRPr="00F62829">
              <w:rPr>
                <w:sz w:val="20"/>
              </w:rPr>
              <w:t>)</w:t>
            </w:r>
          </w:p>
        </w:tc>
        <w:tc>
          <w:tcPr>
            <w:tcW w:w="992" w:type="dxa"/>
          </w:tcPr>
          <w:p w:rsidR="005A2D62" w:rsidRPr="00F62829" w:rsidRDefault="005A2D62" w:rsidP="005A2D62">
            <w:pPr>
              <w:spacing w:before="0" w:after="0"/>
              <w:ind w:firstLine="0"/>
              <w:jc w:val="center"/>
              <w:rPr>
                <w:sz w:val="20"/>
              </w:rPr>
            </w:pPr>
            <w:r w:rsidRPr="00F62829">
              <w:rPr>
                <w:sz w:val="20"/>
              </w:rPr>
              <w:t>250.0</w:t>
            </w:r>
          </w:p>
        </w:tc>
        <w:tc>
          <w:tcPr>
            <w:tcW w:w="993" w:type="dxa"/>
          </w:tcPr>
          <w:p w:rsidR="005A2D62" w:rsidRPr="00F62829" w:rsidRDefault="005A2D62" w:rsidP="005A2D62">
            <w:pPr>
              <w:spacing w:before="0" w:after="0"/>
              <w:ind w:firstLine="0"/>
              <w:jc w:val="center"/>
              <w:rPr>
                <w:sz w:val="20"/>
              </w:rPr>
            </w:pPr>
            <w:r w:rsidRPr="00F62829">
              <w:rPr>
                <w:sz w:val="20"/>
              </w:rPr>
              <w:t>248.9</w:t>
            </w:r>
          </w:p>
        </w:tc>
        <w:tc>
          <w:tcPr>
            <w:tcW w:w="992" w:type="dxa"/>
          </w:tcPr>
          <w:p w:rsidR="005A2D62" w:rsidRPr="00F62829" w:rsidRDefault="005A2D62" w:rsidP="005A2D62">
            <w:pPr>
              <w:spacing w:before="0" w:after="0"/>
              <w:ind w:firstLine="0"/>
              <w:jc w:val="center"/>
              <w:rPr>
                <w:sz w:val="20"/>
              </w:rPr>
            </w:pPr>
            <w:r w:rsidRPr="00F62829">
              <w:rPr>
                <w:sz w:val="20"/>
              </w:rPr>
              <w:t>246.9</w:t>
            </w:r>
          </w:p>
        </w:tc>
        <w:tc>
          <w:tcPr>
            <w:tcW w:w="992" w:type="dxa"/>
          </w:tcPr>
          <w:p w:rsidR="005A2D62" w:rsidRPr="00F62829" w:rsidRDefault="005A2D62" w:rsidP="005A2D62">
            <w:pPr>
              <w:spacing w:before="0" w:after="0"/>
              <w:ind w:firstLine="0"/>
              <w:jc w:val="center"/>
              <w:rPr>
                <w:sz w:val="20"/>
              </w:rPr>
            </w:pPr>
            <w:r w:rsidRPr="00F62829">
              <w:rPr>
                <w:sz w:val="20"/>
              </w:rPr>
              <w:t>245.2</w:t>
            </w:r>
          </w:p>
        </w:tc>
        <w:tc>
          <w:tcPr>
            <w:tcW w:w="992" w:type="dxa"/>
          </w:tcPr>
          <w:p w:rsidR="005A2D62" w:rsidRPr="00F62829" w:rsidRDefault="005A2D62" w:rsidP="005A2D62">
            <w:pPr>
              <w:spacing w:before="0" w:after="0"/>
              <w:ind w:firstLine="0"/>
              <w:jc w:val="center"/>
              <w:rPr>
                <w:sz w:val="20"/>
              </w:rPr>
            </w:pPr>
            <w:r w:rsidRPr="00F62829">
              <w:rPr>
                <w:sz w:val="20"/>
              </w:rPr>
              <w:t>243.8</w:t>
            </w:r>
          </w:p>
        </w:tc>
        <w:tc>
          <w:tcPr>
            <w:tcW w:w="993" w:type="dxa"/>
          </w:tcPr>
          <w:p w:rsidR="005A2D62" w:rsidRPr="00F62829" w:rsidRDefault="005A2D62" w:rsidP="005A2D62">
            <w:pPr>
              <w:spacing w:before="0" w:after="0"/>
              <w:ind w:firstLine="0"/>
              <w:jc w:val="center"/>
              <w:rPr>
                <w:sz w:val="20"/>
              </w:rPr>
            </w:pPr>
            <w:r w:rsidRPr="00F62829">
              <w:rPr>
                <w:sz w:val="20"/>
              </w:rPr>
              <w:t>243.8</w:t>
            </w:r>
          </w:p>
        </w:tc>
        <w:tc>
          <w:tcPr>
            <w:tcW w:w="992" w:type="dxa"/>
          </w:tcPr>
          <w:p w:rsidR="005A2D62" w:rsidRPr="00F62829" w:rsidRDefault="005A2D62" w:rsidP="005A2D62">
            <w:pPr>
              <w:spacing w:before="0" w:after="0"/>
              <w:ind w:firstLine="0"/>
              <w:jc w:val="center"/>
              <w:rPr>
                <w:sz w:val="20"/>
              </w:rPr>
            </w:pPr>
            <w:r w:rsidRPr="00F62829">
              <w:rPr>
                <w:sz w:val="20"/>
              </w:rPr>
              <w:t>243.8</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Pérdidas físicas (%)</w:t>
            </w:r>
          </w:p>
        </w:tc>
        <w:tc>
          <w:tcPr>
            <w:tcW w:w="992" w:type="dxa"/>
          </w:tcPr>
          <w:p w:rsidR="005A2D62" w:rsidRPr="00F62829" w:rsidRDefault="005A2D62" w:rsidP="005A2D62">
            <w:pPr>
              <w:spacing w:before="0" w:after="0"/>
              <w:ind w:firstLine="0"/>
              <w:jc w:val="center"/>
              <w:rPr>
                <w:sz w:val="20"/>
              </w:rPr>
            </w:pPr>
            <w:r w:rsidRPr="00F62829">
              <w:rPr>
                <w:sz w:val="20"/>
              </w:rPr>
              <w:t>40.0%</w:t>
            </w:r>
          </w:p>
        </w:tc>
        <w:tc>
          <w:tcPr>
            <w:tcW w:w="993" w:type="dxa"/>
          </w:tcPr>
          <w:p w:rsidR="005A2D62" w:rsidRPr="00F62829" w:rsidRDefault="005A2D62" w:rsidP="005A2D62">
            <w:pPr>
              <w:spacing w:before="0" w:after="0"/>
              <w:ind w:firstLine="0"/>
              <w:jc w:val="center"/>
              <w:rPr>
                <w:sz w:val="20"/>
              </w:rPr>
            </w:pPr>
            <w:r w:rsidRPr="00F62829">
              <w:rPr>
                <w:sz w:val="20"/>
              </w:rPr>
              <w:t>37.1%</w:t>
            </w:r>
          </w:p>
        </w:tc>
        <w:tc>
          <w:tcPr>
            <w:tcW w:w="992" w:type="dxa"/>
          </w:tcPr>
          <w:p w:rsidR="005A2D62" w:rsidRPr="00F62829" w:rsidRDefault="005A2D62" w:rsidP="005A2D62">
            <w:pPr>
              <w:spacing w:before="0" w:after="0"/>
              <w:ind w:firstLine="0"/>
              <w:jc w:val="center"/>
              <w:rPr>
                <w:sz w:val="20"/>
              </w:rPr>
            </w:pPr>
            <w:r w:rsidRPr="00F62829">
              <w:rPr>
                <w:sz w:val="20"/>
              </w:rPr>
              <w:t>31.4%</w:t>
            </w:r>
          </w:p>
        </w:tc>
        <w:tc>
          <w:tcPr>
            <w:tcW w:w="992" w:type="dxa"/>
          </w:tcPr>
          <w:p w:rsidR="005A2D62" w:rsidRPr="00F62829" w:rsidRDefault="005A2D62" w:rsidP="005A2D62">
            <w:pPr>
              <w:spacing w:before="0" w:after="0"/>
              <w:ind w:firstLine="0"/>
              <w:jc w:val="center"/>
              <w:rPr>
                <w:sz w:val="20"/>
              </w:rPr>
            </w:pPr>
            <w:r w:rsidRPr="00F62829">
              <w:rPr>
                <w:sz w:val="20"/>
              </w:rPr>
              <w:t>25.7%</w:t>
            </w:r>
          </w:p>
        </w:tc>
        <w:tc>
          <w:tcPr>
            <w:tcW w:w="992" w:type="dxa"/>
          </w:tcPr>
          <w:p w:rsidR="005A2D62" w:rsidRPr="00F62829" w:rsidRDefault="005A2D62" w:rsidP="005A2D62">
            <w:pPr>
              <w:spacing w:before="0" w:after="0"/>
              <w:ind w:firstLine="0"/>
              <w:jc w:val="center"/>
              <w:rPr>
                <w:sz w:val="20"/>
              </w:rPr>
            </w:pPr>
            <w:r w:rsidRPr="00F62829">
              <w:rPr>
                <w:sz w:val="20"/>
              </w:rPr>
              <w:t>20.0%</w:t>
            </w:r>
          </w:p>
        </w:tc>
        <w:tc>
          <w:tcPr>
            <w:tcW w:w="993" w:type="dxa"/>
          </w:tcPr>
          <w:p w:rsidR="005A2D62" w:rsidRPr="00F62829" w:rsidRDefault="005A2D62" w:rsidP="005A2D62">
            <w:pPr>
              <w:spacing w:before="0" w:after="0"/>
              <w:ind w:firstLine="0"/>
              <w:jc w:val="center"/>
              <w:rPr>
                <w:sz w:val="20"/>
              </w:rPr>
            </w:pPr>
            <w:r w:rsidRPr="00F62829">
              <w:rPr>
                <w:sz w:val="20"/>
              </w:rPr>
              <w:t>0.0%</w:t>
            </w:r>
          </w:p>
        </w:tc>
        <w:tc>
          <w:tcPr>
            <w:tcW w:w="992" w:type="dxa"/>
          </w:tcPr>
          <w:p w:rsidR="005A2D62" w:rsidRPr="00F62829" w:rsidRDefault="005A2D62" w:rsidP="005A2D62">
            <w:pPr>
              <w:spacing w:before="0" w:after="0"/>
              <w:ind w:firstLine="0"/>
              <w:jc w:val="center"/>
              <w:rPr>
                <w:sz w:val="20"/>
              </w:rPr>
            </w:pPr>
            <w:r w:rsidRPr="00F62829">
              <w:rPr>
                <w:sz w:val="20"/>
              </w:rPr>
              <w:t>48.0%</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Pérdidas físicas (</w:t>
            </w:r>
            <w:proofErr w:type="spellStart"/>
            <w:r w:rsidRPr="00F62829">
              <w:rPr>
                <w:sz w:val="20"/>
              </w:rPr>
              <w:t>lps</w:t>
            </w:r>
            <w:proofErr w:type="spellEnd"/>
            <w:r w:rsidRPr="00F62829">
              <w:rPr>
                <w:sz w:val="20"/>
              </w:rPr>
              <w:t>)</w:t>
            </w:r>
          </w:p>
        </w:tc>
        <w:tc>
          <w:tcPr>
            <w:tcW w:w="992" w:type="dxa"/>
          </w:tcPr>
          <w:p w:rsidR="005A2D62" w:rsidRPr="00F62829" w:rsidRDefault="005A2D62" w:rsidP="005A2D62">
            <w:pPr>
              <w:spacing w:before="0" w:after="0"/>
              <w:ind w:firstLine="0"/>
              <w:jc w:val="center"/>
              <w:rPr>
                <w:sz w:val="20"/>
              </w:rPr>
            </w:pPr>
            <w:r w:rsidRPr="00F62829">
              <w:rPr>
                <w:sz w:val="20"/>
              </w:rPr>
              <w:t>767.0</w:t>
            </w:r>
          </w:p>
        </w:tc>
        <w:tc>
          <w:tcPr>
            <w:tcW w:w="993" w:type="dxa"/>
          </w:tcPr>
          <w:p w:rsidR="005A2D62" w:rsidRPr="00F62829" w:rsidRDefault="005A2D62" w:rsidP="005A2D62">
            <w:pPr>
              <w:spacing w:before="0" w:after="0"/>
              <w:ind w:firstLine="0"/>
              <w:jc w:val="center"/>
              <w:rPr>
                <w:sz w:val="20"/>
              </w:rPr>
            </w:pPr>
            <w:r w:rsidRPr="00F62829">
              <w:rPr>
                <w:sz w:val="20"/>
              </w:rPr>
              <w:t>738.5</w:t>
            </w:r>
          </w:p>
        </w:tc>
        <w:tc>
          <w:tcPr>
            <w:tcW w:w="992" w:type="dxa"/>
          </w:tcPr>
          <w:p w:rsidR="005A2D62" w:rsidRPr="00F62829" w:rsidRDefault="005A2D62" w:rsidP="005A2D62">
            <w:pPr>
              <w:spacing w:before="0" w:after="0"/>
              <w:ind w:firstLine="0"/>
              <w:jc w:val="center"/>
              <w:rPr>
                <w:sz w:val="20"/>
              </w:rPr>
            </w:pPr>
            <w:r w:rsidRPr="00F62829">
              <w:rPr>
                <w:sz w:val="20"/>
              </w:rPr>
              <w:t>665.4</w:t>
            </w:r>
          </w:p>
        </w:tc>
        <w:tc>
          <w:tcPr>
            <w:tcW w:w="992" w:type="dxa"/>
          </w:tcPr>
          <w:p w:rsidR="005A2D62" w:rsidRPr="00F62829" w:rsidRDefault="005A2D62" w:rsidP="005A2D62">
            <w:pPr>
              <w:spacing w:before="0" w:after="0"/>
              <w:ind w:firstLine="0"/>
              <w:jc w:val="center"/>
              <w:rPr>
                <w:sz w:val="20"/>
              </w:rPr>
            </w:pPr>
            <w:r w:rsidRPr="00F62829">
              <w:rPr>
                <w:sz w:val="20"/>
              </w:rPr>
              <w:t>575.4</w:t>
            </w:r>
          </w:p>
        </w:tc>
        <w:tc>
          <w:tcPr>
            <w:tcW w:w="992" w:type="dxa"/>
          </w:tcPr>
          <w:p w:rsidR="005A2D62" w:rsidRPr="00F62829" w:rsidRDefault="005A2D62" w:rsidP="005A2D62">
            <w:pPr>
              <w:spacing w:before="0" w:after="0"/>
              <w:ind w:firstLine="0"/>
              <w:jc w:val="center"/>
              <w:rPr>
                <w:sz w:val="20"/>
              </w:rPr>
            </w:pPr>
            <w:r w:rsidRPr="00F62829">
              <w:rPr>
                <w:sz w:val="20"/>
              </w:rPr>
              <w:t>468.9</w:t>
            </w:r>
          </w:p>
        </w:tc>
        <w:tc>
          <w:tcPr>
            <w:tcW w:w="993" w:type="dxa"/>
          </w:tcPr>
          <w:p w:rsidR="005A2D62" w:rsidRPr="00F62829" w:rsidRDefault="005A2D62" w:rsidP="005A2D62">
            <w:pPr>
              <w:spacing w:before="0" w:after="0"/>
              <w:ind w:firstLine="0"/>
              <w:jc w:val="center"/>
              <w:rPr>
                <w:sz w:val="20"/>
              </w:rPr>
            </w:pPr>
            <w:r w:rsidRPr="00F62829">
              <w:rPr>
                <w:sz w:val="20"/>
              </w:rPr>
              <w:t>485.5</w:t>
            </w:r>
          </w:p>
        </w:tc>
        <w:tc>
          <w:tcPr>
            <w:tcW w:w="992" w:type="dxa"/>
          </w:tcPr>
          <w:p w:rsidR="005A2D62" w:rsidRPr="00F62829" w:rsidRDefault="005A2D62" w:rsidP="005A2D62">
            <w:pPr>
              <w:spacing w:before="0" w:after="0"/>
              <w:ind w:firstLine="0"/>
              <w:jc w:val="center"/>
              <w:rPr>
                <w:sz w:val="20"/>
              </w:rPr>
            </w:pPr>
            <w:r w:rsidRPr="00F62829">
              <w:rPr>
                <w:sz w:val="20"/>
              </w:rPr>
              <w:t>500.3</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Consumo (</w:t>
            </w:r>
            <w:proofErr w:type="spellStart"/>
            <w:r w:rsidRPr="00F62829">
              <w:rPr>
                <w:sz w:val="20"/>
              </w:rPr>
              <w:t>lps</w:t>
            </w:r>
            <w:proofErr w:type="spellEnd"/>
            <w:r w:rsidRPr="00F62829">
              <w:rPr>
                <w:sz w:val="20"/>
              </w:rPr>
              <w:t>)</w:t>
            </w:r>
          </w:p>
        </w:tc>
        <w:tc>
          <w:tcPr>
            <w:tcW w:w="992" w:type="dxa"/>
          </w:tcPr>
          <w:p w:rsidR="005A2D62" w:rsidRPr="00F62829" w:rsidRDefault="005A2D62" w:rsidP="005A2D62">
            <w:pPr>
              <w:spacing w:before="0" w:after="0"/>
              <w:ind w:firstLine="0"/>
              <w:jc w:val="center"/>
              <w:rPr>
                <w:sz w:val="20"/>
              </w:rPr>
            </w:pPr>
            <w:r w:rsidRPr="00F62829">
              <w:rPr>
                <w:sz w:val="20"/>
              </w:rPr>
              <w:t>161.1</w:t>
            </w:r>
          </w:p>
        </w:tc>
        <w:tc>
          <w:tcPr>
            <w:tcW w:w="993" w:type="dxa"/>
          </w:tcPr>
          <w:p w:rsidR="005A2D62" w:rsidRPr="00F62829" w:rsidRDefault="005A2D62" w:rsidP="005A2D62">
            <w:pPr>
              <w:spacing w:before="0" w:after="0"/>
              <w:ind w:firstLine="0"/>
              <w:jc w:val="center"/>
              <w:rPr>
                <w:sz w:val="20"/>
              </w:rPr>
            </w:pPr>
            <w:r w:rsidRPr="00F62829">
              <w:rPr>
                <w:sz w:val="20"/>
              </w:rPr>
              <w:t>173.6</w:t>
            </w:r>
          </w:p>
        </w:tc>
        <w:tc>
          <w:tcPr>
            <w:tcW w:w="992" w:type="dxa"/>
          </w:tcPr>
          <w:p w:rsidR="005A2D62" w:rsidRPr="00F62829" w:rsidRDefault="005A2D62" w:rsidP="005A2D62">
            <w:pPr>
              <w:spacing w:before="0" w:after="0"/>
              <w:ind w:firstLine="0"/>
              <w:jc w:val="center"/>
              <w:rPr>
                <w:sz w:val="20"/>
              </w:rPr>
            </w:pPr>
            <w:r w:rsidRPr="00F62829">
              <w:rPr>
                <w:sz w:val="20"/>
              </w:rPr>
              <w:t>198.5</w:t>
            </w:r>
          </w:p>
        </w:tc>
        <w:tc>
          <w:tcPr>
            <w:tcW w:w="992" w:type="dxa"/>
          </w:tcPr>
          <w:p w:rsidR="005A2D62" w:rsidRPr="00F62829" w:rsidRDefault="005A2D62" w:rsidP="005A2D62">
            <w:pPr>
              <w:spacing w:before="0" w:after="0"/>
              <w:ind w:firstLine="0"/>
              <w:jc w:val="center"/>
              <w:rPr>
                <w:sz w:val="20"/>
              </w:rPr>
            </w:pPr>
            <w:r w:rsidRPr="00F62829">
              <w:rPr>
                <w:sz w:val="20"/>
              </w:rPr>
              <w:t>224.4</w:t>
            </w:r>
          </w:p>
        </w:tc>
        <w:tc>
          <w:tcPr>
            <w:tcW w:w="992" w:type="dxa"/>
          </w:tcPr>
          <w:p w:rsidR="005A2D62" w:rsidRPr="00F62829" w:rsidRDefault="005A2D62" w:rsidP="005A2D62">
            <w:pPr>
              <w:spacing w:before="0" w:after="0"/>
              <w:ind w:firstLine="0"/>
              <w:jc w:val="center"/>
              <w:rPr>
                <w:sz w:val="20"/>
              </w:rPr>
            </w:pPr>
            <w:r w:rsidRPr="00F62829">
              <w:rPr>
                <w:sz w:val="20"/>
              </w:rPr>
              <w:t>250.9</w:t>
            </w:r>
          </w:p>
        </w:tc>
        <w:tc>
          <w:tcPr>
            <w:tcW w:w="993" w:type="dxa"/>
          </w:tcPr>
          <w:p w:rsidR="005A2D62" w:rsidRPr="00F62829" w:rsidRDefault="005A2D62" w:rsidP="005A2D62">
            <w:pPr>
              <w:spacing w:before="0" w:after="0"/>
              <w:ind w:firstLine="0"/>
              <w:jc w:val="center"/>
              <w:rPr>
                <w:sz w:val="20"/>
              </w:rPr>
            </w:pPr>
            <w:r w:rsidRPr="00F62829">
              <w:rPr>
                <w:sz w:val="20"/>
              </w:rPr>
              <w:t>258.1</w:t>
            </w:r>
          </w:p>
        </w:tc>
        <w:tc>
          <w:tcPr>
            <w:tcW w:w="992" w:type="dxa"/>
          </w:tcPr>
          <w:p w:rsidR="005A2D62" w:rsidRPr="00F62829" w:rsidRDefault="005A2D62" w:rsidP="005A2D62">
            <w:pPr>
              <w:spacing w:before="0" w:after="0"/>
              <w:ind w:firstLine="0"/>
              <w:jc w:val="center"/>
              <w:rPr>
                <w:sz w:val="20"/>
              </w:rPr>
            </w:pPr>
            <w:r w:rsidRPr="00F62829">
              <w:rPr>
                <w:sz w:val="20"/>
              </w:rPr>
              <w:t>264.9</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Gasto producido (</w:t>
            </w:r>
            <w:proofErr w:type="spellStart"/>
            <w:r w:rsidRPr="00F62829">
              <w:rPr>
                <w:sz w:val="20"/>
              </w:rPr>
              <w:t>lps</w:t>
            </w:r>
            <w:proofErr w:type="spellEnd"/>
            <w:r w:rsidRPr="00F62829">
              <w:rPr>
                <w:sz w:val="20"/>
              </w:rPr>
              <w:t>)</w:t>
            </w:r>
          </w:p>
        </w:tc>
        <w:tc>
          <w:tcPr>
            <w:tcW w:w="992" w:type="dxa"/>
          </w:tcPr>
          <w:p w:rsidR="005A2D62" w:rsidRPr="00F62829" w:rsidRDefault="005A2D62" w:rsidP="005A2D62">
            <w:pPr>
              <w:spacing w:before="0" w:after="0"/>
              <w:ind w:firstLine="0"/>
              <w:jc w:val="center"/>
              <w:rPr>
                <w:sz w:val="20"/>
              </w:rPr>
            </w:pPr>
            <w:r w:rsidRPr="00F62829">
              <w:rPr>
                <w:sz w:val="20"/>
              </w:rPr>
              <w:t>1,917.4</w:t>
            </w:r>
          </w:p>
        </w:tc>
        <w:tc>
          <w:tcPr>
            <w:tcW w:w="993" w:type="dxa"/>
          </w:tcPr>
          <w:p w:rsidR="005A2D62" w:rsidRPr="00F62829" w:rsidRDefault="005A2D62" w:rsidP="005A2D62">
            <w:pPr>
              <w:spacing w:before="0" w:after="0"/>
              <w:ind w:firstLine="0"/>
              <w:jc w:val="center"/>
              <w:rPr>
                <w:sz w:val="20"/>
              </w:rPr>
            </w:pPr>
            <w:r w:rsidRPr="00F62829">
              <w:rPr>
                <w:sz w:val="20"/>
              </w:rPr>
              <w:t>1,988.1</w:t>
            </w:r>
          </w:p>
        </w:tc>
        <w:tc>
          <w:tcPr>
            <w:tcW w:w="992" w:type="dxa"/>
          </w:tcPr>
          <w:p w:rsidR="005A2D62" w:rsidRPr="00F62829" w:rsidRDefault="005A2D62" w:rsidP="005A2D62">
            <w:pPr>
              <w:spacing w:before="0" w:after="0"/>
              <w:ind w:firstLine="0"/>
              <w:jc w:val="center"/>
              <w:rPr>
                <w:sz w:val="20"/>
              </w:rPr>
            </w:pPr>
            <w:r w:rsidRPr="00F62829">
              <w:rPr>
                <w:sz w:val="20"/>
              </w:rPr>
              <w:t>2,117.3</w:t>
            </w:r>
          </w:p>
        </w:tc>
        <w:tc>
          <w:tcPr>
            <w:tcW w:w="992" w:type="dxa"/>
          </w:tcPr>
          <w:p w:rsidR="005A2D62" w:rsidRPr="00F62829" w:rsidRDefault="005A2D62" w:rsidP="005A2D62">
            <w:pPr>
              <w:spacing w:before="0" w:after="0"/>
              <w:ind w:firstLine="0"/>
              <w:jc w:val="center"/>
              <w:rPr>
                <w:sz w:val="20"/>
              </w:rPr>
            </w:pPr>
            <w:r w:rsidRPr="00F62829">
              <w:rPr>
                <w:sz w:val="20"/>
              </w:rPr>
              <w:t>2,237.6</w:t>
            </w:r>
          </w:p>
        </w:tc>
        <w:tc>
          <w:tcPr>
            <w:tcW w:w="992" w:type="dxa"/>
          </w:tcPr>
          <w:p w:rsidR="005A2D62" w:rsidRPr="00F62829" w:rsidRDefault="005A2D62" w:rsidP="005A2D62">
            <w:pPr>
              <w:spacing w:before="0" w:after="0"/>
              <w:ind w:firstLine="0"/>
              <w:jc w:val="center"/>
              <w:rPr>
                <w:sz w:val="20"/>
              </w:rPr>
            </w:pPr>
            <w:r w:rsidRPr="00F62829">
              <w:rPr>
                <w:sz w:val="20"/>
              </w:rPr>
              <w:t>2,344.5</w:t>
            </w:r>
          </w:p>
        </w:tc>
        <w:tc>
          <w:tcPr>
            <w:tcW w:w="993" w:type="dxa"/>
          </w:tcPr>
          <w:p w:rsidR="005A2D62" w:rsidRPr="00F62829" w:rsidRDefault="005A2D62" w:rsidP="005A2D62">
            <w:pPr>
              <w:spacing w:before="0" w:after="0"/>
              <w:ind w:firstLine="0"/>
              <w:jc w:val="center"/>
              <w:rPr>
                <w:sz w:val="20"/>
              </w:rPr>
            </w:pPr>
            <w:r w:rsidRPr="00F62829">
              <w:rPr>
                <w:sz w:val="20"/>
              </w:rPr>
              <w:t>2,427.6</w:t>
            </w:r>
          </w:p>
        </w:tc>
        <w:tc>
          <w:tcPr>
            <w:tcW w:w="992" w:type="dxa"/>
          </w:tcPr>
          <w:p w:rsidR="005A2D62" w:rsidRPr="00F62829" w:rsidRDefault="005A2D62" w:rsidP="005A2D62">
            <w:pPr>
              <w:spacing w:before="0" w:after="0"/>
              <w:ind w:firstLine="0"/>
              <w:jc w:val="center"/>
              <w:rPr>
                <w:sz w:val="20"/>
              </w:rPr>
            </w:pPr>
            <w:r w:rsidRPr="00F62829">
              <w:rPr>
                <w:sz w:val="20"/>
              </w:rPr>
              <w:t>2,501.4</w:t>
            </w:r>
          </w:p>
        </w:tc>
      </w:tr>
      <w:tr w:rsidR="005A2D62" w:rsidRPr="00F62829" w:rsidTr="005A2D62">
        <w:tc>
          <w:tcPr>
            <w:tcW w:w="3227" w:type="dxa"/>
          </w:tcPr>
          <w:p w:rsidR="005A2D62" w:rsidRPr="00F62829" w:rsidRDefault="005A2D62" w:rsidP="005A2D62">
            <w:pPr>
              <w:spacing w:before="0" w:after="0"/>
              <w:ind w:firstLine="0"/>
              <w:rPr>
                <w:sz w:val="20"/>
              </w:rPr>
            </w:pPr>
            <w:r w:rsidRPr="00F62829">
              <w:rPr>
                <w:sz w:val="20"/>
              </w:rPr>
              <w:t>Cobertura ALC (%)</w:t>
            </w:r>
          </w:p>
        </w:tc>
        <w:tc>
          <w:tcPr>
            <w:tcW w:w="992" w:type="dxa"/>
          </w:tcPr>
          <w:p w:rsidR="005A2D62" w:rsidRPr="00F62829" w:rsidRDefault="005A2D62" w:rsidP="005A2D62">
            <w:pPr>
              <w:spacing w:before="0" w:after="0"/>
              <w:ind w:firstLine="0"/>
              <w:jc w:val="center"/>
              <w:rPr>
                <w:sz w:val="20"/>
              </w:rPr>
            </w:pPr>
            <w:r w:rsidRPr="00F62829">
              <w:rPr>
                <w:sz w:val="20"/>
              </w:rPr>
              <w:t>72.8%</w:t>
            </w:r>
          </w:p>
        </w:tc>
        <w:tc>
          <w:tcPr>
            <w:tcW w:w="993" w:type="dxa"/>
          </w:tcPr>
          <w:p w:rsidR="005A2D62" w:rsidRPr="00F62829" w:rsidRDefault="005A2D62" w:rsidP="005A2D62">
            <w:pPr>
              <w:spacing w:before="0" w:after="0"/>
              <w:ind w:firstLine="0"/>
              <w:jc w:val="center"/>
              <w:rPr>
                <w:sz w:val="20"/>
              </w:rPr>
            </w:pPr>
            <w:r w:rsidRPr="00F62829">
              <w:rPr>
                <w:sz w:val="20"/>
              </w:rPr>
              <w:t>76.3%</w:t>
            </w:r>
          </w:p>
        </w:tc>
        <w:tc>
          <w:tcPr>
            <w:tcW w:w="992" w:type="dxa"/>
          </w:tcPr>
          <w:p w:rsidR="005A2D62" w:rsidRPr="00F62829" w:rsidRDefault="005A2D62" w:rsidP="005A2D62">
            <w:pPr>
              <w:spacing w:before="0" w:after="0"/>
              <w:ind w:firstLine="0"/>
              <w:jc w:val="center"/>
              <w:rPr>
                <w:sz w:val="20"/>
              </w:rPr>
            </w:pPr>
            <w:r w:rsidRPr="00F62829">
              <w:rPr>
                <w:sz w:val="20"/>
              </w:rPr>
              <w:t>83.3%</w:t>
            </w:r>
          </w:p>
        </w:tc>
        <w:tc>
          <w:tcPr>
            <w:tcW w:w="992" w:type="dxa"/>
          </w:tcPr>
          <w:p w:rsidR="005A2D62" w:rsidRPr="00F62829" w:rsidRDefault="005A2D62" w:rsidP="005A2D62">
            <w:pPr>
              <w:spacing w:before="0" w:after="0"/>
              <w:ind w:firstLine="0"/>
              <w:jc w:val="center"/>
              <w:rPr>
                <w:sz w:val="20"/>
              </w:rPr>
            </w:pPr>
            <w:r w:rsidRPr="00F62829">
              <w:rPr>
                <w:sz w:val="20"/>
              </w:rPr>
              <w:t>90.3%</w:t>
            </w:r>
          </w:p>
        </w:tc>
        <w:tc>
          <w:tcPr>
            <w:tcW w:w="992" w:type="dxa"/>
          </w:tcPr>
          <w:p w:rsidR="005A2D62" w:rsidRPr="00F62829" w:rsidRDefault="005A2D62" w:rsidP="005A2D62">
            <w:pPr>
              <w:spacing w:before="0" w:after="0"/>
              <w:ind w:firstLine="0"/>
              <w:jc w:val="center"/>
              <w:rPr>
                <w:sz w:val="20"/>
              </w:rPr>
            </w:pPr>
            <w:r w:rsidRPr="00F62829">
              <w:rPr>
                <w:sz w:val="20"/>
              </w:rPr>
              <w:t>97.1%</w:t>
            </w:r>
          </w:p>
        </w:tc>
        <w:tc>
          <w:tcPr>
            <w:tcW w:w="993" w:type="dxa"/>
          </w:tcPr>
          <w:p w:rsidR="005A2D62" w:rsidRPr="00F62829" w:rsidRDefault="005A2D62" w:rsidP="005A2D62">
            <w:pPr>
              <w:spacing w:before="0" w:after="0"/>
              <w:ind w:firstLine="0"/>
              <w:jc w:val="center"/>
              <w:rPr>
                <w:sz w:val="20"/>
              </w:rPr>
            </w:pPr>
            <w:r w:rsidRPr="00F62829">
              <w:rPr>
                <w:sz w:val="20"/>
              </w:rPr>
              <w:t>97.2%</w:t>
            </w:r>
          </w:p>
        </w:tc>
        <w:tc>
          <w:tcPr>
            <w:tcW w:w="992" w:type="dxa"/>
          </w:tcPr>
          <w:p w:rsidR="005A2D62" w:rsidRPr="00F62829" w:rsidRDefault="005A2D62" w:rsidP="005A2D62">
            <w:pPr>
              <w:spacing w:before="0" w:after="0"/>
              <w:ind w:firstLine="0"/>
              <w:jc w:val="center"/>
              <w:rPr>
                <w:sz w:val="20"/>
              </w:rPr>
            </w:pPr>
            <w:r w:rsidRPr="00F62829">
              <w:rPr>
                <w:sz w:val="20"/>
              </w:rPr>
              <w:t>97.1%</w:t>
            </w:r>
          </w:p>
        </w:tc>
      </w:tr>
      <w:tr w:rsidR="005A2D62" w:rsidRPr="00F62829" w:rsidTr="005A2D62">
        <w:tc>
          <w:tcPr>
            <w:tcW w:w="3227" w:type="dxa"/>
          </w:tcPr>
          <w:p w:rsidR="005A2D62" w:rsidRPr="00F62829" w:rsidRDefault="005A2D62" w:rsidP="005A2D62">
            <w:pPr>
              <w:spacing w:before="0" w:after="0"/>
              <w:ind w:firstLine="0"/>
              <w:rPr>
                <w:sz w:val="20"/>
              </w:rPr>
            </w:pPr>
            <w:proofErr w:type="spellStart"/>
            <w:r w:rsidRPr="00F62829">
              <w:rPr>
                <w:sz w:val="20"/>
              </w:rPr>
              <w:t>Aportacion</w:t>
            </w:r>
            <w:proofErr w:type="spellEnd"/>
            <w:r w:rsidRPr="00F62829">
              <w:rPr>
                <w:sz w:val="20"/>
              </w:rPr>
              <w:t xml:space="preserve"> de AR (</w:t>
            </w:r>
            <w:proofErr w:type="spellStart"/>
            <w:r w:rsidRPr="00F62829">
              <w:rPr>
                <w:sz w:val="20"/>
              </w:rPr>
              <w:t>lps</w:t>
            </w:r>
            <w:proofErr w:type="spellEnd"/>
            <w:r w:rsidRPr="00F62829">
              <w:rPr>
                <w:sz w:val="20"/>
              </w:rPr>
              <w:t>)</w:t>
            </w:r>
          </w:p>
        </w:tc>
        <w:tc>
          <w:tcPr>
            <w:tcW w:w="992" w:type="dxa"/>
          </w:tcPr>
          <w:p w:rsidR="005A2D62" w:rsidRPr="00F62829" w:rsidRDefault="005A2D62" w:rsidP="005A2D62">
            <w:pPr>
              <w:spacing w:before="0" w:after="0"/>
              <w:ind w:firstLine="0"/>
              <w:jc w:val="center"/>
              <w:rPr>
                <w:sz w:val="20"/>
              </w:rPr>
            </w:pPr>
            <w:r w:rsidRPr="00F62829">
              <w:rPr>
                <w:sz w:val="20"/>
              </w:rPr>
              <w:t>1,438.1</w:t>
            </w:r>
          </w:p>
        </w:tc>
        <w:tc>
          <w:tcPr>
            <w:tcW w:w="993" w:type="dxa"/>
          </w:tcPr>
          <w:p w:rsidR="005A2D62" w:rsidRPr="00F62829" w:rsidRDefault="005A2D62" w:rsidP="005A2D62">
            <w:pPr>
              <w:spacing w:before="0" w:after="0"/>
              <w:ind w:firstLine="0"/>
              <w:jc w:val="center"/>
              <w:rPr>
                <w:sz w:val="20"/>
              </w:rPr>
            </w:pPr>
            <w:r w:rsidRPr="00F62829">
              <w:rPr>
                <w:sz w:val="20"/>
              </w:rPr>
              <w:t>1,491.1</w:t>
            </w:r>
          </w:p>
        </w:tc>
        <w:tc>
          <w:tcPr>
            <w:tcW w:w="992" w:type="dxa"/>
          </w:tcPr>
          <w:p w:rsidR="005A2D62" w:rsidRPr="00F62829" w:rsidRDefault="005A2D62" w:rsidP="005A2D62">
            <w:pPr>
              <w:spacing w:before="0" w:after="0"/>
              <w:ind w:firstLine="0"/>
              <w:jc w:val="center"/>
              <w:rPr>
                <w:sz w:val="20"/>
              </w:rPr>
            </w:pPr>
            <w:r w:rsidRPr="00F62829">
              <w:rPr>
                <w:sz w:val="20"/>
              </w:rPr>
              <w:t>1,588.0</w:t>
            </w:r>
          </w:p>
        </w:tc>
        <w:tc>
          <w:tcPr>
            <w:tcW w:w="992" w:type="dxa"/>
          </w:tcPr>
          <w:p w:rsidR="005A2D62" w:rsidRPr="00F62829" w:rsidRDefault="005A2D62" w:rsidP="005A2D62">
            <w:pPr>
              <w:spacing w:before="0" w:after="0"/>
              <w:ind w:firstLine="0"/>
              <w:jc w:val="center"/>
              <w:rPr>
                <w:sz w:val="20"/>
              </w:rPr>
            </w:pPr>
            <w:r w:rsidRPr="00F62829">
              <w:rPr>
                <w:sz w:val="20"/>
              </w:rPr>
              <w:t>1,678.2</w:t>
            </w:r>
          </w:p>
        </w:tc>
        <w:tc>
          <w:tcPr>
            <w:tcW w:w="992" w:type="dxa"/>
          </w:tcPr>
          <w:p w:rsidR="005A2D62" w:rsidRPr="00F62829" w:rsidRDefault="005A2D62" w:rsidP="005A2D62">
            <w:pPr>
              <w:spacing w:before="0" w:after="0"/>
              <w:ind w:firstLine="0"/>
              <w:jc w:val="center"/>
              <w:rPr>
                <w:sz w:val="20"/>
              </w:rPr>
            </w:pPr>
            <w:r w:rsidRPr="00F62829">
              <w:rPr>
                <w:sz w:val="20"/>
              </w:rPr>
              <w:t>1,758.4</w:t>
            </w:r>
          </w:p>
        </w:tc>
        <w:tc>
          <w:tcPr>
            <w:tcW w:w="993" w:type="dxa"/>
          </w:tcPr>
          <w:p w:rsidR="005A2D62" w:rsidRPr="00F62829" w:rsidRDefault="005A2D62" w:rsidP="005A2D62">
            <w:pPr>
              <w:spacing w:before="0" w:after="0"/>
              <w:ind w:firstLine="0"/>
              <w:jc w:val="center"/>
              <w:rPr>
                <w:sz w:val="20"/>
              </w:rPr>
            </w:pPr>
            <w:r w:rsidRPr="00F62829">
              <w:rPr>
                <w:sz w:val="20"/>
              </w:rPr>
              <w:t>1,820.7</w:t>
            </w:r>
          </w:p>
        </w:tc>
        <w:tc>
          <w:tcPr>
            <w:tcW w:w="992" w:type="dxa"/>
          </w:tcPr>
          <w:p w:rsidR="005A2D62" w:rsidRPr="00F62829" w:rsidRDefault="005A2D62" w:rsidP="005A2D62">
            <w:pPr>
              <w:spacing w:before="0" w:after="0"/>
              <w:ind w:firstLine="0"/>
              <w:jc w:val="center"/>
              <w:rPr>
                <w:sz w:val="20"/>
              </w:rPr>
            </w:pPr>
            <w:r w:rsidRPr="00F62829">
              <w:rPr>
                <w:sz w:val="20"/>
              </w:rPr>
              <w:t>1,876.0</w:t>
            </w:r>
          </w:p>
        </w:tc>
      </w:tr>
    </w:tbl>
    <w:p w:rsidR="005A2D62" w:rsidRDefault="005A2D62" w:rsidP="00F62829">
      <w:pPr>
        <w:pStyle w:val="Fuente"/>
        <w:ind w:firstLine="57"/>
      </w:pPr>
      <w:r>
        <w:t xml:space="preserve"> Generación propia IGH</w:t>
      </w:r>
    </w:p>
    <w:p w:rsidR="00F62829" w:rsidRDefault="00F62829">
      <w:pPr>
        <w:spacing w:before="0" w:after="0" w:line="240" w:lineRule="auto"/>
        <w:ind w:firstLine="0"/>
        <w:jc w:val="left"/>
        <w:rPr>
          <w:rFonts w:cs="Arial"/>
          <w:bCs/>
          <w:i/>
          <w:color w:val="214F75"/>
          <w:u w:val="words"/>
        </w:rPr>
      </w:pPr>
      <w:r>
        <w:br w:type="page"/>
      </w:r>
    </w:p>
    <w:p w:rsidR="007D7B65" w:rsidRDefault="007D7B65" w:rsidP="002C4C9E">
      <w:pPr>
        <w:pStyle w:val="Ttulo4"/>
      </w:pPr>
      <w:bookmarkStart w:id="80" w:name="_Toc274730250"/>
      <w:r>
        <w:lastRenderedPageBreak/>
        <w:t>Aportación de aguas residuales</w:t>
      </w:r>
      <w:bookmarkEnd w:id="80"/>
    </w:p>
    <w:p w:rsidR="007D7B65" w:rsidRDefault="007D7B65" w:rsidP="00F62829">
      <w:r w:rsidRPr="00A8633B">
        <w:t xml:space="preserve">Para el cálculo de la aportación futura de aguas residuales se </w:t>
      </w:r>
      <w:r w:rsidR="00F62829">
        <w:t xml:space="preserve">que la </w:t>
      </w:r>
      <w:r w:rsidRPr="00A8633B">
        <w:t xml:space="preserve">cobertura de alcantarillado siempre tendrá un rezago con respecto a la cobertura de agua potable, para la estimar la aportación futura de aguas residuales, se considera que la cobertura de alcantarillado evolucionará a través del tiempo del </w:t>
      </w:r>
      <w:r w:rsidR="00F62829">
        <w:t>72.8</w:t>
      </w:r>
      <w:r w:rsidRPr="00A8633B">
        <w:t>% al 97.6%.</w:t>
      </w:r>
    </w:p>
    <w:p w:rsidR="007D7B65" w:rsidRDefault="007D7B65" w:rsidP="007D7B65">
      <w:pPr>
        <w:pStyle w:val="Tabla1cap3"/>
        <w:ind w:left="0" w:firstLine="0"/>
      </w:pPr>
      <w:bookmarkStart w:id="81" w:name="_Toc273098421"/>
      <w:r>
        <w:t>Cobertura de alcantarillado (%)</w:t>
      </w:r>
      <w:bookmarkEnd w:id="81"/>
    </w:p>
    <w:tbl>
      <w:tblPr>
        <w:tblStyle w:val="Tablaconcuadrcula"/>
        <w:tblW w:w="10363" w:type="dxa"/>
        <w:tblLook w:val="04A0"/>
      </w:tblPr>
      <w:tblGrid>
        <w:gridCol w:w="3510"/>
        <w:gridCol w:w="963"/>
        <w:gridCol w:w="963"/>
        <w:gridCol w:w="963"/>
        <w:gridCol w:w="987"/>
        <w:gridCol w:w="992"/>
        <w:gridCol w:w="993"/>
        <w:gridCol w:w="992"/>
      </w:tblGrid>
      <w:tr w:rsidR="007D7B65" w:rsidRPr="00F62829" w:rsidTr="007D7B65">
        <w:tc>
          <w:tcPr>
            <w:tcW w:w="3510" w:type="dxa"/>
          </w:tcPr>
          <w:p w:rsidR="007D7B65" w:rsidRPr="00F62829" w:rsidRDefault="007D7B65" w:rsidP="007D7B65">
            <w:pPr>
              <w:spacing w:before="0" w:after="0"/>
              <w:ind w:firstLine="0"/>
              <w:rPr>
                <w:sz w:val="20"/>
              </w:rPr>
            </w:pPr>
            <w:r w:rsidRPr="00F62829">
              <w:rPr>
                <w:sz w:val="20"/>
              </w:rPr>
              <w:t>Localidad</w:t>
            </w:r>
          </w:p>
        </w:tc>
        <w:tc>
          <w:tcPr>
            <w:tcW w:w="963" w:type="dxa"/>
          </w:tcPr>
          <w:p w:rsidR="007D7B65" w:rsidRPr="00F62829" w:rsidRDefault="007D7B65" w:rsidP="007D7B65">
            <w:pPr>
              <w:spacing w:before="0" w:after="0"/>
              <w:ind w:firstLine="0"/>
              <w:jc w:val="center"/>
              <w:rPr>
                <w:sz w:val="20"/>
              </w:rPr>
            </w:pPr>
            <w:r w:rsidRPr="00F62829">
              <w:rPr>
                <w:sz w:val="20"/>
              </w:rPr>
              <w:t>2009</w:t>
            </w:r>
          </w:p>
        </w:tc>
        <w:tc>
          <w:tcPr>
            <w:tcW w:w="963" w:type="dxa"/>
          </w:tcPr>
          <w:p w:rsidR="007D7B65" w:rsidRPr="00F62829" w:rsidRDefault="007D7B65" w:rsidP="007D7B65">
            <w:pPr>
              <w:spacing w:before="0" w:after="0"/>
              <w:ind w:firstLine="0"/>
              <w:jc w:val="center"/>
              <w:rPr>
                <w:sz w:val="20"/>
              </w:rPr>
            </w:pPr>
            <w:r w:rsidRPr="00F62829">
              <w:rPr>
                <w:sz w:val="20"/>
              </w:rPr>
              <w:t>2012</w:t>
            </w:r>
          </w:p>
        </w:tc>
        <w:tc>
          <w:tcPr>
            <w:tcW w:w="963" w:type="dxa"/>
          </w:tcPr>
          <w:p w:rsidR="007D7B65" w:rsidRPr="00F62829" w:rsidRDefault="007D7B65" w:rsidP="007D7B65">
            <w:pPr>
              <w:spacing w:before="0" w:after="0"/>
              <w:ind w:firstLine="0"/>
              <w:jc w:val="center"/>
              <w:rPr>
                <w:sz w:val="20"/>
              </w:rPr>
            </w:pPr>
            <w:r w:rsidRPr="00F62829">
              <w:rPr>
                <w:sz w:val="20"/>
              </w:rPr>
              <w:t>2018</w:t>
            </w:r>
          </w:p>
        </w:tc>
        <w:tc>
          <w:tcPr>
            <w:tcW w:w="987" w:type="dxa"/>
          </w:tcPr>
          <w:p w:rsidR="007D7B65" w:rsidRPr="00F62829" w:rsidRDefault="007D7B65" w:rsidP="007D7B65">
            <w:pPr>
              <w:spacing w:before="0" w:after="0"/>
              <w:ind w:firstLine="0"/>
              <w:jc w:val="center"/>
              <w:rPr>
                <w:sz w:val="20"/>
              </w:rPr>
            </w:pPr>
            <w:r w:rsidRPr="00F62829">
              <w:rPr>
                <w:sz w:val="20"/>
              </w:rPr>
              <w:t>2024</w:t>
            </w:r>
          </w:p>
        </w:tc>
        <w:tc>
          <w:tcPr>
            <w:tcW w:w="992" w:type="dxa"/>
          </w:tcPr>
          <w:p w:rsidR="007D7B65" w:rsidRPr="00F62829" w:rsidRDefault="007D7B65" w:rsidP="007D7B65">
            <w:pPr>
              <w:spacing w:before="0" w:after="0"/>
              <w:ind w:firstLine="0"/>
              <w:jc w:val="center"/>
              <w:rPr>
                <w:sz w:val="20"/>
              </w:rPr>
            </w:pPr>
            <w:r w:rsidRPr="00F62829">
              <w:rPr>
                <w:sz w:val="20"/>
              </w:rPr>
              <w:t>2030</w:t>
            </w:r>
          </w:p>
        </w:tc>
        <w:tc>
          <w:tcPr>
            <w:tcW w:w="993" w:type="dxa"/>
          </w:tcPr>
          <w:p w:rsidR="007D7B65" w:rsidRPr="00F62829" w:rsidRDefault="007D7B65" w:rsidP="007D7B65">
            <w:pPr>
              <w:spacing w:before="0" w:after="0"/>
              <w:ind w:firstLine="0"/>
              <w:jc w:val="center"/>
              <w:rPr>
                <w:sz w:val="20"/>
              </w:rPr>
            </w:pPr>
            <w:r w:rsidRPr="00F62829">
              <w:rPr>
                <w:sz w:val="20"/>
              </w:rPr>
              <w:t>2035</w:t>
            </w:r>
          </w:p>
        </w:tc>
        <w:tc>
          <w:tcPr>
            <w:tcW w:w="992" w:type="dxa"/>
          </w:tcPr>
          <w:p w:rsidR="007D7B65" w:rsidRPr="00F62829" w:rsidRDefault="007D7B65" w:rsidP="007D7B65">
            <w:pPr>
              <w:spacing w:before="0" w:after="0"/>
              <w:ind w:firstLine="0"/>
              <w:jc w:val="center"/>
              <w:rPr>
                <w:sz w:val="20"/>
              </w:rPr>
            </w:pPr>
            <w:r w:rsidRPr="00F62829">
              <w:rPr>
                <w:sz w:val="20"/>
              </w:rPr>
              <w:t>2040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Ciudad Serdán</w:t>
            </w:r>
          </w:p>
        </w:tc>
        <w:tc>
          <w:tcPr>
            <w:tcW w:w="963" w:type="dxa"/>
          </w:tcPr>
          <w:p w:rsidR="007D7B65" w:rsidRPr="00F62829" w:rsidRDefault="007D7B65" w:rsidP="007D7B65">
            <w:pPr>
              <w:spacing w:before="0" w:after="0"/>
              <w:ind w:firstLine="0"/>
              <w:jc w:val="center"/>
              <w:rPr>
                <w:sz w:val="20"/>
              </w:rPr>
            </w:pPr>
            <w:r w:rsidRPr="00F62829">
              <w:rPr>
                <w:sz w:val="20"/>
              </w:rPr>
              <w:t>98.0%</w:t>
            </w:r>
          </w:p>
        </w:tc>
        <w:tc>
          <w:tcPr>
            <w:tcW w:w="963" w:type="dxa"/>
          </w:tcPr>
          <w:p w:rsidR="007D7B65" w:rsidRPr="00F62829" w:rsidRDefault="007D7B65" w:rsidP="007D7B65">
            <w:pPr>
              <w:spacing w:before="0" w:after="0"/>
              <w:ind w:firstLine="0"/>
              <w:jc w:val="center"/>
              <w:rPr>
                <w:sz w:val="20"/>
              </w:rPr>
            </w:pPr>
            <w:r w:rsidRPr="00F62829">
              <w:rPr>
                <w:sz w:val="20"/>
              </w:rPr>
              <w:t>98.0%</w:t>
            </w:r>
          </w:p>
        </w:tc>
        <w:tc>
          <w:tcPr>
            <w:tcW w:w="963" w:type="dxa"/>
          </w:tcPr>
          <w:p w:rsidR="007D7B65" w:rsidRPr="00F62829" w:rsidRDefault="007D7B65" w:rsidP="007D7B65">
            <w:pPr>
              <w:spacing w:before="0" w:after="0"/>
              <w:ind w:firstLine="0"/>
              <w:jc w:val="center"/>
              <w:rPr>
                <w:sz w:val="20"/>
              </w:rPr>
            </w:pPr>
            <w:r w:rsidRPr="00F62829">
              <w:rPr>
                <w:sz w:val="20"/>
              </w:rPr>
              <w:t>98.0%</w:t>
            </w:r>
          </w:p>
        </w:tc>
        <w:tc>
          <w:tcPr>
            <w:tcW w:w="987" w:type="dxa"/>
          </w:tcPr>
          <w:p w:rsidR="007D7B65" w:rsidRPr="00F62829" w:rsidRDefault="007D7B65" w:rsidP="007D7B65">
            <w:pPr>
              <w:spacing w:before="0" w:after="0"/>
              <w:ind w:firstLine="0"/>
              <w:jc w:val="center"/>
              <w:rPr>
                <w:sz w:val="20"/>
              </w:rPr>
            </w:pPr>
            <w:r w:rsidRPr="00F62829">
              <w:rPr>
                <w:sz w:val="20"/>
              </w:rPr>
              <w:t>98.0%</w:t>
            </w:r>
          </w:p>
        </w:tc>
        <w:tc>
          <w:tcPr>
            <w:tcW w:w="992" w:type="dxa"/>
          </w:tcPr>
          <w:p w:rsidR="007D7B65" w:rsidRPr="00F62829" w:rsidRDefault="007D7B65" w:rsidP="007D7B65">
            <w:pPr>
              <w:spacing w:before="0" w:after="0"/>
              <w:ind w:firstLine="0"/>
              <w:jc w:val="center"/>
              <w:rPr>
                <w:sz w:val="20"/>
              </w:rPr>
            </w:pPr>
            <w:r w:rsidRPr="00F62829">
              <w:rPr>
                <w:sz w:val="20"/>
              </w:rPr>
              <w:t>98.0%</w:t>
            </w:r>
          </w:p>
        </w:tc>
        <w:tc>
          <w:tcPr>
            <w:tcW w:w="993" w:type="dxa"/>
          </w:tcPr>
          <w:p w:rsidR="007D7B65" w:rsidRPr="00F62829" w:rsidRDefault="007D7B65" w:rsidP="007D7B65">
            <w:pPr>
              <w:spacing w:before="0" w:after="0"/>
              <w:ind w:firstLine="0"/>
              <w:jc w:val="center"/>
              <w:rPr>
                <w:sz w:val="20"/>
              </w:rPr>
            </w:pPr>
            <w:r w:rsidRPr="00F62829">
              <w:rPr>
                <w:sz w:val="20"/>
              </w:rPr>
              <w:t>98.0%</w:t>
            </w:r>
          </w:p>
        </w:tc>
        <w:tc>
          <w:tcPr>
            <w:tcW w:w="992" w:type="dxa"/>
          </w:tcPr>
          <w:p w:rsidR="007D7B65" w:rsidRPr="00F62829" w:rsidRDefault="007D7B65" w:rsidP="007D7B65">
            <w:pPr>
              <w:spacing w:before="0" w:after="0"/>
              <w:ind w:firstLine="0"/>
              <w:jc w:val="center"/>
              <w:rPr>
                <w:sz w:val="20"/>
              </w:rPr>
            </w:pPr>
            <w:r w:rsidRPr="00F62829">
              <w:rPr>
                <w:sz w:val="20"/>
              </w:rPr>
              <w:t>98.0%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Ciudad de Libres</w:t>
            </w:r>
          </w:p>
        </w:tc>
        <w:tc>
          <w:tcPr>
            <w:tcW w:w="963" w:type="dxa"/>
          </w:tcPr>
          <w:p w:rsidR="007D7B65" w:rsidRPr="00F62829" w:rsidRDefault="007D7B65" w:rsidP="007D7B65">
            <w:pPr>
              <w:spacing w:before="0" w:after="0"/>
              <w:ind w:firstLine="0"/>
              <w:jc w:val="center"/>
              <w:rPr>
                <w:sz w:val="20"/>
              </w:rPr>
            </w:pPr>
            <w:r w:rsidRPr="00F62829">
              <w:rPr>
                <w:sz w:val="20"/>
              </w:rPr>
              <w:t>100.0%</w:t>
            </w:r>
          </w:p>
        </w:tc>
        <w:tc>
          <w:tcPr>
            <w:tcW w:w="963" w:type="dxa"/>
          </w:tcPr>
          <w:p w:rsidR="007D7B65" w:rsidRPr="00F62829" w:rsidRDefault="007D7B65" w:rsidP="007D7B65">
            <w:pPr>
              <w:spacing w:before="0" w:after="0"/>
              <w:ind w:firstLine="0"/>
              <w:jc w:val="center"/>
              <w:rPr>
                <w:sz w:val="20"/>
              </w:rPr>
            </w:pPr>
            <w:r w:rsidRPr="00F62829">
              <w:rPr>
                <w:sz w:val="20"/>
              </w:rPr>
              <w:t>100.0%</w:t>
            </w:r>
          </w:p>
        </w:tc>
        <w:tc>
          <w:tcPr>
            <w:tcW w:w="963" w:type="dxa"/>
          </w:tcPr>
          <w:p w:rsidR="007D7B65" w:rsidRPr="00F62829" w:rsidRDefault="007D7B65" w:rsidP="007D7B65">
            <w:pPr>
              <w:spacing w:before="0" w:after="0"/>
              <w:ind w:firstLine="0"/>
              <w:jc w:val="center"/>
              <w:rPr>
                <w:sz w:val="20"/>
              </w:rPr>
            </w:pPr>
            <w:r w:rsidRPr="00F62829">
              <w:rPr>
                <w:sz w:val="20"/>
              </w:rPr>
              <w:t>100.0%</w:t>
            </w:r>
          </w:p>
        </w:tc>
        <w:tc>
          <w:tcPr>
            <w:tcW w:w="987" w:type="dxa"/>
          </w:tcPr>
          <w:p w:rsidR="007D7B65" w:rsidRPr="00F62829" w:rsidRDefault="007D7B65" w:rsidP="007D7B65">
            <w:pPr>
              <w:spacing w:before="0" w:after="0"/>
              <w:ind w:firstLine="0"/>
              <w:jc w:val="center"/>
              <w:rPr>
                <w:sz w:val="20"/>
              </w:rPr>
            </w:pPr>
            <w:r w:rsidRPr="00F62829">
              <w:rPr>
                <w:sz w:val="20"/>
              </w:rPr>
              <w:t>100.0%</w:t>
            </w:r>
          </w:p>
        </w:tc>
        <w:tc>
          <w:tcPr>
            <w:tcW w:w="992" w:type="dxa"/>
          </w:tcPr>
          <w:p w:rsidR="007D7B65" w:rsidRPr="00F62829" w:rsidRDefault="007D7B65" w:rsidP="007D7B65">
            <w:pPr>
              <w:spacing w:before="0" w:after="0"/>
              <w:ind w:firstLine="0"/>
              <w:jc w:val="center"/>
              <w:rPr>
                <w:sz w:val="20"/>
              </w:rPr>
            </w:pPr>
            <w:r w:rsidRPr="00F62829">
              <w:rPr>
                <w:sz w:val="20"/>
              </w:rPr>
              <w:t>100.0%</w:t>
            </w:r>
          </w:p>
        </w:tc>
        <w:tc>
          <w:tcPr>
            <w:tcW w:w="993" w:type="dxa"/>
          </w:tcPr>
          <w:p w:rsidR="007D7B65" w:rsidRPr="00F62829" w:rsidRDefault="007D7B65" w:rsidP="007D7B65">
            <w:pPr>
              <w:spacing w:before="0" w:after="0"/>
              <w:ind w:firstLine="0"/>
              <w:jc w:val="center"/>
              <w:rPr>
                <w:sz w:val="20"/>
              </w:rPr>
            </w:pPr>
            <w:r w:rsidRPr="00F62829">
              <w:rPr>
                <w:sz w:val="20"/>
              </w:rPr>
              <w:t>100.0%</w:t>
            </w:r>
          </w:p>
        </w:tc>
        <w:tc>
          <w:tcPr>
            <w:tcW w:w="992" w:type="dxa"/>
          </w:tcPr>
          <w:p w:rsidR="007D7B65" w:rsidRPr="00F62829" w:rsidRDefault="007D7B65" w:rsidP="007D7B65">
            <w:pPr>
              <w:spacing w:before="0" w:after="0"/>
              <w:ind w:firstLine="0"/>
              <w:jc w:val="center"/>
              <w:rPr>
                <w:sz w:val="20"/>
              </w:rPr>
            </w:pPr>
            <w:r w:rsidRPr="00F62829">
              <w:rPr>
                <w:sz w:val="20"/>
              </w:rPr>
              <w:t>100.0%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San Salvador el Seco</w:t>
            </w:r>
          </w:p>
        </w:tc>
        <w:tc>
          <w:tcPr>
            <w:tcW w:w="963" w:type="dxa"/>
          </w:tcPr>
          <w:p w:rsidR="007D7B65" w:rsidRPr="00F62829" w:rsidRDefault="007D7B65" w:rsidP="007D7B65">
            <w:pPr>
              <w:spacing w:before="0" w:after="0"/>
              <w:ind w:firstLine="0"/>
              <w:jc w:val="center"/>
              <w:rPr>
                <w:sz w:val="20"/>
              </w:rPr>
            </w:pPr>
            <w:r w:rsidRPr="00F62829">
              <w:rPr>
                <w:sz w:val="20"/>
              </w:rPr>
              <w:t>97.0%</w:t>
            </w:r>
          </w:p>
        </w:tc>
        <w:tc>
          <w:tcPr>
            <w:tcW w:w="963" w:type="dxa"/>
          </w:tcPr>
          <w:p w:rsidR="007D7B65" w:rsidRPr="00F62829" w:rsidRDefault="007D7B65" w:rsidP="007D7B65">
            <w:pPr>
              <w:spacing w:before="0" w:after="0"/>
              <w:ind w:firstLine="0"/>
              <w:jc w:val="center"/>
              <w:rPr>
                <w:sz w:val="20"/>
              </w:rPr>
            </w:pPr>
            <w:r w:rsidRPr="00F62829">
              <w:rPr>
                <w:sz w:val="20"/>
              </w:rPr>
              <w:t>97.0%</w:t>
            </w:r>
          </w:p>
        </w:tc>
        <w:tc>
          <w:tcPr>
            <w:tcW w:w="963" w:type="dxa"/>
          </w:tcPr>
          <w:p w:rsidR="007D7B65" w:rsidRPr="00F62829" w:rsidRDefault="007D7B65" w:rsidP="007D7B65">
            <w:pPr>
              <w:spacing w:before="0" w:after="0"/>
              <w:ind w:firstLine="0"/>
              <w:jc w:val="center"/>
              <w:rPr>
                <w:sz w:val="20"/>
              </w:rPr>
            </w:pPr>
            <w:r w:rsidRPr="00F62829">
              <w:rPr>
                <w:sz w:val="20"/>
              </w:rPr>
              <w:t>97.0%</w:t>
            </w:r>
          </w:p>
        </w:tc>
        <w:tc>
          <w:tcPr>
            <w:tcW w:w="987"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Huamantla</w:t>
            </w:r>
          </w:p>
        </w:tc>
        <w:tc>
          <w:tcPr>
            <w:tcW w:w="963" w:type="dxa"/>
          </w:tcPr>
          <w:p w:rsidR="007D7B65" w:rsidRPr="00F62829" w:rsidRDefault="007D7B65" w:rsidP="007D7B65">
            <w:pPr>
              <w:spacing w:before="0" w:after="0"/>
              <w:ind w:firstLine="0"/>
              <w:jc w:val="center"/>
              <w:rPr>
                <w:sz w:val="20"/>
              </w:rPr>
            </w:pPr>
            <w:r w:rsidRPr="00F62829">
              <w:rPr>
                <w:sz w:val="20"/>
              </w:rPr>
              <w:t>82.7%</w:t>
            </w:r>
          </w:p>
        </w:tc>
        <w:tc>
          <w:tcPr>
            <w:tcW w:w="963" w:type="dxa"/>
          </w:tcPr>
          <w:p w:rsidR="007D7B65" w:rsidRPr="00F62829" w:rsidRDefault="007D7B65" w:rsidP="007D7B65">
            <w:pPr>
              <w:spacing w:before="0" w:after="0"/>
              <w:ind w:firstLine="0"/>
              <w:jc w:val="center"/>
              <w:rPr>
                <w:sz w:val="20"/>
              </w:rPr>
            </w:pPr>
            <w:r w:rsidRPr="00F62829">
              <w:rPr>
                <w:sz w:val="20"/>
              </w:rPr>
              <w:t>84.9%</w:t>
            </w:r>
          </w:p>
        </w:tc>
        <w:tc>
          <w:tcPr>
            <w:tcW w:w="963" w:type="dxa"/>
          </w:tcPr>
          <w:p w:rsidR="007D7B65" w:rsidRPr="00F62829" w:rsidRDefault="007D7B65" w:rsidP="007D7B65">
            <w:pPr>
              <w:spacing w:before="0" w:after="0"/>
              <w:ind w:firstLine="0"/>
              <w:jc w:val="center"/>
              <w:rPr>
                <w:sz w:val="20"/>
              </w:rPr>
            </w:pPr>
            <w:r w:rsidRPr="00F62829">
              <w:rPr>
                <w:sz w:val="20"/>
              </w:rPr>
              <w:t>89.3%</w:t>
            </w:r>
          </w:p>
        </w:tc>
        <w:tc>
          <w:tcPr>
            <w:tcW w:w="987" w:type="dxa"/>
          </w:tcPr>
          <w:p w:rsidR="007D7B65" w:rsidRPr="00F62829" w:rsidRDefault="007D7B65" w:rsidP="007D7B65">
            <w:pPr>
              <w:spacing w:before="0" w:after="0"/>
              <w:ind w:firstLine="0"/>
              <w:jc w:val="center"/>
              <w:rPr>
                <w:sz w:val="20"/>
              </w:rPr>
            </w:pPr>
            <w:r w:rsidRPr="00F62829">
              <w:rPr>
                <w:sz w:val="20"/>
              </w:rPr>
              <w:t>93.6%</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98.0%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 xml:space="preserve">Villa de El Carmen </w:t>
            </w:r>
            <w:proofErr w:type="spellStart"/>
            <w:r w:rsidRPr="00F62829">
              <w:rPr>
                <w:sz w:val="20"/>
              </w:rPr>
              <w:t>Tequexquitla</w:t>
            </w:r>
            <w:proofErr w:type="spellEnd"/>
          </w:p>
        </w:tc>
        <w:tc>
          <w:tcPr>
            <w:tcW w:w="963" w:type="dxa"/>
          </w:tcPr>
          <w:p w:rsidR="007D7B65" w:rsidRPr="00F62829" w:rsidRDefault="007D7B65" w:rsidP="007D7B65">
            <w:pPr>
              <w:spacing w:before="0" w:after="0"/>
              <w:ind w:firstLine="0"/>
              <w:jc w:val="center"/>
              <w:rPr>
                <w:sz w:val="20"/>
              </w:rPr>
            </w:pPr>
            <w:r w:rsidRPr="00F62829">
              <w:rPr>
                <w:sz w:val="20"/>
              </w:rPr>
              <w:t>93.2%</w:t>
            </w:r>
          </w:p>
        </w:tc>
        <w:tc>
          <w:tcPr>
            <w:tcW w:w="963" w:type="dxa"/>
          </w:tcPr>
          <w:p w:rsidR="007D7B65" w:rsidRPr="00F62829" w:rsidRDefault="007D7B65" w:rsidP="007D7B65">
            <w:pPr>
              <w:spacing w:before="0" w:after="0"/>
              <w:ind w:firstLine="0"/>
              <w:jc w:val="center"/>
              <w:rPr>
                <w:sz w:val="20"/>
              </w:rPr>
            </w:pPr>
            <w:r w:rsidRPr="00F62829">
              <w:rPr>
                <w:sz w:val="20"/>
              </w:rPr>
              <w:t>93.7%</w:t>
            </w:r>
          </w:p>
        </w:tc>
        <w:tc>
          <w:tcPr>
            <w:tcW w:w="963" w:type="dxa"/>
          </w:tcPr>
          <w:p w:rsidR="007D7B65" w:rsidRPr="00F62829" w:rsidRDefault="007D7B65" w:rsidP="007D7B65">
            <w:pPr>
              <w:spacing w:before="0" w:after="0"/>
              <w:ind w:firstLine="0"/>
              <w:jc w:val="center"/>
              <w:rPr>
                <w:sz w:val="20"/>
              </w:rPr>
            </w:pPr>
            <w:r w:rsidRPr="00F62829">
              <w:rPr>
                <w:sz w:val="20"/>
              </w:rPr>
              <w:t>94.8%</w:t>
            </w:r>
          </w:p>
        </w:tc>
        <w:tc>
          <w:tcPr>
            <w:tcW w:w="987" w:type="dxa"/>
          </w:tcPr>
          <w:p w:rsidR="007D7B65" w:rsidRPr="00F62829" w:rsidRDefault="007D7B65" w:rsidP="007D7B65">
            <w:pPr>
              <w:spacing w:before="0" w:after="0"/>
              <w:ind w:firstLine="0"/>
              <w:jc w:val="center"/>
              <w:rPr>
                <w:sz w:val="20"/>
              </w:rPr>
            </w:pPr>
            <w:r w:rsidRPr="00F62829">
              <w:rPr>
                <w:sz w:val="20"/>
              </w:rPr>
              <w:t>95.9%</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Perote</w:t>
            </w:r>
          </w:p>
        </w:tc>
        <w:tc>
          <w:tcPr>
            <w:tcW w:w="963" w:type="dxa"/>
          </w:tcPr>
          <w:p w:rsidR="007D7B65" w:rsidRPr="00F62829" w:rsidRDefault="007D7B65" w:rsidP="007D7B65">
            <w:pPr>
              <w:spacing w:before="0" w:after="0"/>
              <w:ind w:firstLine="0"/>
              <w:jc w:val="center"/>
              <w:rPr>
                <w:sz w:val="20"/>
              </w:rPr>
            </w:pPr>
            <w:r w:rsidRPr="00F62829">
              <w:rPr>
                <w:sz w:val="20"/>
              </w:rPr>
              <w:t>68.4%</w:t>
            </w:r>
          </w:p>
        </w:tc>
        <w:tc>
          <w:tcPr>
            <w:tcW w:w="963" w:type="dxa"/>
          </w:tcPr>
          <w:p w:rsidR="007D7B65" w:rsidRPr="00F62829" w:rsidRDefault="007D7B65" w:rsidP="007D7B65">
            <w:pPr>
              <w:spacing w:before="0" w:after="0"/>
              <w:ind w:firstLine="0"/>
              <w:jc w:val="center"/>
              <w:rPr>
                <w:sz w:val="20"/>
              </w:rPr>
            </w:pPr>
            <w:r w:rsidRPr="00F62829">
              <w:rPr>
                <w:sz w:val="20"/>
              </w:rPr>
              <w:t>72.5%</w:t>
            </w:r>
          </w:p>
        </w:tc>
        <w:tc>
          <w:tcPr>
            <w:tcW w:w="963" w:type="dxa"/>
          </w:tcPr>
          <w:p w:rsidR="007D7B65" w:rsidRPr="00F62829" w:rsidRDefault="007D7B65" w:rsidP="007D7B65">
            <w:pPr>
              <w:spacing w:before="0" w:after="0"/>
              <w:ind w:firstLine="0"/>
              <w:jc w:val="center"/>
              <w:rPr>
                <w:sz w:val="20"/>
              </w:rPr>
            </w:pPr>
            <w:r w:rsidRPr="00F62829">
              <w:rPr>
                <w:sz w:val="20"/>
              </w:rPr>
              <w:t>80.6%</w:t>
            </w:r>
          </w:p>
        </w:tc>
        <w:tc>
          <w:tcPr>
            <w:tcW w:w="987" w:type="dxa"/>
          </w:tcPr>
          <w:p w:rsidR="007D7B65" w:rsidRPr="00F62829" w:rsidRDefault="007D7B65" w:rsidP="007D7B65">
            <w:pPr>
              <w:spacing w:before="0" w:after="0"/>
              <w:ind w:firstLine="0"/>
              <w:jc w:val="center"/>
              <w:rPr>
                <w:sz w:val="20"/>
              </w:rPr>
            </w:pPr>
            <w:r w:rsidRPr="00F62829">
              <w:rPr>
                <w:sz w:val="20"/>
              </w:rPr>
              <w:t>88.8%</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proofErr w:type="spellStart"/>
            <w:r w:rsidRPr="00F62829">
              <w:rPr>
                <w:sz w:val="20"/>
              </w:rPr>
              <w:t>Altotonga</w:t>
            </w:r>
            <w:proofErr w:type="spellEnd"/>
          </w:p>
        </w:tc>
        <w:tc>
          <w:tcPr>
            <w:tcW w:w="963" w:type="dxa"/>
          </w:tcPr>
          <w:p w:rsidR="007D7B65" w:rsidRPr="00F62829" w:rsidRDefault="007D7B65" w:rsidP="007D7B65">
            <w:pPr>
              <w:spacing w:before="0" w:after="0"/>
              <w:ind w:firstLine="0"/>
              <w:jc w:val="center"/>
              <w:rPr>
                <w:sz w:val="20"/>
              </w:rPr>
            </w:pPr>
            <w:r w:rsidRPr="00F62829">
              <w:rPr>
                <w:sz w:val="20"/>
              </w:rPr>
              <w:t>61.7%</w:t>
            </w:r>
          </w:p>
        </w:tc>
        <w:tc>
          <w:tcPr>
            <w:tcW w:w="963" w:type="dxa"/>
          </w:tcPr>
          <w:p w:rsidR="007D7B65" w:rsidRPr="00F62829" w:rsidRDefault="007D7B65" w:rsidP="007D7B65">
            <w:pPr>
              <w:spacing w:before="0" w:after="0"/>
              <w:ind w:firstLine="0"/>
              <w:jc w:val="center"/>
              <w:rPr>
                <w:sz w:val="20"/>
              </w:rPr>
            </w:pPr>
            <w:r w:rsidRPr="00F62829">
              <w:rPr>
                <w:sz w:val="20"/>
              </w:rPr>
              <w:t>66.7%</w:t>
            </w:r>
          </w:p>
        </w:tc>
        <w:tc>
          <w:tcPr>
            <w:tcW w:w="963" w:type="dxa"/>
          </w:tcPr>
          <w:p w:rsidR="007D7B65" w:rsidRPr="00F62829" w:rsidRDefault="007D7B65" w:rsidP="007D7B65">
            <w:pPr>
              <w:spacing w:before="0" w:after="0"/>
              <w:ind w:firstLine="0"/>
              <w:jc w:val="center"/>
              <w:rPr>
                <w:sz w:val="20"/>
              </w:rPr>
            </w:pPr>
            <w:r w:rsidRPr="00F62829">
              <w:rPr>
                <w:sz w:val="20"/>
              </w:rPr>
              <w:t>76.8%</w:t>
            </w:r>
          </w:p>
        </w:tc>
        <w:tc>
          <w:tcPr>
            <w:tcW w:w="987" w:type="dxa"/>
          </w:tcPr>
          <w:p w:rsidR="007D7B65" w:rsidRPr="00F62829" w:rsidRDefault="007D7B65" w:rsidP="007D7B65">
            <w:pPr>
              <w:spacing w:before="0" w:after="0"/>
              <w:ind w:firstLine="0"/>
              <w:jc w:val="center"/>
              <w:rPr>
                <w:sz w:val="20"/>
              </w:rPr>
            </w:pPr>
            <w:r w:rsidRPr="00F62829">
              <w:rPr>
                <w:sz w:val="20"/>
              </w:rPr>
              <w:t>86.9%</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proofErr w:type="spellStart"/>
            <w:r w:rsidRPr="00F62829">
              <w:rPr>
                <w:sz w:val="20"/>
              </w:rPr>
              <w:t>Jalacingo</w:t>
            </w:r>
            <w:proofErr w:type="spellEnd"/>
          </w:p>
        </w:tc>
        <w:tc>
          <w:tcPr>
            <w:tcW w:w="963" w:type="dxa"/>
          </w:tcPr>
          <w:p w:rsidR="007D7B65" w:rsidRPr="00F62829" w:rsidRDefault="007D7B65" w:rsidP="007D7B65">
            <w:pPr>
              <w:spacing w:before="0" w:after="0"/>
              <w:ind w:firstLine="0"/>
              <w:jc w:val="center"/>
              <w:rPr>
                <w:sz w:val="20"/>
              </w:rPr>
            </w:pPr>
            <w:r w:rsidRPr="00F62829">
              <w:rPr>
                <w:sz w:val="20"/>
              </w:rPr>
              <w:t>42.6%</w:t>
            </w:r>
          </w:p>
        </w:tc>
        <w:tc>
          <w:tcPr>
            <w:tcW w:w="963" w:type="dxa"/>
          </w:tcPr>
          <w:p w:rsidR="007D7B65" w:rsidRPr="00F62829" w:rsidRDefault="007D7B65" w:rsidP="007D7B65">
            <w:pPr>
              <w:spacing w:before="0" w:after="0"/>
              <w:ind w:firstLine="0"/>
              <w:jc w:val="center"/>
              <w:rPr>
                <w:sz w:val="20"/>
              </w:rPr>
            </w:pPr>
            <w:r w:rsidRPr="00F62829">
              <w:rPr>
                <w:sz w:val="20"/>
              </w:rPr>
              <w:t>50.4%</w:t>
            </w:r>
          </w:p>
        </w:tc>
        <w:tc>
          <w:tcPr>
            <w:tcW w:w="963" w:type="dxa"/>
          </w:tcPr>
          <w:p w:rsidR="007D7B65" w:rsidRPr="00F62829" w:rsidRDefault="007D7B65" w:rsidP="007D7B65">
            <w:pPr>
              <w:spacing w:before="0" w:after="0"/>
              <w:ind w:firstLine="0"/>
              <w:jc w:val="center"/>
              <w:rPr>
                <w:sz w:val="20"/>
              </w:rPr>
            </w:pPr>
            <w:r w:rsidRPr="00F62829">
              <w:rPr>
                <w:sz w:val="20"/>
              </w:rPr>
              <w:t>65.9%</w:t>
            </w:r>
          </w:p>
        </w:tc>
        <w:tc>
          <w:tcPr>
            <w:tcW w:w="987" w:type="dxa"/>
          </w:tcPr>
          <w:p w:rsidR="007D7B65" w:rsidRPr="00F62829" w:rsidRDefault="007D7B65" w:rsidP="007D7B65">
            <w:pPr>
              <w:spacing w:before="0" w:after="0"/>
              <w:ind w:firstLine="0"/>
              <w:jc w:val="center"/>
              <w:rPr>
                <w:sz w:val="20"/>
              </w:rPr>
            </w:pPr>
            <w:r w:rsidRPr="00F62829">
              <w:rPr>
                <w:sz w:val="20"/>
              </w:rPr>
              <w:t>81.5%</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 xml:space="preserve">de 5,000 - menor de  10,000 </w:t>
            </w:r>
            <w:proofErr w:type="spellStart"/>
            <w:r w:rsidRPr="00F62829">
              <w:rPr>
                <w:sz w:val="20"/>
              </w:rPr>
              <w:t>hab</w:t>
            </w:r>
            <w:proofErr w:type="spellEnd"/>
          </w:p>
        </w:tc>
        <w:tc>
          <w:tcPr>
            <w:tcW w:w="963" w:type="dxa"/>
          </w:tcPr>
          <w:p w:rsidR="007D7B65" w:rsidRPr="00F62829" w:rsidRDefault="007D7B65" w:rsidP="007D7B65">
            <w:pPr>
              <w:spacing w:before="0" w:after="0"/>
              <w:ind w:firstLine="0"/>
              <w:jc w:val="center"/>
              <w:rPr>
                <w:sz w:val="20"/>
              </w:rPr>
            </w:pPr>
            <w:r w:rsidRPr="00F62829">
              <w:rPr>
                <w:sz w:val="20"/>
              </w:rPr>
              <w:t>54.0%</w:t>
            </w:r>
          </w:p>
        </w:tc>
        <w:tc>
          <w:tcPr>
            <w:tcW w:w="963" w:type="dxa"/>
          </w:tcPr>
          <w:p w:rsidR="007D7B65" w:rsidRPr="00F62829" w:rsidRDefault="007D7B65" w:rsidP="007D7B65">
            <w:pPr>
              <w:spacing w:before="0" w:after="0"/>
              <w:ind w:firstLine="0"/>
              <w:jc w:val="center"/>
              <w:rPr>
                <w:sz w:val="20"/>
              </w:rPr>
            </w:pPr>
            <w:r w:rsidRPr="00F62829">
              <w:rPr>
                <w:sz w:val="20"/>
              </w:rPr>
              <w:t>60.2%</w:t>
            </w:r>
          </w:p>
        </w:tc>
        <w:tc>
          <w:tcPr>
            <w:tcW w:w="963" w:type="dxa"/>
          </w:tcPr>
          <w:p w:rsidR="007D7B65" w:rsidRPr="00F62829" w:rsidRDefault="007D7B65" w:rsidP="007D7B65">
            <w:pPr>
              <w:spacing w:before="0" w:after="0"/>
              <w:ind w:firstLine="0"/>
              <w:jc w:val="center"/>
              <w:rPr>
                <w:sz w:val="20"/>
              </w:rPr>
            </w:pPr>
            <w:r w:rsidRPr="00F62829">
              <w:rPr>
                <w:sz w:val="20"/>
              </w:rPr>
              <w:t>72.5%</w:t>
            </w:r>
          </w:p>
        </w:tc>
        <w:tc>
          <w:tcPr>
            <w:tcW w:w="987" w:type="dxa"/>
          </w:tcPr>
          <w:p w:rsidR="007D7B65" w:rsidRPr="00F62829" w:rsidRDefault="007D7B65" w:rsidP="007D7B65">
            <w:pPr>
              <w:spacing w:before="0" w:after="0"/>
              <w:ind w:firstLine="0"/>
              <w:jc w:val="center"/>
              <w:rPr>
                <w:sz w:val="20"/>
              </w:rPr>
            </w:pPr>
            <w:r w:rsidRPr="00F62829">
              <w:rPr>
                <w:sz w:val="20"/>
              </w:rPr>
              <w:t>84.7%</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 xml:space="preserve">de 2,500 a menor de 5,000 </w:t>
            </w:r>
            <w:proofErr w:type="spellStart"/>
            <w:r w:rsidRPr="00F62829">
              <w:rPr>
                <w:sz w:val="20"/>
              </w:rPr>
              <w:t>hab</w:t>
            </w:r>
            <w:proofErr w:type="spellEnd"/>
          </w:p>
        </w:tc>
        <w:tc>
          <w:tcPr>
            <w:tcW w:w="963" w:type="dxa"/>
          </w:tcPr>
          <w:p w:rsidR="007D7B65" w:rsidRPr="00F62829" w:rsidRDefault="007D7B65" w:rsidP="007D7B65">
            <w:pPr>
              <w:spacing w:before="0" w:after="0"/>
              <w:ind w:firstLine="0"/>
              <w:jc w:val="center"/>
              <w:rPr>
                <w:sz w:val="20"/>
              </w:rPr>
            </w:pPr>
            <w:r w:rsidRPr="00F62829">
              <w:rPr>
                <w:sz w:val="20"/>
              </w:rPr>
              <w:t>88.6%</w:t>
            </w:r>
          </w:p>
        </w:tc>
        <w:tc>
          <w:tcPr>
            <w:tcW w:w="963" w:type="dxa"/>
          </w:tcPr>
          <w:p w:rsidR="007D7B65" w:rsidRPr="00F62829" w:rsidRDefault="007D7B65" w:rsidP="007D7B65">
            <w:pPr>
              <w:spacing w:before="0" w:after="0"/>
              <w:ind w:firstLine="0"/>
              <w:jc w:val="center"/>
              <w:rPr>
                <w:sz w:val="20"/>
              </w:rPr>
            </w:pPr>
            <w:r w:rsidRPr="00F62829">
              <w:rPr>
                <w:sz w:val="20"/>
              </w:rPr>
              <w:t>89.8%</w:t>
            </w:r>
          </w:p>
        </w:tc>
        <w:tc>
          <w:tcPr>
            <w:tcW w:w="963" w:type="dxa"/>
          </w:tcPr>
          <w:p w:rsidR="007D7B65" w:rsidRPr="00F62829" w:rsidRDefault="007D7B65" w:rsidP="007D7B65">
            <w:pPr>
              <w:spacing w:before="0" w:after="0"/>
              <w:ind w:firstLine="0"/>
              <w:jc w:val="center"/>
              <w:rPr>
                <w:sz w:val="20"/>
              </w:rPr>
            </w:pPr>
            <w:r w:rsidRPr="00F62829">
              <w:rPr>
                <w:sz w:val="20"/>
              </w:rPr>
              <w:t>92.2%</w:t>
            </w:r>
          </w:p>
        </w:tc>
        <w:tc>
          <w:tcPr>
            <w:tcW w:w="987" w:type="dxa"/>
          </w:tcPr>
          <w:p w:rsidR="007D7B65" w:rsidRPr="00F62829" w:rsidRDefault="007D7B65" w:rsidP="007D7B65">
            <w:pPr>
              <w:spacing w:before="0" w:after="0"/>
              <w:ind w:firstLine="0"/>
              <w:jc w:val="center"/>
              <w:rPr>
                <w:sz w:val="20"/>
              </w:rPr>
            </w:pPr>
            <w:r w:rsidRPr="00F62829">
              <w:rPr>
                <w:sz w:val="20"/>
              </w:rPr>
              <w:t>94.6%</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 xml:space="preserve">de 1,000 a menor 2,500 </w:t>
            </w:r>
            <w:proofErr w:type="spellStart"/>
            <w:r w:rsidRPr="00F62829">
              <w:rPr>
                <w:sz w:val="20"/>
              </w:rPr>
              <w:t>hab</w:t>
            </w:r>
            <w:proofErr w:type="spellEnd"/>
          </w:p>
        </w:tc>
        <w:tc>
          <w:tcPr>
            <w:tcW w:w="963" w:type="dxa"/>
          </w:tcPr>
          <w:p w:rsidR="007D7B65" w:rsidRPr="00F62829" w:rsidRDefault="007D7B65" w:rsidP="007D7B65">
            <w:pPr>
              <w:spacing w:before="0" w:after="0"/>
              <w:ind w:firstLine="0"/>
              <w:jc w:val="center"/>
              <w:rPr>
                <w:sz w:val="20"/>
              </w:rPr>
            </w:pPr>
            <w:r w:rsidRPr="00F62829">
              <w:rPr>
                <w:sz w:val="20"/>
              </w:rPr>
              <w:t>80.2%</w:t>
            </w:r>
          </w:p>
        </w:tc>
        <w:tc>
          <w:tcPr>
            <w:tcW w:w="963" w:type="dxa"/>
          </w:tcPr>
          <w:p w:rsidR="007D7B65" w:rsidRPr="00F62829" w:rsidRDefault="007D7B65" w:rsidP="007D7B65">
            <w:pPr>
              <w:spacing w:before="0" w:after="0"/>
              <w:ind w:firstLine="0"/>
              <w:jc w:val="center"/>
              <w:rPr>
                <w:sz w:val="20"/>
              </w:rPr>
            </w:pPr>
            <w:r w:rsidRPr="00F62829">
              <w:rPr>
                <w:sz w:val="20"/>
              </w:rPr>
              <w:t>82.6%</w:t>
            </w:r>
          </w:p>
        </w:tc>
        <w:tc>
          <w:tcPr>
            <w:tcW w:w="963" w:type="dxa"/>
          </w:tcPr>
          <w:p w:rsidR="007D7B65" w:rsidRPr="00F62829" w:rsidRDefault="007D7B65" w:rsidP="007D7B65">
            <w:pPr>
              <w:spacing w:before="0" w:after="0"/>
              <w:ind w:firstLine="0"/>
              <w:jc w:val="center"/>
              <w:rPr>
                <w:sz w:val="20"/>
              </w:rPr>
            </w:pPr>
            <w:r w:rsidRPr="00F62829">
              <w:rPr>
                <w:sz w:val="20"/>
              </w:rPr>
              <w:t>87.4%</w:t>
            </w:r>
          </w:p>
        </w:tc>
        <w:tc>
          <w:tcPr>
            <w:tcW w:w="987" w:type="dxa"/>
          </w:tcPr>
          <w:p w:rsidR="007D7B65" w:rsidRPr="00F62829" w:rsidRDefault="007D7B65" w:rsidP="007D7B65">
            <w:pPr>
              <w:spacing w:before="0" w:after="0"/>
              <w:ind w:firstLine="0"/>
              <w:jc w:val="center"/>
              <w:rPr>
                <w:sz w:val="20"/>
              </w:rPr>
            </w:pPr>
            <w:r w:rsidRPr="00F62829">
              <w:rPr>
                <w:sz w:val="20"/>
              </w:rPr>
              <w:t>92.2%</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 xml:space="preserve">de 100 a menor de 1,000 </w:t>
            </w:r>
            <w:proofErr w:type="spellStart"/>
            <w:r w:rsidRPr="00F62829">
              <w:rPr>
                <w:sz w:val="20"/>
              </w:rPr>
              <w:t>hab</w:t>
            </w:r>
            <w:proofErr w:type="spellEnd"/>
          </w:p>
        </w:tc>
        <w:tc>
          <w:tcPr>
            <w:tcW w:w="963" w:type="dxa"/>
          </w:tcPr>
          <w:p w:rsidR="007D7B65" w:rsidRPr="00F62829" w:rsidRDefault="007D7B65" w:rsidP="007D7B65">
            <w:pPr>
              <w:spacing w:before="0" w:after="0"/>
              <w:ind w:firstLine="0"/>
              <w:jc w:val="center"/>
              <w:rPr>
                <w:sz w:val="20"/>
              </w:rPr>
            </w:pPr>
            <w:r w:rsidRPr="00F62829">
              <w:rPr>
                <w:sz w:val="20"/>
              </w:rPr>
              <w:t>55.7%</w:t>
            </w:r>
          </w:p>
        </w:tc>
        <w:tc>
          <w:tcPr>
            <w:tcW w:w="963" w:type="dxa"/>
          </w:tcPr>
          <w:p w:rsidR="007D7B65" w:rsidRPr="00F62829" w:rsidRDefault="007D7B65" w:rsidP="007D7B65">
            <w:pPr>
              <w:spacing w:before="0" w:after="0"/>
              <w:ind w:firstLine="0"/>
              <w:jc w:val="center"/>
              <w:rPr>
                <w:sz w:val="20"/>
              </w:rPr>
            </w:pPr>
            <w:r w:rsidRPr="00F62829">
              <w:rPr>
                <w:sz w:val="20"/>
              </w:rPr>
              <w:t>61.9%</w:t>
            </w:r>
          </w:p>
        </w:tc>
        <w:tc>
          <w:tcPr>
            <w:tcW w:w="963" w:type="dxa"/>
          </w:tcPr>
          <w:p w:rsidR="007D7B65" w:rsidRPr="00F62829" w:rsidRDefault="007D7B65" w:rsidP="007D7B65">
            <w:pPr>
              <w:spacing w:before="0" w:after="0"/>
              <w:ind w:firstLine="0"/>
              <w:jc w:val="center"/>
              <w:rPr>
                <w:sz w:val="20"/>
              </w:rPr>
            </w:pPr>
            <w:r w:rsidRPr="00F62829">
              <w:rPr>
                <w:sz w:val="20"/>
              </w:rPr>
              <w:t>74.0%</w:t>
            </w:r>
          </w:p>
        </w:tc>
        <w:tc>
          <w:tcPr>
            <w:tcW w:w="987" w:type="dxa"/>
          </w:tcPr>
          <w:p w:rsidR="007D7B65" w:rsidRPr="00F62829" w:rsidRDefault="007D7B65" w:rsidP="007D7B65">
            <w:pPr>
              <w:spacing w:before="0" w:after="0"/>
              <w:ind w:firstLine="0"/>
              <w:jc w:val="center"/>
              <w:rPr>
                <w:sz w:val="20"/>
              </w:rPr>
            </w:pPr>
            <w:r w:rsidRPr="00F62829">
              <w:rPr>
                <w:sz w:val="20"/>
              </w:rPr>
              <w:t>85.6%</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 xml:space="preserve">menor a 100 </w:t>
            </w:r>
            <w:proofErr w:type="spellStart"/>
            <w:r w:rsidRPr="00F62829">
              <w:rPr>
                <w:sz w:val="20"/>
              </w:rPr>
              <w:t>hab</w:t>
            </w:r>
            <w:proofErr w:type="spellEnd"/>
          </w:p>
        </w:tc>
        <w:tc>
          <w:tcPr>
            <w:tcW w:w="963" w:type="dxa"/>
          </w:tcPr>
          <w:p w:rsidR="007D7B65" w:rsidRPr="00F62829" w:rsidRDefault="007D7B65" w:rsidP="007D7B65">
            <w:pPr>
              <w:spacing w:before="0" w:after="0"/>
              <w:ind w:firstLine="0"/>
              <w:jc w:val="center"/>
              <w:rPr>
                <w:sz w:val="20"/>
              </w:rPr>
            </w:pPr>
            <w:r w:rsidRPr="00F62829">
              <w:rPr>
                <w:sz w:val="20"/>
              </w:rPr>
              <w:t>67.0%</w:t>
            </w:r>
          </w:p>
        </w:tc>
        <w:tc>
          <w:tcPr>
            <w:tcW w:w="963" w:type="dxa"/>
          </w:tcPr>
          <w:p w:rsidR="007D7B65" w:rsidRPr="00F62829" w:rsidRDefault="007D7B65" w:rsidP="007D7B65">
            <w:pPr>
              <w:spacing w:before="0" w:after="0"/>
              <w:ind w:firstLine="0"/>
              <w:jc w:val="center"/>
              <w:rPr>
                <w:sz w:val="20"/>
              </w:rPr>
            </w:pPr>
            <w:r w:rsidRPr="00F62829">
              <w:rPr>
                <w:sz w:val="20"/>
              </w:rPr>
              <w:t>71.4%</w:t>
            </w:r>
          </w:p>
        </w:tc>
        <w:tc>
          <w:tcPr>
            <w:tcW w:w="963" w:type="dxa"/>
          </w:tcPr>
          <w:p w:rsidR="007D7B65" w:rsidRPr="00F62829" w:rsidRDefault="007D7B65" w:rsidP="007D7B65">
            <w:pPr>
              <w:spacing w:before="0" w:after="0"/>
              <w:ind w:firstLine="0"/>
              <w:jc w:val="center"/>
              <w:rPr>
                <w:sz w:val="20"/>
              </w:rPr>
            </w:pPr>
            <w:r w:rsidRPr="00F62829">
              <w:rPr>
                <w:sz w:val="20"/>
              </w:rPr>
              <w:t>80.0%</w:t>
            </w:r>
          </w:p>
        </w:tc>
        <w:tc>
          <w:tcPr>
            <w:tcW w:w="987" w:type="dxa"/>
          </w:tcPr>
          <w:p w:rsidR="007D7B65" w:rsidRPr="00F62829" w:rsidRDefault="007D7B65" w:rsidP="007D7B65">
            <w:pPr>
              <w:spacing w:before="0" w:after="0"/>
              <w:ind w:firstLine="0"/>
              <w:jc w:val="center"/>
              <w:rPr>
                <w:sz w:val="20"/>
              </w:rPr>
            </w:pPr>
            <w:r w:rsidRPr="00F62829">
              <w:rPr>
                <w:sz w:val="20"/>
              </w:rPr>
              <w:t>88.5%</w:t>
            </w:r>
          </w:p>
        </w:tc>
        <w:tc>
          <w:tcPr>
            <w:tcW w:w="992" w:type="dxa"/>
          </w:tcPr>
          <w:p w:rsidR="007D7B65" w:rsidRPr="00F62829" w:rsidRDefault="007D7B65" w:rsidP="007D7B65">
            <w:pPr>
              <w:spacing w:before="0" w:after="0"/>
              <w:ind w:firstLine="0"/>
              <w:jc w:val="center"/>
              <w:rPr>
                <w:sz w:val="20"/>
              </w:rPr>
            </w:pPr>
            <w:r w:rsidRPr="00F62829">
              <w:rPr>
                <w:sz w:val="20"/>
              </w:rPr>
              <w:t>97.0%</w:t>
            </w:r>
          </w:p>
        </w:tc>
        <w:tc>
          <w:tcPr>
            <w:tcW w:w="993" w:type="dxa"/>
          </w:tcPr>
          <w:p w:rsidR="007D7B65" w:rsidRPr="00F62829" w:rsidRDefault="007D7B65" w:rsidP="007D7B65">
            <w:pPr>
              <w:spacing w:before="0" w:after="0"/>
              <w:ind w:firstLine="0"/>
              <w:jc w:val="center"/>
              <w:rPr>
                <w:sz w:val="20"/>
              </w:rPr>
            </w:pPr>
            <w:r w:rsidRPr="00F62829">
              <w:rPr>
                <w:sz w:val="20"/>
              </w:rPr>
              <w:t>97.0%</w:t>
            </w:r>
          </w:p>
        </w:tc>
        <w:tc>
          <w:tcPr>
            <w:tcW w:w="992" w:type="dxa"/>
          </w:tcPr>
          <w:p w:rsidR="007D7B65" w:rsidRPr="00F62829" w:rsidRDefault="007D7B65" w:rsidP="007D7B65">
            <w:pPr>
              <w:spacing w:before="0" w:after="0"/>
              <w:ind w:firstLine="0"/>
              <w:jc w:val="center"/>
              <w:rPr>
                <w:sz w:val="20"/>
              </w:rPr>
            </w:pPr>
            <w:r w:rsidRPr="00F62829">
              <w:rPr>
                <w:sz w:val="20"/>
              </w:rPr>
              <w:t>97.0%</w:t>
            </w:r>
          </w:p>
        </w:tc>
      </w:tr>
      <w:tr w:rsidR="007D7B65" w:rsidRPr="00F62829" w:rsidTr="007D7B65">
        <w:tc>
          <w:tcPr>
            <w:tcW w:w="3510" w:type="dxa"/>
          </w:tcPr>
          <w:p w:rsidR="007D7B65" w:rsidRPr="00F62829" w:rsidRDefault="007D7B65" w:rsidP="007D7B65">
            <w:pPr>
              <w:spacing w:before="0" w:after="0"/>
              <w:ind w:firstLine="0"/>
              <w:rPr>
                <w:sz w:val="20"/>
              </w:rPr>
            </w:pPr>
            <w:r w:rsidRPr="00F62829">
              <w:rPr>
                <w:sz w:val="20"/>
              </w:rPr>
              <w:t>Total</w:t>
            </w:r>
          </w:p>
        </w:tc>
        <w:tc>
          <w:tcPr>
            <w:tcW w:w="963" w:type="dxa"/>
          </w:tcPr>
          <w:p w:rsidR="007D7B65" w:rsidRPr="00F62829" w:rsidRDefault="007D7B65" w:rsidP="007D7B65">
            <w:pPr>
              <w:spacing w:before="0" w:after="0"/>
              <w:ind w:firstLine="0"/>
              <w:jc w:val="center"/>
              <w:rPr>
                <w:sz w:val="20"/>
              </w:rPr>
            </w:pPr>
            <w:r w:rsidRPr="00F62829">
              <w:rPr>
                <w:sz w:val="20"/>
              </w:rPr>
              <w:t>72.78%</w:t>
            </w:r>
          </w:p>
        </w:tc>
        <w:tc>
          <w:tcPr>
            <w:tcW w:w="963" w:type="dxa"/>
          </w:tcPr>
          <w:p w:rsidR="007D7B65" w:rsidRPr="00F62829" w:rsidRDefault="007D7B65" w:rsidP="007D7B65">
            <w:pPr>
              <w:spacing w:before="0" w:after="0"/>
              <w:ind w:firstLine="0"/>
              <w:jc w:val="center"/>
              <w:rPr>
                <w:sz w:val="20"/>
              </w:rPr>
            </w:pPr>
            <w:r w:rsidRPr="00F62829">
              <w:rPr>
                <w:sz w:val="20"/>
              </w:rPr>
              <w:t>76.32%</w:t>
            </w:r>
          </w:p>
        </w:tc>
        <w:tc>
          <w:tcPr>
            <w:tcW w:w="963" w:type="dxa"/>
          </w:tcPr>
          <w:p w:rsidR="007D7B65" w:rsidRPr="00F62829" w:rsidRDefault="007D7B65" w:rsidP="007D7B65">
            <w:pPr>
              <w:spacing w:before="0" w:after="0"/>
              <w:ind w:firstLine="0"/>
              <w:jc w:val="center"/>
              <w:rPr>
                <w:sz w:val="20"/>
              </w:rPr>
            </w:pPr>
            <w:r w:rsidRPr="00F62829">
              <w:rPr>
                <w:sz w:val="20"/>
              </w:rPr>
              <w:t>83.34%</w:t>
            </w:r>
          </w:p>
        </w:tc>
        <w:tc>
          <w:tcPr>
            <w:tcW w:w="987" w:type="dxa"/>
          </w:tcPr>
          <w:p w:rsidR="007D7B65" w:rsidRPr="00F62829" w:rsidRDefault="007D7B65" w:rsidP="007D7B65">
            <w:pPr>
              <w:spacing w:before="0" w:after="0"/>
              <w:ind w:firstLine="0"/>
              <w:jc w:val="center"/>
              <w:rPr>
                <w:sz w:val="20"/>
              </w:rPr>
            </w:pPr>
            <w:r w:rsidRPr="00F62829">
              <w:rPr>
                <w:sz w:val="20"/>
              </w:rPr>
              <w:t>90.29%</w:t>
            </w:r>
          </w:p>
        </w:tc>
        <w:tc>
          <w:tcPr>
            <w:tcW w:w="992" w:type="dxa"/>
          </w:tcPr>
          <w:p w:rsidR="007D7B65" w:rsidRPr="00F62829" w:rsidRDefault="007D7B65" w:rsidP="007D7B65">
            <w:pPr>
              <w:spacing w:before="0" w:after="0"/>
              <w:ind w:firstLine="0"/>
              <w:jc w:val="center"/>
              <w:rPr>
                <w:sz w:val="20"/>
              </w:rPr>
            </w:pPr>
            <w:r w:rsidRPr="00F62829">
              <w:rPr>
                <w:sz w:val="20"/>
              </w:rPr>
              <w:t>97.09%</w:t>
            </w:r>
          </w:p>
        </w:tc>
        <w:tc>
          <w:tcPr>
            <w:tcW w:w="993" w:type="dxa"/>
          </w:tcPr>
          <w:p w:rsidR="007D7B65" w:rsidRPr="00F62829" w:rsidRDefault="007D7B65" w:rsidP="007D7B65">
            <w:pPr>
              <w:spacing w:before="0" w:after="0"/>
              <w:ind w:firstLine="0"/>
              <w:jc w:val="center"/>
              <w:rPr>
                <w:sz w:val="20"/>
              </w:rPr>
            </w:pPr>
            <w:r w:rsidRPr="00F62829">
              <w:rPr>
                <w:sz w:val="20"/>
              </w:rPr>
              <w:t>97.2%</w:t>
            </w:r>
          </w:p>
        </w:tc>
        <w:tc>
          <w:tcPr>
            <w:tcW w:w="992" w:type="dxa"/>
          </w:tcPr>
          <w:p w:rsidR="007D7B65" w:rsidRPr="00F62829" w:rsidRDefault="007D7B65" w:rsidP="007D7B65">
            <w:pPr>
              <w:spacing w:before="0" w:after="0"/>
              <w:ind w:firstLine="0"/>
              <w:jc w:val="center"/>
              <w:rPr>
                <w:sz w:val="20"/>
              </w:rPr>
            </w:pPr>
            <w:r w:rsidRPr="00F62829">
              <w:rPr>
                <w:sz w:val="20"/>
              </w:rPr>
              <w:t>97.1%</w:t>
            </w:r>
          </w:p>
        </w:tc>
      </w:tr>
    </w:tbl>
    <w:p w:rsidR="007D7B65" w:rsidRDefault="007D7B65" w:rsidP="00F62829">
      <w:pPr>
        <w:pStyle w:val="Fuente"/>
        <w:ind w:firstLine="57"/>
      </w:pPr>
      <w:r>
        <w:t xml:space="preserve"> Generación propia IGH</w:t>
      </w:r>
    </w:p>
    <w:p w:rsidR="007D7B65" w:rsidRPr="00A8633B" w:rsidRDefault="007D7B65" w:rsidP="006363A0">
      <w:pPr>
        <w:numPr>
          <w:ilvl w:val="0"/>
          <w:numId w:val="86"/>
        </w:numPr>
        <w:spacing w:before="0" w:line="240" w:lineRule="auto"/>
      </w:pPr>
      <w:r w:rsidRPr="00A8633B">
        <w:t>Se considera un coeficiente de retorno del 75% del agua potable.</w:t>
      </w:r>
    </w:p>
    <w:p w:rsidR="007D7B65" w:rsidRDefault="007D7B65" w:rsidP="007D7B65">
      <w:pPr>
        <w:pStyle w:val="Tabla1cap3"/>
        <w:ind w:left="0" w:firstLine="0"/>
      </w:pPr>
      <w:bookmarkStart w:id="82" w:name="_Toc273098422"/>
      <w:r>
        <w:t>Aportación de Aguas residuales (</w:t>
      </w:r>
      <w:proofErr w:type="spellStart"/>
      <w:r>
        <w:t>lps</w:t>
      </w:r>
      <w:proofErr w:type="spellEnd"/>
      <w:r>
        <w:t>)</w:t>
      </w:r>
      <w:bookmarkEnd w:id="82"/>
    </w:p>
    <w:tbl>
      <w:tblPr>
        <w:tblStyle w:val="Tablaconcuadrcula"/>
        <w:tblW w:w="10315" w:type="dxa"/>
        <w:tblLook w:val="04A0"/>
      </w:tblPr>
      <w:tblGrid>
        <w:gridCol w:w="3369"/>
        <w:gridCol w:w="1041"/>
        <w:gridCol w:w="951"/>
        <w:gridCol w:w="985"/>
        <w:gridCol w:w="992"/>
        <w:gridCol w:w="992"/>
        <w:gridCol w:w="992"/>
        <w:gridCol w:w="993"/>
      </w:tblGrid>
      <w:tr w:rsidR="007D7B65" w:rsidRPr="00F62829" w:rsidTr="00F62829">
        <w:trPr>
          <w:tblHeader/>
        </w:trPr>
        <w:tc>
          <w:tcPr>
            <w:tcW w:w="3369" w:type="dxa"/>
          </w:tcPr>
          <w:p w:rsidR="007D7B65" w:rsidRPr="00F62829" w:rsidRDefault="007D7B65" w:rsidP="007D7B65">
            <w:pPr>
              <w:spacing w:before="0" w:after="0"/>
              <w:ind w:firstLine="0"/>
              <w:rPr>
                <w:sz w:val="20"/>
              </w:rPr>
            </w:pPr>
            <w:r w:rsidRPr="00F62829">
              <w:rPr>
                <w:sz w:val="20"/>
              </w:rPr>
              <w:t>Localidad</w:t>
            </w:r>
          </w:p>
        </w:tc>
        <w:tc>
          <w:tcPr>
            <w:tcW w:w="1041" w:type="dxa"/>
            <w:vAlign w:val="center"/>
          </w:tcPr>
          <w:p w:rsidR="007D7B65" w:rsidRPr="00F62829" w:rsidRDefault="007D7B65" w:rsidP="007D7B65">
            <w:pPr>
              <w:spacing w:before="0" w:after="0"/>
              <w:ind w:firstLine="0"/>
              <w:jc w:val="center"/>
              <w:rPr>
                <w:sz w:val="20"/>
              </w:rPr>
            </w:pPr>
            <w:r w:rsidRPr="00F62829">
              <w:rPr>
                <w:sz w:val="20"/>
              </w:rPr>
              <w:t>2009</w:t>
            </w:r>
          </w:p>
        </w:tc>
        <w:tc>
          <w:tcPr>
            <w:tcW w:w="951" w:type="dxa"/>
            <w:vAlign w:val="center"/>
          </w:tcPr>
          <w:p w:rsidR="007D7B65" w:rsidRPr="00F62829" w:rsidRDefault="007D7B65" w:rsidP="007D7B65">
            <w:pPr>
              <w:spacing w:before="0" w:after="0"/>
              <w:ind w:firstLine="0"/>
              <w:jc w:val="center"/>
              <w:rPr>
                <w:sz w:val="20"/>
              </w:rPr>
            </w:pPr>
            <w:r w:rsidRPr="00F62829">
              <w:rPr>
                <w:sz w:val="20"/>
              </w:rPr>
              <w:t>2012</w:t>
            </w:r>
          </w:p>
        </w:tc>
        <w:tc>
          <w:tcPr>
            <w:tcW w:w="985" w:type="dxa"/>
            <w:vAlign w:val="center"/>
          </w:tcPr>
          <w:p w:rsidR="007D7B65" w:rsidRPr="00F62829" w:rsidRDefault="007D7B65" w:rsidP="007D7B65">
            <w:pPr>
              <w:spacing w:before="0" w:after="0"/>
              <w:ind w:firstLine="0"/>
              <w:jc w:val="center"/>
              <w:rPr>
                <w:sz w:val="20"/>
              </w:rPr>
            </w:pPr>
            <w:r w:rsidRPr="00F62829">
              <w:rPr>
                <w:sz w:val="20"/>
              </w:rPr>
              <w:t>2018</w:t>
            </w:r>
          </w:p>
        </w:tc>
        <w:tc>
          <w:tcPr>
            <w:tcW w:w="992" w:type="dxa"/>
            <w:vAlign w:val="center"/>
          </w:tcPr>
          <w:p w:rsidR="007D7B65" w:rsidRPr="00F62829" w:rsidRDefault="007D7B65" w:rsidP="007D7B65">
            <w:pPr>
              <w:spacing w:before="0" w:after="0"/>
              <w:ind w:firstLine="0"/>
              <w:jc w:val="center"/>
              <w:rPr>
                <w:sz w:val="20"/>
              </w:rPr>
            </w:pPr>
            <w:r w:rsidRPr="00F62829">
              <w:rPr>
                <w:sz w:val="20"/>
              </w:rPr>
              <w:t>2024</w:t>
            </w:r>
          </w:p>
        </w:tc>
        <w:tc>
          <w:tcPr>
            <w:tcW w:w="992" w:type="dxa"/>
            <w:vAlign w:val="center"/>
          </w:tcPr>
          <w:p w:rsidR="007D7B65" w:rsidRPr="00F62829" w:rsidRDefault="007D7B65" w:rsidP="007D7B65">
            <w:pPr>
              <w:spacing w:before="0" w:after="0"/>
              <w:ind w:firstLine="0"/>
              <w:jc w:val="center"/>
              <w:rPr>
                <w:sz w:val="20"/>
              </w:rPr>
            </w:pPr>
            <w:r w:rsidRPr="00F62829">
              <w:rPr>
                <w:sz w:val="20"/>
              </w:rPr>
              <w:t>2030</w:t>
            </w:r>
          </w:p>
        </w:tc>
        <w:tc>
          <w:tcPr>
            <w:tcW w:w="992" w:type="dxa"/>
            <w:vAlign w:val="center"/>
          </w:tcPr>
          <w:p w:rsidR="007D7B65" w:rsidRPr="00F62829" w:rsidRDefault="007D7B65" w:rsidP="007D7B65">
            <w:pPr>
              <w:spacing w:before="0" w:after="0"/>
              <w:ind w:firstLine="0"/>
              <w:jc w:val="center"/>
              <w:rPr>
                <w:sz w:val="20"/>
              </w:rPr>
            </w:pPr>
            <w:r w:rsidRPr="00F62829">
              <w:rPr>
                <w:sz w:val="20"/>
              </w:rPr>
              <w:t>2035</w:t>
            </w:r>
          </w:p>
        </w:tc>
        <w:tc>
          <w:tcPr>
            <w:tcW w:w="993" w:type="dxa"/>
            <w:vAlign w:val="center"/>
          </w:tcPr>
          <w:p w:rsidR="007D7B65" w:rsidRPr="00F62829" w:rsidRDefault="007D7B65" w:rsidP="007D7B65">
            <w:pPr>
              <w:spacing w:before="0" w:after="0"/>
              <w:ind w:firstLine="0"/>
              <w:jc w:val="center"/>
              <w:rPr>
                <w:sz w:val="20"/>
              </w:rPr>
            </w:pPr>
            <w:r w:rsidRPr="00F62829">
              <w:rPr>
                <w:sz w:val="20"/>
              </w:rPr>
              <w:t>2040</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Ciudad Serdán</w:t>
            </w:r>
          </w:p>
        </w:tc>
        <w:tc>
          <w:tcPr>
            <w:tcW w:w="1041" w:type="dxa"/>
            <w:vAlign w:val="center"/>
          </w:tcPr>
          <w:p w:rsidR="007D7B65" w:rsidRPr="00F62829" w:rsidRDefault="007D7B65" w:rsidP="007D7B65">
            <w:pPr>
              <w:spacing w:before="0" w:after="0"/>
              <w:ind w:firstLine="0"/>
              <w:jc w:val="center"/>
              <w:rPr>
                <w:sz w:val="20"/>
              </w:rPr>
            </w:pPr>
            <w:r w:rsidRPr="00F62829">
              <w:rPr>
                <w:sz w:val="20"/>
              </w:rPr>
              <w:t>49.2</w:t>
            </w:r>
          </w:p>
        </w:tc>
        <w:tc>
          <w:tcPr>
            <w:tcW w:w="951" w:type="dxa"/>
            <w:vAlign w:val="center"/>
          </w:tcPr>
          <w:p w:rsidR="007D7B65" w:rsidRPr="00F62829" w:rsidRDefault="007D7B65" w:rsidP="007D7B65">
            <w:pPr>
              <w:spacing w:before="0" w:after="0"/>
              <w:ind w:firstLine="0"/>
              <w:jc w:val="center"/>
              <w:rPr>
                <w:sz w:val="20"/>
              </w:rPr>
            </w:pPr>
            <w:r w:rsidRPr="00F62829">
              <w:rPr>
                <w:sz w:val="20"/>
              </w:rPr>
              <w:t>49.2</w:t>
            </w:r>
          </w:p>
        </w:tc>
        <w:tc>
          <w:tcPr>
            <w:tcW w:w="985" w:type="dxa"/>
            <w:vAlign w:val="center"/>
          </w:tcPr>
          <w:p w:rsidR="007D7B65" w:rsidRPr="00F62829" w:rsidRDefault="007D7B65" w:rsidP="007D7B65">
            <w:pPr>
              <w:spacing w:before="0" w:after="0"/>
              <w:ind w:firstLine="0"/>
              <w:jc w:val="center"/>
              <w:rPr>
                <w:sz w:val="20"/>
              </w:rPr>
            </w:pPr>
            <w:r w:rsidRPr="00F62829">
              <w:rPr>
                <w:sz w:val="20"/>
              </w:rPr>
              <w:t>48.8</w:t>
            </w:r>
          </w:p>
        </w:tc>
        <w:tc>
          <w:tcPr>
            <w:tcW w:w="992" w:type="dxa"/>
            <w:vAlign w:val="center"/>
          </w:tcPr>
          <w:p w:rsidR="007D7B65" w:rsidRPr="00F62829" w:rsidRDefault="007D7B65" w:rsidP="007D7B65">
            <w:pPr>
              <w:spacing w:before="0" w:after="0"/>
              <w:ind w:firstLine="0"/>
              <w:jc w:val="center"/>
              <w:rPr>
                <w:sz w:val="20"/>
              </w:rPr>
            </w:pPr>
            <w:r w:rsidRPr="00F62829">
              <w:rPr>
                <w:sz w:val="20"/>
              </w:rPr>
              <w:t>48.0</w:t>
            </w:r>
          </w:p>
        </w:tc>
        <w:tc>
          <w:tcPr>
            <w:tcW w:w="992" w:type="dxa"/>
            <w:vAlign w:val="center"/>
          </w:tcPr>
          <w:p w:rsidR="007D7B65" w:rsidRPr="00F62829" w:rsidRDefault="007D7B65" w:rsidP="007D7B65">
            <w:pPr>
              <w:spacing w:before="0" w:after="0"/>
              <w:ind w:firstLine="0"/>
              <w:jc w:val="center"/>
              <w:rPr>
                <w:sz w:val="20"/>
              </w:rPr>
            </w:pPr>
            <w:r w:rsidRPr="00F62829">
              <w:rPr>
                <w:sz w:val="20"/>
              </w:rPr>
              <w:t>46.8</w:t>
            </w:r>
          </w:p>
        </w:tc>
        <w:tc>
          <w:tcPr>
            <w:tcW w:w="992" w:type="dxa"/>
            <w:vAlign w:val="center"/>
          </w:tcPr>
          <w:p w:rsidR="007D7B65" w:rsidRPr="00F62829" w:rsidRDefault="007D7B65" w:rsidP="007D7B65">
            <w:pPr>
              <w:spacing w:before="0" w:after="0"/>
              <w:ind w:firstLine="0"/>
              <w:jc w:val="center"/>
              <w:rPr>
                <w:sz w:val="20"/>
              </w:rPr>
            </w:pPr>
            <w:r w:rsidRPr="00F62829">
              <w:rPr>
                <w:sz w:val="20"/>
              </w:rPr>
              <w:t>45.6</w:t>
            </w:r>
          </w:p>
        </w:tc>
        <w:tc>
          <w:tcPr>
            <w:tcW w:w="993" w:type="dxa"/>
            <w:vAlign w:val="center"/>
          </w:tcPr>
          <w:p w:rsidR="007D7B65" w:rsidRPr="00F62829" w:rsidRDefault="007D7B65" w:rsidP="007D7B65">
            <w:pPr>
              <w:spacing w:before="0" w:after="0"/>
              <w:ind w:firstLine="0"/>
              <w:jc w:val="center"/>
              <w:rPr>
                <w:sz w:val="20"/>
              </w:rPr>
            </w:pPr>
            <w:r w:rsidRPr="00F62829">
              <w:rPr>
                <w:sz w:val="20"/>
              </w:rPr>
              <w:t>44.1</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Ciudad de Libres</w:t>
            </w:r>
          </w:p>
        </w:tc>
        <w:tc>
          <w:tcPr>
            <w:tcW w:w="1041" w:type="dxa"/>
            <w:vAlign w:val="center"/>
          </w:tcPr>
          <w:p w:rsidR="007D7B65" w:rsidRPr="00F62829" w:rsidRDefault="007D7B65" w:rsidP="007D7B65">
            <w:pPr>
              <w:spacing w:before="0" w:after="0"/>
              <w:ind w:firstLine="0"/>
              <w:jc w:val="center"/>
              <w:rPr>
                <w:sz w:val="20"/>
              </w:rPr>
            </w:pPr>
            <w:r w:rsidRPr="00F62829">
              <w:rPr>
                <w:sz w:val="20"/>
              </w:rPr>
              <w:t>32.6</w:t>
            </w:r>
          </w:p>
        </w:tc>
        <w:tc>
          <w:tcPr>
            <w:tcW w:w="951" w:type="dxa"/>
            <w:vAlign w:val="center"/>
          </w:tcPr>
          <w:p w:rsidR="007D7B65" w:rsidRPr="00F62829" w:rsidRDefault="007D7B65" w:rsidP="007D7B65">
            <w:pPr>
              <w:spacing w:before="0" w:after="0"/>
              <w:ind w:firstLine="0"/>
              <w:jc w:val="center"/>
              <w:rPr>
                <w:sz w:val="20"/>
              </w:rPr>
            </w:pPr>
            <w:r w:rsidRPr="00F62829">
              <w:rPr>
                <w:sz w:val="20"/>
              </w:rPr>
              <w:t>33.7</w:t>
            </w:r>
          </w:p>
        </w:tc>
        <w:tc>
          <w:tcPr>
            <w:tcW w:w="985" w:type="dxa"/>
            <w:vAlign w:val="center"/>
          </w:tcPr>
          <w:p w:rsidR="007D7B65" w:rsidRPr="00F62829" w:rsidRDefault="007D7B65" w:rsidP="007D7B65">
            <w:pPr>
              <w:spacing w:before="0" w:after="0"/>
              <w:ind w:firstLine="0"/>
              <w:jc w:val="center"/>
              <w:rPr>
                <w:sz w:val="20"/>
              </w:rPr>
            </w:pPr>
            <w:r w:rsidRPr="00F62829">
              <w:rPr>
                <w:sz w:val="20"/>
              </w:rPr>
              <w:t>35.5</w:t>
            </w:r>
          </w:p>
        </w:tc>
        <w:tc>
          <w:tcPr>
            <w:tcW w:w="992" w:type="dxa"/>
            <w:vAlign w:val="center"/>
          </w:tcPr>
          <w:p w:rsidR="007D7B65" w:rsidRPr="00F62829" w:rsidRDefault="007D7B65" w:rsidP="007D7B65">
            <w:pPr>
              <w:spacing w:before="0" w:after="0"/>
              <w:ind w:firstLine="0"/>
              <w:jc w:val="center"/>
              <w:rPr>
                <w:sz w:val="20"/>
              </w:rPr>
            </w:pPr>
            <w:r w:rsidRPr="00F62829">
              <w:rPr>
                <w:sz w:val="20"/>
              </w:rPr>
              <w:t>36.8</w:t>
            </w:r>
          </w:p>
        </w:tc>
        <w:tc>
          <w:tcPr>
            <w:tcW w:w="992" w:type="dxa"/>
            <w:vAlign w:val="center"/>
          </w:tcPr>
          <w:p w:rsidR="007D7B65" w:rsidRPr="00F62829" w:rsidRDefault="007D7B65" w:rsidP="007D7B65">
            <w:pPr>
              <w:spacing w:before="0" w:after="0"/>
              <w:ind w:firstLine="0"/>
              <w:jc w:val="center"/>
              <w:rPr>
                <w:sz w:val="20"/>
              </w:rPr>
            </w:pPr>
            <w:r w:rsidRPr="00F62829">
              <w:rPr>
                <w:sz w:val="20"/>
              </w:rPr>
              <w:t>37.6</w:t>
            </w:r>
          </w:p>
        </w:tc>
        <w:tc>
          <w:tcPr>
            <w:tcW w:w="992" w:type="dxa"/>
            <w:vAlign w:val="center"/>
          </w:tcPr>
          <w:p w:rsidR="007D7B65" w:rsidRPr="00F62829" w:rsidRDefault="007D7B65" w:rsidP="007D7B65">
            <w:pPr>
              <w:spacing w:before="0" w:after="0"/>
              <w:ind w:firstLine="0"/>
              <w:jc w:val="center"/>
              <w:rPr>
                <w:sz w:val="20"/>
              </w:rPr>
            </w:pPr>
            <w:r w:rsidRPr="00F62829">
              <w:rPr>
                <w:sz w:val="20"/>
              </w:rPr>
              <w:t>38.0</w:t>
            </w:r>
          </w:p>
        </w:tc>
        <w:tc>
          <w:tcPr>
            <w:tcW w:w="993" w:type="dxa"/>
            <w:vAlign w:val="center"/>
          </w:tcPr>
          <w:p w:rsidR="007D7B65" w:rsidRPr="00F62829" w:rsidRDefault="007D7B65" w:rsidP="007D7B65">
            <w:pPr>
              <w:spacing w:before="0" w:after="0"/>
              <w:ind w:firstLine="0"/>
              <w:jc w:val="center"/>
              <w:rPr>
                <w:sz w:val="20"/>
              </w:rPr>
            </w:pPr>
            <w:r w:rsidRPr="00F62829">
              <w:rPr>
                <w:sz w:val="20"/>
              </w:rPr>
              <w:t>38.0</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San Salvador el Seco</w:t>
            </w:r>
          </w:p>
        </w:tc>
        <w:tc>
          <w:tcPr>
            <w:tcW w:w="1041" w:type="dxa"/>
            <w:vAlign w:val="center"/>
          </w:tcPr>
          <w:p w:rsidR="007D7B65" w:rsidRPr="00F62829" w:rsidRDefault="007D7B65" w:rsidP="007D7B65">
            <w:pPr>
              <w:spacing w:before="0" w:after="0"/>
              <w:ind w:firstLine="0"/>
              <w:jc w:val="center"/>
              <w:rPr>
                <w:sz w:val="20"/>
              </w:rPr>
            </w:pPr>
            <w:r w:rsidRPr="00F62829">
              <w:rPr>
                <w:sz w:val="20"/>
              </w:rPr>
              <w:t>37.1</w:t>
            </w:r>
          </w:p>
        </w:tc>
        <w:tc>
          <w:tcPr>
            <w:tcW w:w="951" w:type="dxa"/>
            <w:vAlign w:val="center"/>
          </w:tcPr>
          <w:p w:rsidR="007D7B65" w:rsidRPr="00F62829" w:rsidRDefault="007D7B65" w:rsidP="007D7B65">
            <w:pPr>
              <w:spacing w:before="0" w:after="0"/>
              <w:ind w:firstLine="0"/>
              <w:jc w:val="center"/>
              <w:rPr>
                <w:sz w:val="20"/>
              </w:rPr>
            </w:pPr>
            <w:r w:rsidRPr="00F62829">
              <w:rPr>
                <w:sz w:val="20"/>
              </w:rPr>
              <w:t>38.6</w:t>
            </w:r>
          </w:p>
        </w:tc>
        <w:tc>
          <w:tcPr>
            <w:tcW w:w="985" w:type="dxa"/>
            <w:vAlign w:val="center"/>
          </w:tcPr>
          <w:p w:rsidR="007D7B65" w:rsidRPr="00F62829" w:rsidRDefault="007D7B65" w:rsidP="007D7B65">
            <w:pPr>
              <w:spacing w:before="0" w:after="0"/>
              <w:ind w:firstLine="0"/>
              <w:jc w:val="center"/>
              <w:rPr>
                <w:sz w:val="20"/>
              </w:rPr>
            </w:pPr>
            <w:r w:rsidRPr="00F62829">
              <w:rPr>
                <w:sz w:val="20"/>
              </w:rPr>
              <w:t>41.3</w:t>
            </w:r>
          </w:p>
        </w:tc>
        <w:tc>
          <w:tcPr>
            <w:tcW w:w="992" w:type="dxa"/>
            <w:vAlign w:val="center"/>
          </w:tcPr>
          <w:p w:rsidR="007D7B65" w:rsidRPr="00F62829" w:rsidRDefault="007D7B65" w:rsidP="007D7B65">
            <w:pPr>
              <w:spacing w:before="0" w:after="0"/>
              <w:ind w:firstLine="0"/>
              <w:jc w:val="center"/>
              <w:rPr>
                <w:sz w:val="20"/>
              </w:rPr>
            </w:pPr>
            <w:r w:rsidRPr="00F62829">
              <w:rPr>
                <w:sz w:val="20"/>
              </w:rPr>
              <w:t>43.7</w:t>
            </w:r>
          </w:p>
        </w:tc>
        <w:tc>
          <w:tcPr>
            <w:tcW w:w="992" w:type="dxa"/>
            <w:vAlign w:val="center"/>
          </w:tcPr>
          <w:p w:rsidR="007D7B65" w:rsidRPr="00F62829" w:rsidRDefault="007D7B65" w:rsidP="007D7B65">
            <w:pPr>
              <w:spacing w:before="0" w:after="0"/>
              <w:ind w:firstLine="0"/>
              <w:jc w:val="center"/>
              <w:rPr>
                <w:sz w:val="20"/>
              </w:rPr>
            </w:pPr>
            <w:r w:rsidRPr="00F62829">
              <w:rPr>
                <w:sz w:val="20"/>
              </w:rPr>
              <w:t>45.7</w:t>
            </w:r>
          </w:p>
        </w:tc>
        <w:tc>
          <w:tcPr>
            <w:tcW w:w="992" w:type="dxa"/>
            <w:vAlign w:val="center"/>
          </w:tcPr>
          <w:p w:rsidR="007D7B65" w:rsidRPr="00F62829" w:rsidRDefault="007D7B65" w:rsidP="007D7B65">
            <w:pPr>
              <w:spacing w:before="0" w:after="0"/>
              <w:ind w:firstLine="0"/>
              <w:jc w:val="center"/>
              <w:rPr>
                <w:sz w:val="20"/>
              </w:rPr>
            </w:pPr>
            <w:r w:rsidRPr="00F62829">
              <w:rPr>
                <w:sz w:val="20"/>
              </w:rPr>
              <w:t>47.3</w:t>
            </w:r>
          </w:p>
        </w:tc>
        <w:tc>
          <w:tcPr>
            <w:tcW w:w="993" w:type="dxa"/>
            <w:vAlign w:val="center"/>
          </w:tcPr>
          <w:p w:rsidR="007D7B65" w:rsidRPr="00F62829" w:rsidRDefault="007D7B65" w:rsidP="007D7B65">
            <w:pPr>
              <w:spacing w:before="0" w:after="0"/>
              <w:ind w:firstLine="0"/>
              <w:jc w:val="center"/>
              <w:rPr>
                <w:sz w:val="20"/>
              </w:rPr>
            </w:pPr>
            <w:r w:rsidRPr="00F62829">
              <w:rPr>
                <w:sz w:val="20"/>
              </w:rPr>
              <w:t>48.4</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Huamantla</w:t>
            </w:r>
          </w:p>
        </w:tc>
        <w:tc>
          <w:tcPr>
            <w:tcW w:w="1041" w:type="dxa"/>
            <w:vAlign w:val="center"/>
          </w:tcPr>
          <w:p w:rsidR="007D7B65" w:rsidRPr="00F62829" w:rsidRDefault="007D7B65" w:rsidP="007D7B65">
            <w:pPr>
              <w:spacing w:before="0" w:after="0"/>
              <w:ind w:firstLine="0"/>
              <w:jc w:val="center"/>
              <w:rPr>
                <w:sz w:val="20"/>
              </w:rPr>
            </w:pPr>
            <w:r w:rsidRPr="00F62829">
              <w:rPr>
                <w:sz w:val="20"/>
              </w:rPr>
              <w:t>113.1</w:t>
            </w:r>
          </w:p>
        </w:tc>
        <w:tc>
          <w:tcPr>
            <w:tcW w:w="951" w:type="dxa"/>
            <w:vAlign w:val="center"/>
          </w:tcPr>
          <w:p w:rsidR="007D7B65" w:rsidRPr="00F62829" w:rsidRDefault="007D7B65" w:rsidP="007D7B65">
            <w:pPr>
              <w:spacing w:before="0" w:after="0"/>
              <w:ind w:firstLine="0"/>
              <w:jc w:val="center"/>
              <w:rPr>
                <w:sz w:val="20"/>
              </w:rPr>
            </w:pPr>
            <w:r w:rsidRPr="00F62829">
              <w:rPr>
                <w:sz w:val="20"/>
              </w:rPr>
              <w:t>120.6</w:t>
            </w:r>
          </w:p>
        </w:tc>
        <w:tc>
          <w:tcPr>
            <w:tcW w:w="985" w:type="dxa"/>
            <w:vAlign w:val="center"/>
          </w:tcPr>
          <w:p w:rsidR="007D7B65" w:rsidRPr="00F62829" w:rsidRDefault="007D7B65" w:rsidP="007D7B65">
            <w:pPr>
              <w:spacing w:before="0" w:after="0"/>
              <w:ind w:firstLine="0"/>
              <w:jc w:val="center"/>
              <w:rPr>
                <w:sz w:val="20"/>
              </w:rPr>
            </w:pPr>
            <w:r w:rsidRPr="00F62829">
              <w:rPr>
                <w:sz w:val="20"/>
              </w:rPr>
              <w:t>135.6</w:t>
            </w:r>
          </w:p>
        </w:tc>
        <w:tc>
          <w:tcPr>
            <w:tcW w:w="992" w:type="dxa"/>
            <w:vAlign w:val="center"/>
          </w:tcPr>
          <w:p w:rsidR="007D7B65" w:rsidRPr="00F62829" w:rsidRDefault="007D7B65" w:rsidP="007D7B65">
            <w:pPr>
              <w:spacing w:before="0" w:after="0"/>
              <w:ind w:firstLine="0"/>
              <w:jc w:val="center"/>
              <w:rPr>
                <w:sz w:val="20"/>
              </w:rPr>
            </w:pPr>
            <w:r w:rsidRPr="00F62829">
              <w:rPr>
                <w:sz w:val="20"/>
              </w:rPr>
              <w:t>150.7</w:t>
            </w:r>
          </w:p>
        </w:tc>
        <w:tc>
          <w:tcPr>
            <w:tcW w:w="992" w:type="dxa"/>
            <w:vAlign w:val="center"/>
          </w:tcPr>
          <w:p w:rsidR="007D7B65" w:rsidRPr="00F62829" w:rsidRDefault="007D7B65" w:rsidP="007D7B65">
            <w:pPr>
              <w:spacing w:before="0" w:after="0"/>
              <w:ind w:firstLine="0"/>
              <w:jc w:val="center"/>
              <w:rPr>
                <w:sz w:val="20"/>
              </w:rPr>
            </w:pPr>
            <w:r w:rsidRPr="00F62829">
              <w:rPr>
                <w:sz w:val="20"/>
              </w:rPr>
              <w:t>165.3</w:t>
            </w:r>
          </w:p>
        </w:tc>
        <w:tc>
          <w:tcPr>
            <w:tcW w:w="992" w:type="dxa"/>
            <w:vAlign w:val="center"/>
          </w:tcPr>
          <w:p w:rsidR="007D7B65" w:rsidRPr="00F62829" w:rsidRDefault="007D7B65" w:rsidP="007D7B65">
            <w:pPr>
              <w:spacing w:before="0" w:after="0"/>
              <w:ind w:firstLine="0"/>
              <w:jc w:val="center"/>
              <w:rPr>
                <w:sz w:val="20"/>
              </w:rPr>
            </w:pPr>
            <w:r w:rsidRPr="00F62829">
              <w:rPr>
                <w:sz w:val="20"/>
              </w:rPr>
              <w:t>177.6</w:t>
            </w:r>
          </w:p>
        </w:tc>
        <w:tc>
          <w:tcPr>
            <w:tcW w:w="993" w:type="dxa"/>
            <w:vAlign w:val="center"/>
          </w:tcPr>
          <w:p w:rsidR="007D7B65" w:rsidRPr="00F62829" w:rsidRDefault="007D7B65" w:rsidP="007D7B65">
            <w:pPr>
              <w:spacing w:before="0" w:after="0"/>
              <w:ind w:firstLine="0"/>
              <w:jc w:val="center"/>
              <w:rPr>
                <w:sz w:val="20"/>
              </w:rPr>
            </w:pPr>
            <w:r w:rsidRPr="00F62829">
              <w:rPr>
                <w:sz w:val="20"/>
              </w:rPr>
              <w:t>189.0</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 xml:space="preserve">Villa de El Carmen </w:t>
            </w:r>
            <w:proofErr w:type="spellStart"/>
            <w:r w:rsidRPr="00F62829">
              <w:rPr>
                <w:sz w:val="20"/>
              </w:rPr>
              <w:t>Tequexquitla</w:t>
            </w:r>
            <w:proofErr w:type="spellEnd"/>
          </w:p>
        </w:tc>
        <w:tc>
          <w:tcPr>
            <w:tcW w:w="1041" w:type="dxa"/>
            <w:vAlign w:val="center"/>
          </w:tcPr>
          <w:p w:rsidR="007D7B65" w:rsidRPr="00F62829" w:rsidRDefault="007D7B65" w:rsidP="007D7B65">
            <w:pPr>
              <w:spacing w:before="0" w:after="0"/>
              <w:ind w:firstLine="0"/>
              <w:jc w:val="center"/>
              <w:rPr>
                <w:sz w:val="20"/>
              </w:rPr>
            </w:pPr>
            <w:r w:rsidRPr="00F62829">
              <w:rPr>
                <w:sz w:val="20"/>
              </w:rPr>
              <w:t>30.5</w:t>
            </w:r>
          </w:p>
        </w:tc>
        <w:tc>
          <w:tcPr>
            <w:tcW w:w="951" w:type="dxa"/>
            <w:vAlign w:val="center"/>
          </w:tcPr>
          <w:p w:rsidR="007D7B65" w:rsidRPr="00F62829" w:rsidRDefault="007D7B65" w:rsidP="007D7B65">
            <w:pPr>
              <w:spacing w:before="0" w:after="0"/>
              <w:ind w:firstLine="0"/>
              <w:jc w:val="center"/>
              <w:rPr>
                <w:sz w:val="20"/>
              </w:rPr>
            </w:pPr>
            <w:r w:rsidRPr="00F62829">
              <w:rPr>
                <w:sz w:val="20"/>
              </w:rPr>
              <w:t>32.1</w:t>
            </w:r>
          </w:p>
        </w:tc>
        <w:tc>
          <w:tcPr>
            <w:tcW w:w="985" w:type="dxa"/>
            <w:vAlign w:val="center"/>
          </w:tcPr>
          <w:p w:rsidR="007D7B65" w:rsidRPr="00F62829" w:rsidRDefault="007D7B65" w:rsidP="007D7B65">
            <w:pPr>
              <w:spacing w:before="0" w:after="0"/>
              <w:ind w:firstLine="0"/>
              <w:jc w:val="center"/>
              <w:rPr>
                <w:sz w:val="20"/>
              </w:rPr>
            </w:pPr>
            <w:r w:rsidRPr="00F62829">
              <w:rPr>
                <w:sz w:val="20"/>
              </w:rPr>
              <w:t>35.3</w:t>
            </w:r>
          </w:p>
        </w:tc>
        <w:tc>
          <w:tcPr>
            <w:tcW w:w="992" w:type="dxa"/>
            <w:vAlign w:val="center"/>
          </w:tcPr>
          <w:p w:rsidR="007D7B65" w:rsidRPr="00F62829" w:rsidRDefault="007D7B65" w:rsidP="007D7B65">
            <w:pPr>
              <w:spacing w:before="0" w:after="0"/>
              <w:ind w:firstLine="0"/>
              <w:jc w:val="center"/>
              <w:rPr>
                <w:sz w:val="20"/>
              </w:rPr>
            </w:pPr>
            <w:r w:rsidRPr="00F62829">
              <w:rPr>
                <w:sz w:val="20"/>
              </w:rPr>
              <w:t>38.5</w:t>
            </w:r>
          </w:p>
        </w:tc>
        <w:tc>
          <w:tcPr>
            <w:tcW w:w="992" w:type="dxa"/>
            <w:vAlign w:val="center"/>
          </w:tcPr>
          <w:p w:rsidR="007D7B65" w:rsidRPr="00F62829" w:rsidRDefault="007D7B65" w:rsidP="007D7B65">
            <w:pPr>
              <w:spacing w:before="0" w:after="0"/>
              <w:ind w:firstLine="0"/>
              <w:jc w:val="center"/>
              <w:rPr>
                <w:sz w:val="20"/>
              </w:rPr>
            </w:pPr>
            <w:r w:rsidRPr="00F62829">
              <w:rPr>
                <w:sz w:val="20"/>
              </w:rPr>
              <w:t>41.6</w:t>
            </w:r>
          </w:p>
        </w:tc>
        <w:tc>
          <w:tcPr>
            <w:tcW w:w="992" w:type="dxa"/>
            <w:vAlign w:val="center"/>
          </w:tcPr>
          <w:p w:rsidR="007D7B65" w:rsidRPr="00F62829" w:rsidRDefault="007D7B65" w:rsidP="007D7B65">
            <w:pPr>
              <w:spacing w:before="0" w:after="0"/>
              <w:ind w:firstLine="0"/>
              <w:jc w:val="center"/>
              <w:rPr>
                <w:sz w:val="20"/>
              </w:rPr>
            </w:pPr>
            <w:r w:rsidRPr="00F62829">
              <w:rPr>
                <w:sz w:val="20"/>
              </w:rPr>
              <w:t>44.2</w:t>
            </w:r>
          </w:p>
        </w:tc>
        <w:tc>
          <w:tcPr>
            <w:tcW w:w="993" w:type="dxa"/>
            <w:vAlign w:val="center"/>
          </w:tcPr>
          <w:p w:rsidR="007D7B65" w:rsidRPr="00F62829" w:rsidRDefault="007D7B65" w:rsidP="007D7B65">
            <w:pPr>
              <w:spacing w:before="0" w:after="0"/>
              <w:ind w:firstLine="0"/>
              <w:jc w:val="center"/>
              <w:rPr>
                <w:sz w:val="20"/>
              </w:rPr>
            </w:pPr>
            <w:r w:rsidRPr="00F62829">
              <w:rPr>
                <w:sz w:val="20"/>
              </w:rPr>
              <w:t>46.5</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Perote</w:t>
            </w:r>
          </w:p>
        </w:tc>
        <w:tc>
          <w:tcPr>
            <w:tcW w:w="1041" w:type="dxa"/>
            <w:vAlign w:val="center"/>
          </w:tcPr>
          <w:p w:rsidR="007D7B65" w:rsidRPr="00F62829" w:rsidRDefault="007D7B65" w:rsidP="007D7B65">
            <w:pPr>
              <w:spacing w:before="0" w:after="0"/>
              <w:ind w:firstLine="0"/>
              <w:jc w:val="center"/>
              <w:rPr>
                <w:sz w:val="20"/>
              </w:rPr>
            </w:pPr>
            <w:r w:rsidRPr="00F62829">
              <w:rPr>
                <w:sz w:val="20"/>
              </w:rPr>
              <w:t>83.3</w:t>
            </w:r>
          </w:p>
        </w:tc>
        <w:tc>
          <w:tcPr>
            <w:tcW w:w="951" w:type="dxa"/>
            <w:vAlign w:val="center"/>
          </w:tcPr>
          <w:p w:rsidR="007D7B65" w:rsidRPr="00F62829" w:rsidRDefault="007D7B65" w:rsidP="007D7B65">
            <w:pPr>
              <w:spacing w:before="0" w:after="0"/>
              <w:ind w:firstLine="0"/>
              <w:jc w:val="center"/>
              <w:rPr>
                <w:sz w:val="20"/>
              </w:rPr>
            </w:pPr>
            <w:r w:rsidRPr="00F62829">
              <w:rPr>
                <w:sz w:val="20"/>
              </w:rPr>
              <w:t>88.8</w:t>
            </w:r>
          </w:p>
        </w:tc>
        <w:tc>
          <w:tcPr>
            <w:tcW w:w="985" w:type="dxa"/>
            <w:vAlign w:val="center"/>
          </w:tcPr>
          <w:p w:rsidR="007D7B65" w:rsidRPr="00F62829" w:rsidRDefault="007D7B65" w:rsidP="007D7B65">
            <w:pPr>
              <w:spacing w:before="0" w:after="0"/>
              <w:ind w:firstLine="0"/>
              <w:jc w:val="center"/>
              <w:rPr>
                <w:sz w:val="20"/>
              </w:rPr>
            </w:pPr>
            <w:r w:rsidRPr="00F62829">
              <w:rPr>
                <w:sz w:val="20"/>
              </w:rPr>
              <w:t>99.3</w:t>
            </w:r>
          </w:p>
        </w:tc>
        <w:tc>
          <w:tcPr>
            <w:tcW w:w="992" w:type="dxa"/>
            <w:vAlign w:val="center"/>
          </w:tcPr>
          <w:p w:rsidR="007D7B65" w:rsidRPr="00F62829" w:rsidRDefault="007D7B65" w:rsidP="007D7B65">
            <w:pPr>
              <w:spacing w:before="0" w:after="0"/>
              <w:ind w:firstLine="0"/>
              <w:jc w:val="center"/>
              <w:rPr>
                <w:sz w:val="20"/>
              </w:rPr>
            </w:pPr>
            <w:r w:rsidRPr="00F62829">
              <w:rPr>
                <w:sz w:val="20"/>
              </w:rPr>
              <w:t>109.1</w:t>
            </w:r>
          </w:p>
        </w:tc>
        <w:tc>
          <w:tcPr>
            <w:tcW w:w="992" w:type="dxa"/>
            <w:vAlign w:val="center"/>
          </w:tcPr>
          <w:p w:rsidR="007D7B65" w:rsidRPr="00F62829" w:rsidRDefault="007D7B65" w:rsidP="007D7B65">
            <w:pPr>
              <w:spacing w:before="0" w:after="0"/>
              <w:ind w:firstLine="0"/>
              <w:jc w:val="center"/>
              <w:rPr>
                <w:sz w:val="20"/>
              </w:rPr>
            </w:pPr>
            <w:r w:rsidRPr="00F62829">
              <w:rPr>
                <w:sz w:val="20"/>
              </w:rPr>
              <w:t>117.8</w:t>
            </w:r>
          </w:p>
        </w:tc>
        <w:tc>
          <w:tcPr>
            <w:tcW w:w="992" w:type="dxa"/>
            <w:vAlign w:val="center"/>
          </w:tcPr>
          <w:p w:rsidR="007D7B65" w:rsidRPr="00F62829" w:rsidRDefault="007D7B65" w:rsidP="007D7B65">
            <w:pPr>
              <w:spacing w:before="0" w:after="0"/>
              <w:ind w:firstLine="0"/>
              <w:jc w:val="center"/>
              <w:rPr>
                <w:sz w:val="20"/>
              </w:rPr>
            </w:pPr>
            <w:r w:rsidRPr="00F62829">
              <w:rPr>
                <w:sz w:val="20"/>
              </w:rPr>
              <w:t>124.3</w:t>
            </w:r>
          </w:p>
        </w:tc>
        <w:tc>
          <w:tcPr>
            <w:tcW w:w="993" w:type="dxa"/>
            <w:vAlign w:val="center"/>
          </w:tcPr>
          <w:p w:rsidR="007D7B65" w:rsidRPr="00F62829" w:rsidRDefault="007D7B65" w:rsidP="007D7B65">
            <w:pPr>
              <w:spacing w:before="0" w:after="0"/>
              <w:ind w:firstLine="0"/>
              <w:jc w:val="center"/>
              <w:rPr>
                <w:sz w:val="20"/>
              </w:rPr>
            </w:pPr>
            <w:r w:rsidRPr="00F62829">
              <w:rPr>
                <w:sz w:val="20"/>
              </w:rPr>
              <w:t>129.5</w:t>
            </w:r>
          </w:p>
        </w:tc>
      </w:tr>
      <w:tr w:rsidR="007D7B65" w:rsidRPr="00F62829" w:rsidTr="0010000A">
        <w:tc>
          <w:tcPr>
            <w:tcW w:w="3369" w:type="dxa"/>
          </w:tcPr>
          <w:p w:rsidR="007D7B65" w:rsidRPr="00F62829" w:rsidRDefault="007D7B65" w:rsidP="007D7B65">
            <w:pPr>
              <w:spacing w:before="0" w:after="0"/>
              <w:ind w:firstLine="0"/>
              <w:rPr>
                <w:sz w:val="20"/>
              </w:rPr>
            </w:pPr>
            <w:proofErr w:type="spellStart"/>
            <w:r w:rsidRPr="00F62829">
              <w:rPr>
                <w:sz w:val="20"/>
              </w:rPr>
              <w:t>Altotonga</w:t>
            </w:r>
            <w:proofErr w:type="spellEnd"/>
          </w:p>
        </w:tc>
        <w:tc>
          <w:tcPr>
            <w:tcW w:w="1041" w:type="dxa"/>
            <w:vAlign w:val="center"/>
          </w:tcPr>
          <w:p w:rsidR="007D7B65" w:rsidRPr="00F62829" w:rsidRDefault="007D7B65" w:rsidP="007D7B65">
            <w:pPr>
              <w:spacing w:before="0" w:after="0"/>
              <w:ind w:firstLine="0"/>
              <w:jc w:val="center"/>
              <w:rPr>
                <w:sz w:val="20"/>
              </w:rPr>
            </w:pPr>
            <w:r w:rsidRPr="00F62829">
              <w:rPr>
                <w:sz w:val="20"/>
              </w:rPr>
              <w:t>42.4</w:t>
            </w:r>
          </w:p>
        </w:tc>
        <w:tc>
          <w:tcPr>
            <w:tcW w:w="951" w:type="dxa"/>
            <w:vAlign w:val="center"/>
          </w:tcPr>
          <w:p w:rsidR="007D7B65" w:rsidRPr="00F62829" w:rsidRDefault="007D7B65" w:rsidP="007D7B65">
            <w:pPr>
              <w:spacing w:before="0" w:after="0"/>
              <w:ind w:firstLine="0"/>
              <w:jc w:val="center"/>
              <w:rPr>
                <w:sz w:val="20"/>
              </w:rPr>
            </w:pPr>
            <w:r w:rsidRPr="00F62829">
              <w:rPr>
                <w:sz w:val="20"/>
              </w:rPr>
              <w:t>44.4</w:t>
            </w:r>
          </w:p>
        </w:tc>
        <w:tc>
          <w:tcPr>
            <w:tcW w:w="985" w:type="dxa"/>
            <w:vAlign w:val="center"/>
          </w:tcPr>
          <w:p w:rsidR="007D7B65" w:rsidRPr="00F62829" w:rsidRDefault="007D7B65" w:rsidP="007D7B65">
            <w:pPr>
              <w:spacing w:before="0" w:after="0"/>
              <w:ind w:firstLine="0"/>
              <w:jc w:val="center"/>
              <w:rPr>
                <w:sz w:val="20"/>
              </w:rPr>
            </w:pPr>
            <w:r w:rsidRPr="00F62829">
              <w:rPr>
                <w:sz w:val="20"/>
              </w:rPr>
              <w:t>48.1</w:t>
            </w:r>
          </w:p>
        </w:tc>
        <w:tc>
          <w:tcPr>
            <w:tcW w:w="992" w:type="dxa"/>
            <w:vAlign w:val="center"/>
          </w:tcPr>
          <w:p w:rsidR="007D7B65" w:rsidRPr="00F62829" w:rsidRDefault="007D7B65" w:rsidP="007D7B65">
            <w:pPr>
              <w:spacing w:before="0" w:after="0"/>
              <w:ind w:firstLine="0"/>
              <w:jc w:val="center"/>
              <w:rPr>
                <w:sz w:val="20"/>
              </w:rPr>
            </w:pPr>
            <w:r w:rsidRPr="00F62829">
              <w:rPr>
                <w:sz w:val="20"/>
              </w:rPr>
              <w:t>51.5</w:t>
            </w:r>
          </w:p>
        </w:tc>
        <w:tc>
          <w:tcPr>
            <w:tcW w:w="992" w:type="dxa"/>
            <w:vAlign w:val="center"/>
          </w:tcPr>
          <w:p w:rsidR="007D7B65" w:rsidRPr="00F62829" w:rsidRDefault="007D7B65" w:rsidP="007D7B65">
            <w:pPr>
              <w:spacing w:before="0" w:after="0"/>
              <w:ind w:firstLine="0"/>
              <w:jc w:val="center"/>
              <w:rPr>
                <w:sz w:val="20"/>
              </w:rPr>
            </w:pPr>
            <w:r w:rsidRPr="00F62829">
              <w:rPr>
                <w:sz w:val="20"/>
              </w:rPr>
              <w:t>54.3</w:t>
            </w:r>
          </w:p>
        </w:tc>
        <w:tc>
          <w:tcPr>
            <w:tcW w:w="992" w:type="dxa"/>
            <w:vAlign w:val="center"/>
          </w:tcPr>
          <w:p w:rsidR="007D7B65" w:rsidRPr="00F62829" w:rsidRDefault="007D7B65" w:rsidP="007D7B65">
            <w:pPr>
              <w:spacing w:before="0" w:after="0"/>
              <w:ind w:firstLine="0"/>
              <w:jc w:val="center"/>
              <w:rPr>
                <w:sz w:val="20"/>
              </w:rPr>
            </w:pPr>
            <w:r w:rsidRPr="00F62829">
              <w:rPr>
                <w:sz w:val="20"/>
              </w:rPr>
              <w:t>56.3</w:t>
            </w:r>
          </w:p>
        </w:tc>
        <w:tc>
          <w:tcPr>
            <w:tcW w:w="993" w:type="dxa"/>
            <w:vAlign w:val="center"/>
          </w:tcPr>
          <w:p w:rsidR="007D7B65" w:rsidRPr="00F62829" w:rsidRDefault="007D7B65" w:rsidP="007D7B65">
            <w:pPr>
              <w:spacing w:before="0" w:after="0"/>
              <w:ind w:firstLine="0"/>
              <w:jc w:val="center"/>
              <w:rPr>
                <w:sz w:val="20"/>
              </w:rPr>
            </w:pPr>
            <w:r w:rsidRPr="00F62829">
              <w:rPr>
                <w:sz w:val="20"/>
              </w:rPr>
              <w:t>57.8</w:t>
            </w:r>
          </w:p>
        </w:tc>
      </w:tr>
      <w:tr w:rsidR="007D7B65" w:rsidRPr="00F62829" w:rsidTr="0010000A">
        <w:tc>
          <w:tcPr>
            <w:tcW w:w="3369" w:type="dxa"/>
          </w:tcPr>
          <w:p w:rsidR="007D7B65" w:rsidRPr="00F62829" w:rsidRDefault="007D7B65" w:rsidP="007D7B65">
            <w:pPr>
              <w:spacing w:before="0" w:after="0"/>
              <w:ind w:firstLine="0"/>
              <w:rPr>
                <w:sz w:val="20"/>
              </w:rPr>
            </w:pPr>
            <w:proofErr w:type="spellStart"/>
            <w:r w:rsidRPr="00F62829">
              <w:rPr>
                <w:sz w:val="20"/>
              </w:rPr>
              <w:t>Jalacingo</w:t>
            </w:r>
            <w:proofErr w:type="spellEnd"/>
          </w:p>
        </w:tc>
        <w:tc>
          <w:tcPr>
            <w:tcW w:w="1041" w:type="dxa"/>
            <w:vAlign w:val="center"/>
          </w:tcPr>
          <w:p w:rsidR="007D7B65" w:rsidRPr="00F62829" w:rsidRDefault="007D7B65" w:rsidP="007D7B65">
            <w:pPr>
              <w:spacing w:before="0" w:after="0"/>
              <w:ind w:firstLine="0"/>
              <w:jc w:val="center"/>
              <w:rPr>
                <w:sz w:val="20"/>
              </w:rPr>
            </w:pPr>
            <w:r w:rsidRPr="00F62829">
              <w:rPr>
                <w:sz w:val="20"/>
              </w:rPr>
              <w:t>28.7</w:t>
            </w:r>
          </w:p>
        </w:tc>
        <w:tc>
          <w:tcPr>
            <w:tcW w:w="951" w:type="dxa"/>
            <w:vAlign w:val="center"/>
          </w:tcPr>
          <w:p w:rsidR="007D7B65" w:rsidRPr="00F62829" w:rsidRDefault="007D7B65" w:rsidP="007D7B65">
            <w:pPr>
              <w:spacing w:before="0" w:after="0"/>
              <w:ind w:firstLine="0"/>
              <w:jc w:val="center"/>
              <w:rPr>
                <w:sz w:val="20"/>
              </w:rPr>
            </w:pPr>
            <w:r w:rsidRPr="00F62829">
              <w:rPr>
                <w:sz w:val="20"/>
              </w:rPr>
              <w:t>30.9</w:t>
            </w:r>
          </w:p>
        </w:tc>
        <w:tc>
          <w:tcPr>
            <w:tcW w:w="985" w:type="dxa"/>
            <w:vAlign w:val="center"/>
          </w:tcPr>
          <w:p w:rsidR="007D7B65" w:rsidRPr="00F62829" w:rsidRDefault="007D7B65" w:rsidP="007D7B65">
            <w:pPr>
              <w:spacing w:before="0" w:after="0"/>
              <w:ind w:firstLine="0"/>
              <w:jc w:val="center"/>
              <w:rPr>
                <w:sz w:val="20"/>
              </w:rPr>
            </w:pPr>
            <w:r w:rsidRPr="00F62829">
              <w:rPr>
                <w:sz w:val="20"/>
              </w:rPr>
              <w:t>35.3</w:t>
            </w:r>
          </w:p>
        </w:tc>
        <w:tc>
          <w:tcPr>
            <w:tcW w:w="992" w:type="dxa"/>
            <w:vAlign w:val="center"/>
          </w:tcPr>
          <w:p w:rsidR="007D7B65" w:rsidRPr="00F62829" w:rsidRDefault="007D7B65" w:rsidP="007D7B65">
            <w:pPr>
              <w:spacing w:before="0" w:after="0"/>
              <w:ind w:firstLine="0"/>
              <w:jc w:val="center"/>
              <w:rPr>
                <w:sz w:val="20"/>
              </w:rPr>
            </w:pPr>
            <w:r w:rsidRPr="00F62829">
              <w:rPr>
                <w:sz w:val="20"/>
              </w:rPr>
              <w:t>39.6</w:t>
            </w:r>
          </w:p>
        </w:tc>
        <w:tc>
          <w:tcPr>
            <w:tcW w:w="992" w:type="dxa"/>
            <w:vAlign w:val="center"/>
          </w:tcPr>
          <w:p w:rsidR="007D7B65" w:rsidRPr="00F62829" w:rsidRDefault="007D7B65" w:rsidP="007D7B65">
            <w:pPr>
              <w:spacing w:before="0" w:after="0"/>
              <w:ind w:firstLine="0"/>
              <w:jc w:val="center"/>
              <w:rPr>
                <w:sz w:val="20"/>
              </w:rPr>
            </w:pPr>
            <w:r w:rsidRPr="00F62829">
              <w:rPr>
                <w:sz w:val="20"/>
              </w:rPr>
              <w:t>43.5</w:t>
            </w:r>
          </w:p>
        </w:tc>
        <w:tc>
          <w:tcPr>
            <w:tcW w:w="992" w:type="dxa"/>
            <w:vAlign w:val="center"/>
          </w:tcPr>
          <w:p w:rsidR="007D7B65" w:rsidRPr="00F62829" w:rsidRDefault="007D7B65" w:rsidP="007D7B65">
            <w:pPr>
              <w:spacing w:before="0" w:after="0"/>
              <w:ind w:firstLine="0"/>
              <w:jc w:val="center"/>
              <w:rPr>
                <w:sz w:val="20"/>
              </w:rPr>
            </w:pPr>
            <w:r w:rsidRPr="00F62829">
              <w:rPr>
                <w:sz w:val="20"/>
              </w:rPr>
              <w:t>46.7</w:t>
            </w:r>
          </w:p>
        </w:tc>
        <w:tc>
          <w:tcPr>
            <w:tcW w:w="993" w:type="dxa"/>
            <w:vAlign w:val="center"/>
          </w:tcPr>
          <w:p w:rsidR="007D7B65" w:rsidRPr="00F62829" w:rsidRDefault="007D7B65" w:rsidP="007D7B65">
            <w:pPr>
              <w:spacing w:before="0" w:after="0"/>
              <w:ind w:firstLine="0"/>
              <w:jc w:val="center"/>
              <w:rPr>
                <w:sz w:val="20"/>
              </w:rPr>
            </w:pPr>
            <w:r w:rsidRPr="00F62829">
              <w:rPr>
                <w:sz w:val="20"/>
              </w:rPr>
              <w:t>49.4</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 xml:space="preserve">de 5,000 - menor de 10,000 </w:t>
            </w:r>
            <w:proofErr w:type="spellStart"/>
            <w:r w:rsidRPr="00F62829">
              <w:rPr>
                <w:sz w:val="20"/>
              </w:rPr>
              <w:t>hab</w:t>
            </w:r>
            <w:proofErr w:type="spellEnd"/>
          </w:p>
        </w:tc>
        <w:tc>
          <w:tcPr>
            <w:tcW w:w="1041" w:type="dxa"/>
            <w:vAlign w:val="center"/>
          </w:tcPr>
          <w:p w:rsidR="007D7B65" w:rsidRPr="00F62829" w:rsidRDefault="007D7B65" w:rsidP="007D7B65">
            <w:pPr>
              <w:spacing w:before="0" w:after="0"/>
              <w:ind w:firstLine="0"/>
              <w:jc w:val="center"/>
              <w:rPr>
                <w:sz w:val="20"/>
              </w:rPr>
            </w:pPr>
            <w:r w:rsidRPr="00F62829">
              <w:rPr>
                <w:sz w:val="20"/>
              </w:rPr>
              <w:t>208.5</w:t>
            </w:r>
          </w:p>
        </w:tc>
        <w:tc>
          <w:tcPr>
            <w:tcW w:w="951" w:type="dxa"/>
            <w:vAlign w:val="center"/>
          </w:tcPr>
          <w:p w:rsidR="007D7B65" w:rsidRPr="00F62829" w:rsidRDefault="007D7B65" w:rsidP="007D7B65">
            <w:pPr>
              <w:spacing w:before="0" w:after="0"/>
              <w:ind w:firstLine="0"/>
              <w:jc w:val="center"/>
              <w:rPr>
                <w:sz w:val="20"/>
              </w:rPr>
            </w:pPr>
            <w:r w:rsidRPr="00F62829">
              <w:rPr>
                <w:sz w:val="20"/>
              </w:rPr>
              <w:t>215.6</w:t>
            </w:r>
          </w:p>
        </w:tc>
        <w:tc>
          <w:tcPr>
            <w:tcW w:w="985" w:type="dxa"/>
            <w:vAlign w:val="center"/>
          </w:tcPr>
          <w:p w:rsidR="007D7B65" w:rsidRPr="00F62829" w:rsidRDefault="007D7B65" w:rsidP="007D7B65">
            <w:pPr>
              <w:spacing w:before="0" w:after="0"/>
              <w:ind w:firstLine="0"/>
              <w:jc w:val="center"/>
              <w:rPr>
                <w:sz w:val="20"/>
              </w:rPr>
            </w:pPr>
            <w:r w:rsidRPr="00F62829">
              <w:rPr>
                <w:sz w:val="20"/>
              </w:rPr>
              <w:t>229.4</w:t>
            </w:r>
          </w:p>
        </w:tc>
        <w:tc>
          <w:tcPr>
            <w:tcW w:w="992" w:type="dxa"/>
            <w:vAlign w:val="center"/>
          </w:tcPr>
          <w:p w:rsidR="007D7B65" w:rsidRPr="00F62829" w:rsidRDefault="007D7B65" w:rsidP="007D7B65">
            <w:pPr>
              <w:spacing w:before="0" w:after="0"/>
              <w:ind w:firstLine="0"/>
              <w:jc w:val="center"/>
              <w:rPr>
                <w:sz w:val="20"/>
              </w:rPr>
            </w:pPr>
            <w:r w:rsidRPr="00F62829">
              <w:rPr>
                <w:sz w:val="20"/>
              </w:rPr>
              <w:t>242.4</w:t>
            </w:r>
          </w:p>
        </w:tc>
        <w:tc>
          <w:tcPr>
            <w:tcW w:w="992" w:type="dxa"/>
            <w:vAlign w:val="center"/>
          </w:tcPr>
          <w:p w:rsidR="007D7B65" w:rsidRPr="00F62829" w:rsidRDefault="007D7B65" w:rsidP="007D7B65">
            <w:pPr>
              <w:spacing w:before="0" w:after="0"/>
              <w:ind w:firstLine="0"/>
              <w:jc w:val="center"/>
              <w:rPr>
                <w:sz w:val="20"/>
              </w:rPr>
            </w:pPr>
            <w:r w:rsidRPr="00F62829">
              <w:rPr>
                <w:sz w:val="20"/>
              </w:rPr>
              <w:t>254.2</w:t>
            </w:r>
          </w:p>
        </w:tc>
        <w:tc>
          <w:tcPr>
            <w:tcW w:w="992" w:type="dxa"/>
            <w:vAlign w:val="center"/>
          </w:tcPr>
          <w:p w:rsidR="007D7B65" w:rsidRPr="00F62829" w:rsidRDefault="007D7B65" w:rsidP="007D7B65">
            <w:pPr>
              <w:spacing w:before="0" w:after="0"/>
              <w:ind w:firstLine="0"/>
              <w:jc w:val="center"/>
              <w:rPr>
                <w:sz w:val="20"/>
              </w:rPr>
            </w:pPr>
            <w:r w:rsidRPr="00F62829">
              <w:rPr>
                <w:sz w:val="20"/>
              </w:rPr>
              <w:t>263.7</w:t>
            </w:r>
          </w:p>
        </w:tc>
        <w:tc>
          <w:tcPr>
            <w:tcW w:w="993" w:type="dxa"/>
            <w:vAlign w:val="center"/>
          </w:tcPr>
          <w:p w:rsidR="007D7B65" w:rsidRPr="00F62829" w:rsidRDefault="007D7B65" w:rsidP="007D7B65">
            <w:pPr>
              <w:spacing w:before="0" w:after="0"/>
              <w:ind w:firstLine="0"/>
              <w:jc w:val="center"/>
              <w:rPr>
                <w:sz w:val="20"/>
              </w:rPr>
            </w:pPr>
            <w:r w:rsidRPr="00F62829">
              <w:rPr>
                <w:sz w:val="20"/>
              </w:rPr>
              <w:t>271.6</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de 2,500 a menor de 5,000 ha</w:t>
            </w:r>
          </w:p>
        </w:tc>
        <w:tc>
          <w:tcPr>
            <w:tcW w:w="1041" w:type="dxa"/>
            <w:vAlign w:val="center"/>
          </w:tcPr>
          <w:p w:rsidR="007D7B65" w:rsidRPr="00F62829" w:rsidRDefault="007D7B65" w:rsidP="007D7B65">
            <w:pPr>
              <w:spacing w:before="0" w:after="0"/>
              <w:ind w:firstLine="0"/>
              <w:jc w:val="center"/>
              <w:rPr>
                <w:sz w:val="20"/>
              </w:rPr>
            </w:pPr>
            <w:r w:rsidRPr="00F62829">
              <w:rPr>
                <w:sz w:val="20"/>
              </w:rPr>
              <w:t>183.5</w:t>
            </w:r>
          </w:p>
        </w:tc>
        <w:tc>
          <w:tcPr>
            <w:tcW w:w="951" w:type="dxa"/>
            <w:vAlign w:val="center"/>
          </w:tcPr>
          <w:p w:rsidR="007D7B65" w:rsidRPr="00F62829" w:rsidRDefault="007D7B65" w:rsidP="007D7B65">
            <w:pPr>
              <w:spacing w:before="0" w:after="0"/>
              <w:ind w:firstLine="0"/>
              <w:jc w:val="center"/>
              <w:rPr>
                <w:sz w:val="20"/>
              </w:rPr>
            </w:pPr>
            <w:r w:rsidRPr="00F62829">
              <w:rPr>
                <w:sz w:val="20"/>
              </w:rPr>
              <w:t>191.6</w:t>
            </w:r>
          </w:p>
        </w:tc>
        <w:tc>
          <w:tcPr>
            <w:tcW w:w="985" w:type="dxa"/>
            <w:vAlign w:val="center"/>
          </w:tcPr>
          <w:p w:rsidR="007D7B65" w:rsidRPr="00F62829" w:rsidRDefault="007D7B65" w:rsidP="007D7B65">
            <w:pPr>
              <w:spacing w:before="0" w:after="0"/>
              <w:ind w:firstLine="0"/>
              <w:jc w:val="center"/>
              <w:rPr>
                <w:sz w:val="20"/>
              </w:rPr>
            </w:pPr>
            <w:r w:rsidRPr="00F62829">
              <w:rPr>
                <w:sz w:val="20"/>
              </w:rPr>
              <w:t>207.5</w:t>
            </w:r>
          </w:p>
        </w:tc>
        <w:tc>
          <w:tcPr>
            <w:tcW w:w="992" w:type="dxa"/>
            <w:vAlign w:val="center"/>
          </w:tcPr>
          <w:p w:rsidR="007D7B65" w:rsidRPr="00F62829" w:rsidRDefault="007D7B65" w:rsidP="007D7B65">
            <w:pPr>
              <w:spacing w:before="0" w:after="0"/>
              <w:ind w:firstLine="0"/>
              <w:jc w:val="center"/>
              <w:rPr>
                <w:sz w:val="20"/>
              </w:rPr>
            </w:pPr>
            <w:r w:rsidRPr="00F62829">
              <w:rPr>
                <w:sz w:val="20"/>
              </w:rPr>
              <w:t>222.9</w:t>
            </w:r>
          </w:p>
        </w:tc>
        <w:tc>
          <w:tcPr>
            <w:tcW w:w="992" w:type="dxa"/>
            <w:vAlign w:val="center"/>
          </w:tcPr>
          <w:p w:rsidR="007D7B65" w:rsidRPr="00F62829" w:rsidRDefault="007D7B65" w:rsidP="007D7B65">
            <w:pPr>
              <w:spacing w:before="0" w:after="0"/>
              <w:ind w:firstLine="0"/>
              <w:jc w:val="center"/>
              <w:rPr>
                <w:sz w:val="20"/>
              </w:rPr>
            </w:pPr>
            <w:r w:rsidRPr="00F62829">
              <w:rPr>
                <w:sz w:val="20"/>
              </w:rPr>
              <w:t>237.1</w:t>
            </w:r>
          </w:p>
        </w:tc>
        <w:tc>
          <w:tcPr>
            <w:tcW w:w="992" w:type="dxa"/>
            <w:vAlign w:val="center"/>
          </w:tcPr>
          <w:p w:rsidR="007D7B65" w:rsidRPr="00F62829" w:rsidRDefault="007D7B65" w:rsidP="007D7B65">
            <w:pPr>
              <w:spacing w:before="0" w:after="0"/>
              <w:ind w:firstLine="0"/>
              <w:jc w:val="center"/>
              <w:rPr>
                <w:sz w:val="20"/>
              </w:rPr>
            </w:pPr>
            <w:r w:rsidRPr="00F62829">
              <w:rPr>
                <w:sz w:val="20"/>
              </w:rPr>
              <w:t>248.5</w:t>
            </w:r>
          </w:p>
        </w:tc>
        <w:tc>
          <w:tcPr>
            <w:tcW w:w="993" w:type="dxa"/>
            <w:vAlign w:val="center"/>
          </w:tcPr>
          <w:p w:rsidR="007D7B65" w:rsidRPr="00F62829" w:rsidRDefault="007D7B65" w:rsidP="007D7B65">
            <w:pPr>
              <w:spacing w:before="0" w:after="0"/>
              <w:ind w:firstLine="0"/>
              <w:jc w:val="center"/>
              <w:rPr>
                <w:sz w:val="20"/>
              </w:rPr>
            </w:pPr>
            <w:r w:rsidRPr="00F62829">
              <w:rPr>
                <w:sz w:val="20"/>
              </w:rPr>
              <w:t>258.5</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 xml:space="preserve">de 1,000 a menor 2,500 </w:t>
            </w:r>
            <w:proofErr w:type="spellStart"/>
            <w:r w:rsidRPr="00F62829">
              <w:rPr>
                <w:sz w:val="20"/>
              </w:rPr>
              <w:t>hab</w:t>
            </w:r>
            <w:proofErr w:type="spellEnd"/>
          </w:p>
        </w:tc>
        <w:tc>
          <w:tcPr>
            <w:tcW w:w="1041" w:type="dxa"/>
            <w:vAlign w:val="center"/>
          </w:tcPr>
          <w:p w:rsidR="007D7B65" w:rsidRPr="00F62829" w:rsidRDefault="007D7B65" w:rsidP="007D7B65">
            <w:pPr>
              <w:spacing w:before="0" w:after="0"/>
              <w:ind w:firstLine="0"/>
              <w:jc w:val="center"/>
              <w:rPr>
                <w:sz w:val="20"/>
              </w:rPr>
            </w:pPr>
            <w:r w:rsidRPr="00F62829">
              <w:rPr>
                <w:sz w:val="20"/>
              </w:rPr>
              <w:t>308.5</w:t>
            </w:r>
          </w:p>
        </w:tc>
        <w:tc>
          <w:tcPr>
            <w:tcW w:w="951" w:type="dxa"/>
            <w:vAlign w:val="center"/>
          </w:tcPr>
          <w:p w:rsidR="007D7B65" w:rsidRPr="00F62829" w:rsidRDefault="007D7B65" w:rsidP="007D7B65">
            <w:pPr>
              <w:spacing w:before="0" w:after="0"/>
              <w:ind w:firstLine="0"/>
              <w:jc w:val="center"/>
              <w:rPr>
                <w:sz w:val="20"/>
              </w:rPr>
            </w:pPr>
            <w:r w:rsidRPr="00F62829">
              <w:rPr>
                <w:sz w:val="20"/>
              </w:rPr>
              <w:t>317.9</w:t>
            </w:r>
          </w:p>
        </w:tc>
        <w:tc>
          <w:tcPr>
            <w:tcW w:w="985" w:type="dxa"/>
            <w:vAlign w:val="center"/>
          </w:tcPr>
          <w:p w:rsidR="007D7B65" w:rsidRPr="00F62829" w:rsidRDefault="007D7B65" w:rsidP="007D7B65">
            <w:pPr>
              <w:spacing w:before="0" w:after="0"/>
              <w:ind w:firstLine="0"/>
              <w:jc w:val="center"/>
              <w:rPr>
                <w:sz w:val="20"/>
              </w:rPr>
            </w:pPr>
            <w:r w:rsidRPr="00F62829">
              <w:rPr>
                <w:sz w:val="20"/>
              </w:rPr>
              <w:t>334.3</w:t>
            </w:r>
          </w:p>
        </w:tc>
        <w:tc>
          <w:tcPr>
            <w:tcW w:w="992" w:type="dxa"/>
            <w:vAlign w:val="center"/>
          </w:tcPr>
          <w:p w:rsidR="007D7B65" w:rsidRPr="00F62829" w:rsidRDefault="007D7B65" w:rsidP="007D7B65">
            <w:pPr>
              <w:spacing w:before="0" w:after="0"/>
              <w:ind w:firstLine="0"/>
              <w:jc w:val="center"/>
              <w:rPr>
                <w:sz w:val="20"/>
              </w:rPr>
            </w:pPr>
            <w:r w:rsidRPr="00F62829">
              <w:rPr>
                <w:sz w:val="20"/>
              </w:rPr>
              <w:t>349.4</w:t>
            </w:r>
          </w:p>
        </w:tc>
        <w:tc>
          <w:tcPr>
            <w:tcW w:w="992" w:type="dxa"/>
            <w:vAlign w:val="center"/>
          </w:tcPr>
          <w:p w:rsidR="007D7B65" w:rsidRPr="00F62829" w:rsidRDefault="007D7B65" w:rsidP="007D7B65">
            <w:pPr>
              <w:spacing w:before="0" w:after="0"/>
              <w:ind w:firstLine="0"/>
              <w:jc w:val="center"/>
              <w:rPr>
                <w:sz w:val="20"/>
              </w:rPr>
            </w:pPr>
            <w:r w:rsidRPr="00F62829">
              <w:rPr>
                <w:sz w:val="20"/>
              </w:rPr>
              <w:t>362.5</w:t>
            </w:r>
          </w:p>
        </w:tc>
        <w:tc>
          <w:tcPr>
            <w:tcW w:w="992" w:type="dxa"/>
            <w:vAlign w:val="center"/>
          </w:tcPr>
          <w:p w:rsidR="007D7B65" w:rsidRPr="00F62829" w:rsidRDefault="007D7B65" w:rsidP="007D7B65">
            <w:pPr>
              <w:spacing w:before="0" w:after="0"/>
              <w:ind w:firstLine="0"/>
              <w:jc w:val="center"/>
              <w:rPr>
                <w:sz w:val="20"/>
              </w:rPr>
            </w:pPr>
            <w:r w:rsidRPr="00F62829">
              <w:rPr>
                <w:sz w:val="20"/>
              </w:rPr>
              <w:t>372.6</w:t>
            </w:r>
          </w:p>
        </w:tc>
        <w:tc>
          <w:tcPr>
            <w:tcW w:w="993" w:type="dxa"/>
            <w:vAlign w:val="center"/>
          </w:tcPr>
          <w:p w:rsidR="007D7B65" w:rsidRPr="00F62829" w:rsidRDefault="007D7B65" w:rsidP="007D7B65">
            <w:pPr>
              <w:spacing w:before="0" w:after="0"/>
              <w:ind w:firstLine="0"/>
              <w:jc w:val="center"/>
              <w:rPr>
                <w:sz w:val="20"/>
              </w:rPr>
            </w:pPr>
            <w:r w:rsidRPr="00F62829">
              <w:rPr>
                <w:sz w:val="20"/>
              </w:rPr>
              <w:t>381.3</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 xml:space="preserve">de 100 a menor de 1,000 </w:t>
            </w:r>
            <w:proofErr w:type="spellStart"/>
            <w:r w:rsidRPr="00F62829">
              <w:rPr>
                <w:sz w:val="20"/>
              </w:rPr>
              <w:t>hab</w:t>
            </w:r>
            <w:proofErr w:type="spellEnd"/>
          </w:p>
        </w:tc>
        <w:tc>
          <w:tcPr>
            <w:tcW w:w="1041" w:type="dxa"/>
            <w:vAlign w:val="center"/>
          </w:tcPr>
          <w:p w:rsidR="007D7B65" w:rsidRPr="00F62829" w:rsidRDefault="007D7B65" w:rsidP="007D7B65">
            <w:pPr>
              <w:spacing w:before="0" w:after="0"/>
              <w:ind w:firstLine="0"/>
              <w:jc w:val="center"/>
              <w:rPr>
                <w:sz w:val="20"/>
              </w:rPr>
            </w:pPr>
            <w:r w:rsidRPr="00F62829">
              <w:rPr>
                <w:sz w:val="20"/>
              </w:rPr>
              <w:t>297.8</w:t>
            </w:r>
          </w:p>
        </w:tc>
        <w:tc>
          <w:tcPr>
            <w:tcW w:w="951" w:type="dxa"/>
            <w:vAlign w:val="center"/>
          </w:tcPr>
          <w:p w:rsidR="007D7B65" w:rsidRPr="00F62829" w:rsidRDefault="007D7B65" w:rsidP="007D7B65">
            <w:pPr>
              <w:spacing w:before="0" w:after="0"/>
              <w:ind w:firstLine="0"/>
              <w:jc w:val="center"/>
              <w:rPr>
                <w:sz w:val="20"/>
              </w:rPr>
            </w:pPr>
            <w:r w:rsidRPr="00F62829">
              <w:rPr>
                <w:sz w:val="20"/>
              </w:rPr>
              <w:t>304.3</w:t>
            </w:r>
          </w:p>
        </w:tc>
        <w:tc>
          <w:tcPr>
            <w:tcW w:w="985" w:type="dxa"/>
            <w:vAlign w:val="center"/>
          </w:tcPr>
          <w:p w:rsidR="007D7B65" w:rsidRPr="00F62829" w:rsidRDefault="007D7B65" w:rsidP="007D7B65">
            <w:pPr>
              <w:spacing w:before="0" w:after="0"/>
              <w:ind w:firstLine="0"/>
              <w:jc w:val="center"/>
              <w:rPr>
                <w:sz w:val="20"/>
              </w:rPr>
            </w:pPr>
            <w:r w:rsidRPr="00F62829">
              <w:rPr>
                <w:sz w:val="20"/>
              </w:rPr>
              <w:t>313.5</w:t>
            </w:r>
          </w:p>
        </w:tc>
        <w:tc>
          <w:tcPr>
            <w:tcW w:w="992" w:type="dxa"/>
            <w:vAlign w:val="center"/>
          </w:tcPr>
          <w:p w:rsidR="007D7B65" w:rsidRPr="00F62829" w:rsidRDefault="007D7B65" w:rsidP="007D7B65">
            <w:pPr>
              <w:spacing w:before="0" w:after="0"/>
              <w:ind w:firstLine="0"/>
              <w:jc w:val="center"/>
              <w:rPr>
                <w:sz w:val="20"/>
              </w:rPr>
            </w:pPr>
            <w:r w:rsidRPr="00F62829">
              <w:rPr>
                <w:sz w:val="20"/>
              </w:rPr>
              <w:t>321.3</w:t>
            </w:r>
          </w:p>
        </w:tc>
        <w:tc>
          <w:tcPr>
            <w:tcW w:w="992" w:type="dxa"/>
            <w:vAlign w:val="center"/>
          </w:tcPr>
          <w:p w:rsidR="007D7B65" w:rsidRPr="00F62829" w:rsidRDefault="007D7B65" w:rsidP="007D7B65">
            <w:pPr>
              <w:spacing w:before="0" w:after="0"/>
              <w:ind w:firstLine="0"/>
              <w:jc w:val="center"/>
              <w:rPr>
                <w:sz w:val="20"/>
              </w:rPr>
            </w:pPr>
            <w:r w:rsidRPr="00F62829">
              <w:rPr>
                <w:sz w:val="20"/>
              </w:rPr>
              <w:t>327.6</w:t>
            </w:r>
          </w:p>
        </w:tc>
        <w:tc>
          <w:tcPr>
            <w:tcW w:w="992" w:type="dxa"/>
            <w:vAlign w:val="center"/>
          </w:tcPr>
          <w:p w:rsidR="007D7B65" w:rsidRPr="00F62829" w:rsidRDefault="007D7B65" w:rsidP="007D7B65">
            <w:pPr>
              <w:spacing w:before="0" w:after="0"/>
              <w:ind w:firstLine="0"/>
              <w:jc w:val="center"/>
              <w:rPr>
                <w:sz w:val="20"/>
              </w:rPr>
            </w:pPr>
            <w:r w:rsidRPr="00F62829">
              <w:rPr>
                <w:sz w:val="20"/>
              </w:rPr>
              <w:t>331.4</w:t>
            </w:r>
          </w:p>
        </w:tc>
        <w:tc>
          <w:tcPr>
            <w:tcW w:w="993" w:type="dxa"/>
            <w:vAlign w:val="center"/>
          </w:tcPr>
          <w:p w:rsidR="007D7B65" w:rsidRPr="00F62829" w:rsidRDefault="007D7B65" w:rsidP="007D7B65">
            <w:pPr>
              <w:spacing w:before="0" w:after="0"/>
              <w:ind w:firstLine="0"/>
              <w:jc w:val="center"/>
              <w:rPr>
                <w:sz w:val="20"/>
              </w:rPr>
            </w:pPr>
            <w:r w:rsidRPr="00F62829">
              <w:rPr>
                <w:sz w:val="20"/>
              </w:rPr>
              <w:t>336.4</w:t>
            </w:r>
          </w:p>
        </w:tc>
      </w:tr>
      <w:tr w:rsidR="007D7B65" w:rsidRPr="00F62829" w:rsidTr="0010000A">
        <w:trPr>
          <w:trHeight w:val="96"/>
        </w:trPr>
        <w:tc>
          <w:tcPr>
            <w:tcW w:w="3369" w:type="dxa"/>
          </w:tcPr>
          <w:p w:rsidR="007D7B65" w:rsidRPr="00F62829" w:rsidRDefault="007D7B65" w:rsidP="007D7B65">
            <w:pPr>
              <w:spacing w:before="0" w:after="0"/>
              <w:ind w:firstLine="0"/>
              <w:rPr>
                <w:sz w:val="20"/>
              </w:rPr>
            </w:pPr>
            <w:r w:rsidRPr="00F62829">
              <w:rPr>
                <w:sz w:val="20"/>
              </w:rPr>
              <w:t xml:space="preserve">menor a 100 </w:t>
            </w:r>
            <w:proofErr w:type="spellStart"/>
            <w:r w:rsidRPr="00F62829">
              <w:rPr>
                <w:sz w:val="20"/>
              </w:rPr>
              <w:t>hab</w:t>
            </w:r>
            <w:proofErr w:type="spellEnd"/>
          </w:p>
        </w:tc>
        <w:tc>
          <w:tcPr>
            <w:tcW w:w="1041" w:type="dxa"/>
            <w:vAlign w:val="center"/>
          </w:tcPr>
          <w:p w:rsidR="007D7B65" w:rsidRPr="00F62829" w:rsidRDefault="007D7B65" w:rsidP="007D7B65">
            <w:pPr>
              <w:spacing w:before="0" w:after="0"/>
              <w:ind w:firstLine="0"/>
              <w:jc w:val="center"/>
              <w:rPr>
                <w:sz w:val="20"/>
              </w:rPr>
            </w:pPr>
            <w:r w:rsidRPr="00F62829">
              <w:rPr>
                <w:sz w:val="20"/>
              </w:rPr>
              <w:t>23.1</w:t>
            </w:r>
          </w:p>
        </w:tc>
        <w:tc>
          <w:tcPr>
            <w:tcW w:w="951" w:type="dxa"/>
            <w:vAlign w:val="center"/>
          </w:tcPr>
          <w:p w:rsidR="007D7B65" w:rsidRPr="00F62829" w:rsidRDefault="007D7B65" w:rsidP="007D7B65">
            <w:pPr>
              <w:spacing w:before="0" w:after="0"/>
              <w:ind w:firstLine="0"/>
              <w:jc w:val="center"/>
              <w:rPr>
                <w:sz w:val="20"/>
              </w:rPr>
            </w:pPr>
            <w:r w:rsidRPr="00F62829">
              <w:rPr>
                <w:sz w:val="20"/>
              </w:rPr>
              <w:t>23.5</w:t>
            </w:r>
          </w:p>
        </w:tc>
        <w:tc>
          <w:tcPr>
            <w:tcW w:w="985" w:type="dxa"/>
            <w:vAlign w:val="center"/>
          </w:tcPr>
          <w:p w:rsidR="007D7B65" w:rsidRPr="00F62829" w:rsidRDefault="007D7B65" w:rsidP="007D7B65">
            <w:pPr>
              <w:spacing w:before="0" w:after="0"/>
              <w:ind w:firstLine="0"/>
              <w:jc w:val="center"/>
              <w:rPr>
                <w:sz w:val="20"/>
              </w:rPr>
            </w:pPr>
            <w:r w:rsidRPr="00F62829">
              <w:rPr>
                <w:sz w:val="20"/>
              </w:rPr>
              <w:t>24.0</w:t>
            </w:r>
          </w:p>
        </w:tc>
        <w:tc>
          <w:tcPr>
            <w:tcW w:w="992" w:type="dxa"/>
            <w:vAlign w:val="center"/>
          </w:tcPr>
          <w:p w:rsidR="007D7B65" w:rsidRPr="00F62829" w:rsidRDefault="007D7B65" w:rsidP="007D7B65">
            <w:pPr>
              <w:spacing w:before="0" w:after="0"/>
              <w:ind w:firstLine="0"/>
              <w:jc w:val="center"/>
              <w:rPr>
                <w:sz w:val="20"/>
              </w:rPr>
            </w:pPr>
            <w:r w:rsidRPr="00F62829">
              <w:rPr>
                <w:sz w:val="20"/>
              </w:rPr>
              <w:t>24.3</w:t>
            </w:r>
          </w:p>
        </w:tc>
        <w:tc>
          <w:tcPr>
            <w:tcW w:w="992" w:type="dxa"/>
            <w:vAlign w:val="center"/>
          </w:tcPr>
          <w:p w:rsidR="007D7B65" w:rsidRPr="00F62829" w:rsidRDefault="007D7B65" w:rsidP="007D7B65">
            <w:pPr>
              <w:spacing w:before="0" w:after="0"/>
              <w:ind w:firstLine="0"/>
              <w:jc w:val="center"/>
              <w:rPr>
                <w:sz w:val="20"/>
              </w:rPr>
            </w:pPr>
            <w:r w:rsidRPr="00F62829">
              <w:rPr>
                <w:sz w:val="20"/>
              </w:rPr>
              <w:t>24.5</w:t>
            </w:r>
          </w:p>
        </w:tc>
        <w:tc>
          <w:tcPr>
            <w:tcW w:w="992" w:type="dxa"/>
            <w:vAlign w:val="center"/>
          </w:tcPr>
          <w:p w:rsidR="007D7B65" w:rsidRPr="00F62829" w:rsidRDefault="007D7B65" w:rsidP="007D7B65">
            <w:pPr>
              <w:spacing w:before="0" w:after="0"/>
              <w:ind w:firstLine="0"/>
              <w:jc w:val="center"/>
              <w:rPr>
                <w:sz w:val="20"/>
              </w:rPr>
            </w:pPr>
            <w:r w:rsidRPr="00F62829">
              <w:rPr>
                <w:sz w:val="20"/>
              </w:rPr>
              <w:t>24.5</w:t>
            </w:r>
          </w:p>
        </w:tc>
        <w:tc>
          <w:tcPr>
            <w:tcW w:w="993" w:type="dxa"/>
            <w:vAlign w:val="center"/>
          </w:tcPr>
          <w:p w:rsidR="007D7B65" w:rsidRPr="00F62829" w:rsidRDefault="007D7B65" w:rsidP="007D7B65">
            <w:pPr>
              <w:spacing w:before="0" w:after="0"/>
              <w:ind w:firstLine="0"/>
              <w:jc w:val="center"/>
              <w:rPr>
                <w:sz w:val="20"/>
              </w:rPr>
            </w:pPr>
            <w:r w:rsidRPr="00F62829">
              <w:rPr>
                <w:sz w:val="20"/>
              </w:rPr>
              <w:t>25.6</w:t>
            </w:r>
          </w:p>
        </w:tc>
      </w:tr>
      <w:tr w:rsidR="007D7B65" w:rsidRPr="00F62829" w:rsidTr="0010000A">
        <w:tc>
          <w:tcPr>
            <w:tcW w:w="3369" w:type="dxa"/>
          </w:tcPr>
          <w:p w:rsidR="007D7B65" w:rsidRPr="00F62829" w:rsidRDefault="007D7B65" w:rsidP="007D7B65">
            <w:pPr>
              <w:spacing w:before="0" w:after="0"/>
              <w:ind w:firstLine="0"/>
              <w:rPr>
                <w:sz w:val="20"/>
              </w:rPr>
            </w:pPr>
            <w:r w:rsidRPr="00F62829">
              <w:rPr>
                <w:sz w:val="20"/>
              </w:rPr>
              <w:t>Total</w:t>
            </w:r>
          </w:p>
        </w:tc>
        <w:tc>
          <w:tcPr>
            <w:tcW w:w="1041" w:type="dxa"/>
            <w:vAlign w:val="center"/>
          </w:tcPr>
          <w:p w:rsidR="007D7B65" w:rsidRPr="00F62829" w:rsidRDefault="007D7B65" w:rsidP="007D7B65">
            <w:pPr>
              <w:spacing w:before="0" w:after="0"/>
              <w:ind w:firstLine="0"/>
              <w:jc w:val="center"/>
              <w:rPr>
                <w:sz w:val="20"/>
              </w:rPr>
            </w:pPr>
            <w:r w:rsidRPr="00F62829">
              <w:rPr>
                <w:sz w:val="20"/>
              </w:rPr>
              <w:t>1,438.1</w:t>
            </w:r>
          </w:p>
        </w:tc>
        <w:tc>
          <w:tcPr>
            <w:tcW w:w="951" w:type="dxa"/>
            <w:vAlign w:val="center"/>
          </w:tcPr>
          <w:p w:rsidR="007D7B65" w:rsidRPr="00F62829" w:rsidRDefault="007D7B65" w:rsidP="007D7B65">
            <w:pPr>
              <w:spacing w:before="0" w:after="0"/>
              <w:ind w:firstLine="0"/>
              <w:jc w:val="center"/>
              <w:rPr>
                <w:sz w:val="20"/>
              </w:rPr>
            </w:pPr>
            <w:r w:rsidRPr="00F62829">
              <w:rPr>
                <w:sz w:val="20"/>
              </w:rPr>
              <w:t>1,491.1</w:t>
            </w:r>
          </w:p>
        </w:tc>
        <w:tc>
          <w:tcPr>
            <w:tcW w:w="985" w:type="dxa"/>
            <w:vAlign w:val="center"/>
          </w:tcPr>
          <w:p w:rsidR="007D7B65" w:rsidRPr="00F62829" w:rsidRDefault="007D7B65" w:rsidP="007D7B65">
            <w:pPr>
              <w:spacing w:before="0" w:after="0"/>
              <w:ind w:firstLine="0"/>
              <w:jc w:val="center"/>
              <w:rPr>
                <w:sz w:val="20"/>
              </w:rPr>
            </w:pPr>
            <w:r w:rsidRPr="00F62829">
              <w:rPr>
                <w:sz w:val="20"/>
              </w:rPr>
              <w:t>1,588.0</w:t>
            </w:r>
          </w:p>
        </w:tc>
        <w:tc>
          <w:tcPr>
            <w:tcW w:w="992" w:type="dxa"/>
            <w:vAlign w:val="center"/>
          </w:tcPr>
          <w:p w:rsidR="007D7B65" w:rsidRPr="00F62829" w:rsidRDefault="007D7B65" w:rsidP="007D7B65">
            <w:pPr>
              <w:spacing w:before="0" w:after="0"/>
              <w:ind w:firstLine="0"/>
              <w:jc w:val="center"/>
              <w:rPr>
                <w:sz w:val="20"/>
              </w:rPr>
            </w:pPr>
            <w:r w:rsidRPr="00F62829">
              <w:rPr>
                <w:sz w:val="20"/>
              </w:rPr>
              <w:t>1,678.2</w:t>
            </w:r>
          </w:p>
        </w:tc>
        <w:tc>
          <w:tcPr>
            <w:tcW w:w="992" w:type="dxa"/>
            <w:vAlign w:val="center"/>
          </w:tcPr>
          <w:p w:rsidR="007D7B65" w:rsidRPr="00F62829" w:rsidRDefault="007D7B65" w:rsidP="007D7B65">
            <w:pPr>
              <w:spacing w:before="0" w:after="0"/>
              <w:ind w:firstLine="0"/>
              <w:jc w:val="center"/>
              <w:rPr>
                <w:sz w:val="20"/>
              </w:rPr>
            </w:pPr>
            <w:r w:rsidRPr="00F62829">
              <w:rPr>
                <w:sz w:val="20"/>
              </w:rPr>
              <w:t>1,758.4</w:t>
            </w:r>
          </w:p>
        </w:tc>
        <w:tc>
          <w:tcPr>
            <w:tcW w:w="992" w:type="dxa"/>
            <w:vAlign w:val="center"/>
          </w:tcPr>
          <w:p w:rsidR="007D7B65" w:rsidRPr="00F62829" w:rsidRDefault="007D7B65" w:rsidP="007D7B65">
            <w:pPr>
              <w:spacing w:before="0" w:after="0"/>
              <w:ind w:firstLine="0"/>
              <w:jc w:val="center"/>
              <w:rPr>
                <w:sz w:val="20"/>
              </w:rPr>
            </w:pPr>
            <w:r w:rsidRPr="00F62829">
              <w:rPr>
                <w:sz w:val="20"/>
              </w:rPr>
              <w:t>1,820.7</w:t>
            </w:r>
          </w:p>
        </w:tc>
        <w:tc>
          <w:tcPr>
            <w:tcW w:w="993" w:type="dxa"/>
            <w:vAlign w:val="center"/>
          </w:tcPr>
          <w:p w:rsidR="007D7B65" w:rsidRPr="00F62829" w:rsidRDefault="007D7B65" w:rsidP="007D7B65">
            <w:pPr>
              <w:spacing w:before="0" w:after="0"/>
              <w:ind w:firstLine="0"/>
              <w:jc w:val="center"/>
              <w:rPr>
                <w:sz w:val="20"/>
              </w:rPr>
            </w:pPr>
            <w:r w:rsidRPr="00F62829">
              <w:rPr>
                <w:sz w:val="20"/>
              </w:rPr>
              <w:t>1,876.0</w:t>
            </w:r>
          </w:p>
        </w:tc>
      </w:tr>
    </w:tbl>
    <w:p w:rsidR="007D7B65" w:rsidRDefault="007D7B65" w:rsidP="00F62829">
      <w:pPr>
        <w:pStyle w:val="Fuente"/>
        <w:ind w:firstLine="57"/>
      </w:pPr>
      <w:r>
        <w:t>Generación propia IGH</w:t>
      </w:r>
    </w:p>
    <w:p w:rsidR="00EF7ABB" w:rsidRDefault="00EF7ABB" w:rsidP="002C4C9E">
      <w:pPr>
        <w:pStyle w:val="Ttulo2"/>
      </w:pPr>
      <w:bookmarkStart w:id="83" w:name="_Toc274730251"/>
      <w:r>
        <w:lastRenderedPageBreak/>
        <w:t>Uso Industrial</w:t>
      </w:r>
      <w:bookmarkEnd w:id="83"/>
      <w:r>
        <w:t xml:space="preserve"> </w:t>
      </w:r>
    </w:p>
    <w:p w:rsidR="008243B1" w:rsidRDefault="008243B1" w:rsidP="008243B1">
      <w:pPr>
        <w:pStyle w:val="Ttulo3"/>
      </w:pPr>
      <w:bookmarkStart w:id="84" w:name="_Toc274730252"/>
      <w:r>
        <w:t>REPDA Uso Industrial</w:t>
      </w:r>
      <w:bookmarkEnd w:id="84"/>
    </w:p>
    <w:p w:rsidR="008243B1" w:rsidRDefault="008243B1" w:rsidP="008243B1">
      <w:r>
        <w:t xml:space="preserve">Se tienen registrados </w:t>
      </w:r>
      <w:r w:rsidR="00A153F2">
        <w:t>20</w:t>
      </w:r>
      <w:r>
        <w:t xml:space="preserve"> títulos de concesión, los cuales amparan </w:t>
      </w:r>
      <w:r w:rsidR="00A153F2">
        <w:t>un volumen de concesionado de 10</w:t>
      </w:r>
      <w:proofErr w:type="gramStart"/>
      <w:r w:rsidR="00A153F2">
        <w:t>,851,423.0</w:t>
      </w:r>
      <w:proofErr w:type="gramEnd"/>
      <w:r>
        <w:t xml:space="preserve"> m</w:t>
      </w:r>
      <w:r w:rsidRPr="0010000A">
        <w:rPr>
          <w:vertAlign w:val="superscript"/>
        </w:rPr>
        <w:t>3</w:t>
      </w:r>
      <w:r>
        <w:t>/año.</w:t>
      </w:r>
    </w:p>
    <w:p w:rsidR="008243B1" w:rsidRDefault="008243B1" w:rsidP="008243B1">
      <w:pPr>
        <w:pStyle w:val="Tabla1cap3"/>
      </w:pPr>
      <w:r>
        <w:t xml:space="preserve">Uso </w:t>
      </w:r>
      <w:r w:rsidR="00E107A2">
        <w:t>Industrial</w:t>
      </w:r>
      <w:r>
        <w:t xml:space="preserve">. </w:t>
      </w:r>
      <w:r w:rsidR="007449E3">
        <w:t>Volumen (m3/año) y aprovechamientos concesionados (</w:t>
      </w:r>
      <w:r>
        <w:t>REPDA</w:t>
      </w:r>
      <w:r w:rsidR="007449E3">
        <w:t>)</w:t>
      </w:r>
    </w:p>
    <w:tbl>
      <w:tblPr>
        <w:tblStyle w:val="Tablabsica1"/>
        <w:tblW w:w="0" w:type="auto"/>
        <w:tblLook w:val="04A0"/>
      </w:tblPr>
      <w:tblGrid>
        <w:gridCol w:w="3276"/>
        <w:gridCol w:w="3276"/>
        <w:gridCol w:w="3276"/>
      </w:tblGrid>
      <w:tr w:rsidR="007449E3" w:rsidRPr="007449E3" w:rsidTr="000E22E0">
        <w:trPr>
          <w:cnfStyle w:val="100000000000"/>
        </w:trPr>
        <w:tc>
          <w:tcPr>
            <w:tcW w:w="3276" w:type="dxa"/>
          </w:tcPr>
          <w:p w:rsidR="007449E3" w:rsidRPr="007449E3" w:rsidRDefault="007449E3" w:rsidP="000E22E0">
            <w:pPr>
              <w:spacing w:before="0" w:after="0"/>
              <w:ind w:firstLine="0"/>
            </w:pPr>
            <w:r w:rsidRPr="007449E3">
              <w:t>ACUIFERO</w:t>
            </w:r>
          </w:p>
        </w:tc>
        <w:tc>
          <w:tcPr>
            <w:tcW w:w="3276" w:type="dxa"/>
          </w:tcPr>
          <w:p w:rsidR="007449E3" w:rsidRPr="007449E3" w:rsidRDefault="007449E3" w:rsidP="007449E3">
            <w:pPr>
              <w:spacing w:before="0" w:after="0"/>
              <w:ind w:firstLine="0"/>
              <w:jc w:val="center"/>
            </w:pPr>
            <w:r w:rsidRPr="007449E3">
              <w:t>VOLUMEN</w:t>
            </w:r>
          </w:p>
        </w:tc>
        <w:tc>
          <w:tcPr>
            <w:tcW w:w="3276" w:type="dxa"/>
          </w:tcPr>
          <w:p w:rsidR="007449E3" w:rsidRPr="007449E3" w:rsidRDefault="007449E3" w:rsidP="007449E3">
            <w:pPr>
              <w:spacing w:before="0" w:after="0"/>
              <w:ind w:firstLine="0"/>
              <w:jc w:val="center"/>
            </w:pPr>
            <w:r w:rsidRPr="007449E3">
              <w:t>APROVECHAMIENTO</w:t>
            </w:r>
          </w:p>
        </w:tc>
      </w:tr>
      <w:tr w:rsidR="007449E3" w:rsidRPr="007449E3" w:rsidTr="000E22E0">
        <w:tc>
          <w:tcPr>
            <w:tcW w:w="3276" w:type="dxa"/>
          </w:tcPr>
          <w:p w:rsidR="007449E3" w:rsidRPr="007449E3" w:rsidRDefault="007449E3" w:rsidP="000E22E0">
            <w:pPr>
              <w:spacing w:before="0" w:after="0"/>
              <w:ind w:firstLine="0"/>
            </w:pPr>
            <w:r w:rsidRPr="007449E3">
              <w:t>HUAMANTLA</w:t>
            </w:r>
          </w:p>
        </w:tc>
        <w:tc>
          <w:tcPr>
            <w:tcW w:w="3276" w:type="dxa"/>
          </w:tcPr>
          <w:p w:rsidR="007449E3" w:rsidRPr="007449E3" w:rsidRDefault="007449E3" w:rsidP="007449E3">
            <w:pPr>
              <w:spacing w:before="0" w:after="0"/>
              <w:ind w:firstLine="0"/>
              <w:jc w:val="center"/>
            </w:pPr>
            <w:r w:rsidRPr="007449E3">
              <w:t>1,755,798.0</w:t>
            </w:r>
          </w:p>
        </w:tc>
        <w:tc>
          <w:tcPr>
            <w:tcW w:w="3276" w:type="dxa"/>
          </w:tcPr>
          <w:p w:rsidR="007449E3" w:rsidRPr="007449E3" w:rsidRDefault="007449E3" w:rsidP="007449E3">
            <w:pPr>
              <w:spacing w:before="0" w:after="0"/>
              <w:ind w:firstLine="0"/>
              <w:jc w:val="center"/>
            </w:pPr>
            <w:r w:rsidRPr="007449E3">
              <w:t>5</w:t>
            </w:r>
          </w:p>
        </w:tc>
      </w:tr>
      <w:tr w:rsidR="007449E3" w:rsidRPr="007449E3" w:rsidTr="000E22E0">
        <w:tc>
          <w:tcPr>
            <w:tcW w:w="3276" w:type="dxa"/>
          </w:tcPr>
          <w:p w:rsidR="007449E3" w:rsidRPr="007449E3" w:rsidRDefault="007449E3" w:rsidP="000E22E0">
            <w:pPr>
              <w:spacing w:before="0" w:after="0"/>
              <w:ind w:firstLine="0"/>
            </w:pPr>
            <w:r w:rsidRPr="007449E3">
              <w:t>LIBRES - ORIENTAL</w:t>
            </w:r>
          </w:p>
        </w:tc>
        <w:tc>
          <w:tcPr>
            <w:tcW w:w="3276" w:type="dxa"/>
          </w:tcPr>
          <w:p w:rsidR="007449E3" w:rsidRPr="007449E3" w:rsidRDefault="007449E3" w:rsidP="007449E3">
            <w:pPr>
              <w:spacing w:before="0" w:after="0"/>
              <w:ind w:firstLine="0"/>
              <w:jc w:val="center"/>
            </w:pPr>
            <w:r w:rsidRPr="007449E3">
              <w:t>8,614,973.0</w:t>
            </w:r>
          </w:p>
        </w:tc>
        <w:tc>
          <w:tcPr>
            <w:tcW w:w="3276" w:type="dxa"/>
          </w:tcPr>
          <w:p w:rsidR="007449E3" w:rsidRPr="007449E3" w:rsidRDefault="007449E3" w:rsidP="007449E3">
            <w:pPr>
              <w:spacing w:before="0" w:after="0"/>
              <w:ind w:firstLine="0"/>
              <w:jc w:val="center"/>
            </w:pPr>
            <w:r w:rsidRPr="007449E3">
              <w:t>37</w:t>
            </w:r>
          </w:p>
        </w:tc>
      </w:tr>
      <w:tr w:rsidR="007449E3" w:rsidRPr="007449E3" w:rsidTr="000E22E0">
        <w:tc>
          <w:tcPr>
            <w:tcW w:w="3276" w:type="dxa"/>
          </w:tcPr>
          <w:p w:rsidR="007449E3" w:rsidRPr="007449E3" w:rsidRDefault="007449E3" w:rsidP="000E22E0">
            <w:pPr>
              <w:spacing w:before="0" w:after="0"/>
              <w:ind w:firstLine="0"/>
            </w:pPr>
            <w:r w:rsidRPr="007449E3">
              <w:t>PEROTE</w:t>
            </w:r>
          </w:p>
        </w:tc>
        <w:tc>
          <w:tcPr>
            <w:tcW w:w="3276" w:type="dxa"/>
          </w:tcPr>
          <w:p w:rsidR="007449E3" w:rsidRPr="007449E3" w:rsidRDefault="007449E3" w:rsidP="007449E3">
            <w:pPr>
              <w:spacing w:before="0" w:after="0"/>
              <w:ind w:firstLine="0"/>
              <w:jc w:val="center"/>
            </w:pPr>
            <w:r w:rsidRPr="007449E3">
              <w:t>480,652.0</w:t>
            </w:r>
          </w:p>
        </w:tc>
        <w:tc>
          <w:tcPr>
            <w:tcW w:w="3276" w:type="dxa"/>
          </w:tcPr>
          <w:p w:rsidR="007449E3" w:rsidRPr="007449E3" w:rsidRDefault="007449E3" w:rsidP="007449E3">
            <w:pPr>
              <w:spacing w:before="0" w:after="0"/>
              <w:ind w:firstLine="0"/>
              <w:jc w:val="center"/>
            </w:pPr>
            <w:r w:rsidRPr="007449E3">
              <w:t>4</w:t>
            </w:r>
          </w:p>
        </w:tc>
      </w:tr>
      <w:tr w:rsidR="007449E3" w:rsidRPr="007449E3" w:rsidTr="000E22E0">
        <w:tc>
          <w:tcPr>
            <w:tcW w:w="3276" w:type="dxa"/>
          </w:tcPr>
          <w:p w:rsidR="007449E3" w:rsidRPr="007449E3" w:rsidRDefault="007449E3" w:rsidP="000E22E0">
            <w:pPr>
              <w:spacing w:before="0" w:after="0"/>
              <w:ind w:firstLine="0"/>
            </w:pPr>
            <w:r w:rsidRPr="007449E3">
              <w:t>TOTAL</w:t>
            </w:r>
          </w:p>
        </w:tc>
        <w:tc>
          <w:tcPr>
            <w:tcW w:w="3276" w:type="dxa"/>
          </w:tcPr>
          <w:p w:rsidR="007449E3" w:rsidRPr="007449E3" w:rsidRDefault="007449E3" w:rsidP="007449E3">
            <w:pPr>
              <w:spacing w:before="0" w:after="0"/>
              <w:ind w:firstLine="0"/>
              <w:jc w:val="center"/>
            </w:pPr>
            <w:r w:rsidRPr="007449E3">
              <w:t>10,851,423.0</w:t>
            </w:r>
          </w:p>
        </w:tc>
        <w:tc>
          <w:tcPr>
            <w:tcW w:w="3276" w:type="dxa"/>
          </w:tcPr>
          <w:p w:rsidR="007449E3" w:rsidRPr="007449E3" w:rsidRDefault="007449E3" w:rsidP="007449E3">
            <w:pPr>
              <w:spacing w:before="0" w:after="0"/>
              <w:ind w:firstLine="0"/>
              <w:jc w:val="center"/>
            </w:pPr>
            <w:r w:rsidRPr="007449E3">
              <w:t>46</w:t>
            </w:r>
          </w:p>
        </w:tc>
      </w:tr>
    </w:tbl>
    <w:p w:rsidR="008243B1" w:rsidRDefault="008243B1" w:rsidP="008243B1">
      <w:pPr>
        <w:pStyle w:val="Piedepgina"/>
      </w:pPr>
      <w:r>
        <w:t>FUENTE: Censo INEGI 2005</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14"/>
        <w:gridCol w:w="4914"/>
      </w:tblGrid>
      <w:tr w:rsidR="008243B1" w:rsidTr="005C05C9">
        <w:tc>
          <w:tcPr>
            <w:tcW w:w="4914" w:type="dxa"/>
          </w:tcPr>
          <w:p w:rsidR="00A153F2" w:rsidRDefault="00A153F2" w:rsidP="00A153F2"/>
          <w:p w:rsidR="008243B1" w:rsidRDefault="008243B1" w:rsidP="00A153F2">
            <w:r>
              <w:t xml:space="preserve">La mayor extracción esta en el acuífero Libres-Oriental, en el cual se tiene concesionado el </w:t>
            </w:r>
            <w:r w:rsidR="00A153F2">
              <w:t>79.4</w:t>
            </w:r>
            <w:r>
              <w:t xml:space="preserve">% del volumen, le siguen en importancia el acuífero de Huamantla y Perote con el </w:t>
            </w:r>
            <w:r w:rsidR="00A153F2">
              <w:t>16.2</w:t>
            </w:r>
            <w:r>
              <w:t xml:space="preserve">% y </w:t>
            </w:r>
            <w:r w:rsidR="00A153F2">
              <w:t>4.4</w:t>
            </w:r>
            <w:r>
              <w:t>% respectivamente</w:t>
            </w:r>
            <w:r w:rsidR="00A153F2">
              <w:t>.</w:t>
            </w:r>
          </w:p>
        </w:tc>
        <w:tc>
          <w:tcPr>
            <w:tcW w:w="4914" w:type="dxa"/>
          </w:tcPr>
          <w:p w:rsidR="008243B1" w:rsidRDefault="00A153F2" w:rsidP="00A153F2">
            <w:pPr>
              <w:ind w:right="-453" w:hanging="740"/>
              <w:jc w:val="right"/>
            </w:pPr>
            <w:r>
              <w:rPr>
                <w:noProof/>
                <w:lang w:eastAsia="es-MX"/>
              </w:rPr>
              <w:drawing>
                <wp:inline distT="0" distB="0" distL="0" distR="0">
                  <wp:extent cx="3598223" cy="1399970"/>
                  <wp:effectExtent l="0" t="0" r="0" b="0"/>
                  <wp:docPr id="2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print"/>
                          <a:srcRect/>
                          <a:stretch>
                            <a:fillRect/>
                          </a:stretch>
                        </pic:blipFill>
                        <pic:spPr bwMode="auto">
                          <a:xfrm>
                            <a:off x="0" y="0"/>
                            <a:ext cx="3598323" cy="1400009"/>
                          </a:xfrm>
                          <a:prstGeom prst="rect">
                            <a:avLst/>
                          </a:prstGeom>
                          <a:noFill/>
                          <a:ln w="9525">
                            <a:noFill/>
                            <a:miter lim="800000"/>
                            <a:headEnd/>
                            <a:tailEnd/>
                          </a:ln>
                        </pic:spPr>
                      </pic:pic>
                    </a:graphicData>
                  </a:graphic>
                </wp:inline>
              </w:drawing>
            </w:r>
          </w:p>
        </w:tc>
      </w:tr>
    </w:tbl>
    <w:p w:rsidR="008243B1" w:rsidRPr="008243B1" w:rsidRDefault="008243B1" w:rsidP="008243B1">
      <w:pPr>
        <w:pStyle w:val="Ttulo3"/>
      </w:pPr>
      <w:bookmarkStart w:id="85" w:name="_Toc274730253"/>
      <w:r>
        <w:t>Demanda industrial</w:t>
      </w:r>
      <w:bookmarkEnd w:id="85"/>
    </w:p>
    <w:p w:rsidR="00EF7ABB" w:rsidRDefault="00EF7ABB" w:rsidP="00EF7ABB">
      <w:pPr>
        <w:ind w:firstLine="0"/>
      </w:pPr>
      <w:r>
        <w:t>En torno al aprovechamiento para fines industriales, es conveniente anticipar las cuestiones legales que en caso de que la disponibilidad oficial se agote, pudieran restringir el aprovechamiento para fines industriales.  Esto es una necesidad, ya que no conviene restringir el desarrollo del sector terciario, que implica una generación de fuentes de empleo, así como una derrama económica de mayor peso que la de los sectores primario y secundario de la economía.</w:t>
      </w:r>
    </w:p>
    <w:p w:rsidR="00EF7ABB" w:rsidRDefault="00EF7ABB" w:rsidP="00EF7ABB">
      <w:pPr>
        <w:ind w:firstLine="0"/>
      </w:pPr>
      <w:r>
        <w:t xml:space="preserve">De cualquier manera, es conveniente que exista una planeación del manejo territorial, que los parques industriales en el futuro se propongan en zonas de baja vulnerabilidad </w:t>
      </w:r>
      <w:r w:rsidR="005825EE">
        <w:t xml:space="preserve">de los acuíferos </w:t>
      </w:r>
      <w:r>
        <w:t xml:space="preserve">a la contaminación, además, el control de las descargas industriales debe ser un asunto de máxima importancia.  </w:t>
      </w:r>
      <w:r w:rsidR="005825EE">
        <w:t>Igualmente es necesario e</w:t>
      </w:r>
      <w:r>
        <w:t xml:space="preserve">l manejo de los residuos </w:t>
      </w:r>
      <w:r w:rsidR="005825EE">
        <w:t>e</w:t>
      </w:r>
      <w:r>
        <w:t xml:space="preserve"> impedir que cauces o acuíferos constituyan medios de dispersión o disolución de sus contaminantes.</w:t>
      </w:r>
    </w:p>
    <w:p w:rsidR="00EF7ABB" w:rsidRDefault="00EF7ABB" w:rsidP="00EF7ABB">
      <w:pPr>
        <w:ind w:firstLine="0"/>
      </w:pPr>
      <w:r>
        <w:t>En cualquier caso, el volumen titulado para el uso industrial en la actualidad, es tan sólo del 2%</w:t>
      </w:r>
      <w:r w:rsidR="005825EE">
        <w:t xml:space="preserve"> del volumen total</w:t>
      </w:r>
      <w:r>
        <w:t>, su crecimiento no representa una amenaza para el volumen o la calidad del agua de los acuíferos.</w:t>
      </w:r>
    </w:p>
    <w:p w:rsidR="005825EE" w:rsidRDefault="005825EE" w:rsidP="00EF7ABB">
      <w:pPr>
        <w:ind w:firstLine="0"/>
      </w:pPr>
      <w:r>
        <w:t xml:space="preserve">En torno al plan de manejo, una particularidad de los aprovechamientos de tipo industrial, es que en casi un 60% de los casos, reportan profundidades de sus captaciones menores a 16 metros </w:t>
      </w:r>
      <w:r>
        <w:lastRenderedPageBreak/>
        <w:t>(profundidad de construcción), por consiguiente, son sumamente vulnerables a los abatimientos y como un efecto de la sobreexplotación podrían requerir una reposición o profundización.</w:t>
      </w:r>
    </w:p>
    <w:p w:rsidR="00EF7ABB" w:rsidRDefault="00EF7ABB" w:rsidP="002C4C9E">
      <w:pPr>
        <w:pStyle w:val="Ttulo2"/>
      </w:pPr>
      <w:bookmarkStart w:id="86" w:name="_Toc274730254"/>
      <w:r>
        <w:t>Otros Usos</w:t>
      </w:r>
      <w:bookmarkEnd w:id="86"/>
    </w:p>
    <w:p w:rsidR="008243B1" w:rsidRDefault="008243B1" w:rsidP="008243B1">
      <w:pPr>
        <w:pStyle w:val="Ttulo3"/>
      </w:pPr>
      <w:bookmarkStart w:id="87" w:name="_Toc274730255"/>
      <w:r>
        <w:t>REPDA Otros usos</w:t>
      </w:r>
      <w:bookmarkEnd w:id="87"/>
    </w:p>
    <w:p w:rsidR="008243B1" w:rsidRDefault="00B76A5E" w:rsidP="008243B1">
      <w:r>
        <w:t xml:space="preserve">El resto de los usos tienen un volumen total concesionado de 241,243.0 </w:t>
      </w:r>
      <w:r w:rsidR="008243B1">
        <w:t>m</w:t>
      </w:r>
      <w:r w:rsidR="008243B1" w:rsidRPr="0010000A">
        <w:rPr>
          <w:vertAlign w:val="superscript"/>
        </w:rPr>
        <w:t>3</w:t>
      </w:r>
      <w:r w:rsidR="008243B1">
        <w:t>/año.</w:t>
      </w:r>
    </w:p>
    <w:p w:rsidR="008243B1" w:rsidRDefault="00581801" w:rsidP="008243B1">
      <w:pPr>
        <w:pStyle w:val="Tabla1cap3"/>
      </w:pPr>
      <w:r>
        <w:t xml:space="preserve">Otros usos. Volumen concesionado (m3/año) </w:t>
      </w:r>
      <w:r w:rsidR="008243B1">
        <w:t xml:space="preserve"> REPDA</w:t>
      </w:r>
    </w:p>
    <w:tbl>
      <w:tblPr>
        <w:tblStyle w:val="Tablabsica1"/>
        <w:tblW w:w="9747" w:type="dxa"/>
        <w:tblLayout w:type="fixed"/>
        <w:tblLook w:val="04A0"/>
      </w:tblPr>
      <w:tblGrid>
        <w:gridCol w:w="2235"/>
        <w:gridCol w:w="1842"/>
        <w:gridCol w:w="1276"/>
        <w:gridCol w:w="1418"/>
        <w:gridCol w:w="1559"/>
        <w:gridCol w:w="1417"/>
      </w:tblGrid>
      <w:tr w:rsidR="00581801" w:rsidRPr="00581801" w:rsidTr="00581801">
        <w:trPr>
          <w:cnfStyle w:val="100000000000"/>
        </w:trPr>
        <w:tc>
          <w:tcPr>
            <w:tcW w:w="2235" w:type="dxa"/>
          </w:tcPr>
          <w:p w:rsidR="00581801" w:rsidRPr="00581801" w:rsidRDefault="00581801" w:rsidP="00581801">
            <w:pPr>
              <w:spacing w:before="0" w:after="0" w:line="240" w:lineRule="auto"/>
              <w:ind w:firstLine="0"/>
              <w:rPr>
                <w:sz w:val="20"/>
              </w:rPr>
            </w:pPr>
            <w:r w:rsidRPr="00581801">
              <w:rPr>
                <w:sz w:val="20"/>
              </w:rPr>
              <w:t>ACUIFERO</w:t>
            </w:r>
          </w:p>
        </w:tc>
        <w:tc>
          <w:tcPr>
            <w:tcW w:w="1842" w:type="dxa"/>
          </w:tcPr>
          <w:p w:rsidR="00581801" w:rsidRPr="00581801" w:rsidRDefault="00581801" w:rsidP="00581801">
            <w:pPr>
              <w:spacing w:before="0" w:after="0" w:line="240" w:lineRule="auto"/>
              <w:ind w:firstLine="0"/>
              <w:jc w:val="center"/>
              <w:rPr>
                <w:sz w:val="20"/>
              </w:rPr>
            </w:pPr>
            <w:r w:rsidRPr="00581801">
              <w:rPr>
                <w:sz w:val="20"/>
              </w:rPr>
              <w:t>ACUACULTURA</w:t>
            </w:r>
          </w:p>
        </w:tc>
        <w:tc>
          <w:tcPr>
            <w:tcW w:w="1276" w:type="dxa"/>
          </w:tcPr>
          <w:p w:rsidR="00581801" w:rsidRPr="00581801" w:rsidRDefault="00581801" w:rsidP="00581801">
            <w:pPr>
              <w:spacing w:before="0" w:after="0" w:line="240" w:lineRule="auto"/>
              <w:ind w:firstLine="0"/>
              <w:jc w:val="center"/>
              <w:rPr>
                <w:sz w:val="20"/>
              </w:rPr>
            </w:pPr>
            <w:r w:rsidRPr="00581801">
              <w:rPr>
                <w:sz w:val="20"/>
              </w:rPr>
              <w:t>PECUARIO</w:t>
            </w:r>
          </w:p>
        </w:tc>
        <w:tc>
          <w:tcPr>
            <w:tcW w:w="1418" w:type="dxa"/>
          </w:tcPr>
          <w:p w:rsidR="00581801" w:rsidRPr="00581801" w:rsidRDefault="00581801" w:rsidP="00581801">
            <w:pPr>
              <w:spacing w:before="0" w:after="0" w:line="240" w:lineRule="auto"/>
              <w:ind w:firstLine="0"/>
              <w:jc w:val="center"/>
              <w:rPr>
                <w:sz w:val="20"/>
              </w:rPr>
            </w:pPr>
            <w:r w:rsidRPr="00581801">
              <w:rPr>
                <w:sz w:val="20"/>
              </w:rPr>
              <w:t>SERVICIOS</w:t>
            </w:r>
          </w:p>
        </w:tc>
        <w:tc>
          <w:tcPr>
            <w:tcW w:w="1559" w:type="dxa"/>
          </w:tcPr>
          <w:p w:rsidR="00581801" w:rsidRPr="00581801" w:rsidRDefault="00581801" w:rsidP="00581801">
            <w:pPr>
              <w:spacing w:before="0" w:after="0" w:line="240" w:lineRule="auto"/>
              <w:ind w:firstLine="0"/>
              <w:jc w:val="center"/>
              <w:rPr>
                <w:sz w:val="20"/>
              </w:rPr>
            </w:pPr>
            <w:r w:rsidRPr="00581801">
              <w:rPr>
                <w:sz w:val="20"/>
              </w:rPr>
              <w:t>DOMESTICO</w:t>
            </w:r>
          </w:p>
        </w:tc>
        <w:tc>
          <w:tcPr>
            <w:tcW w:w="1417" w:type="dxa"/>
          </w:tcPr>
          <w:p w:rsidR="00581801" w:rsidRPr="00581801" w:rsidRDefault="00581801" w:rsidP="00581801">
            <w:pPr>
              <w:spacing w:before="0" w:after="0" w:line="240" w:lineRule="auto"/>
              <w:ind w:firstLine="0"/>
              <w:jc w:val="center"/>
              <w:rPr>
                <w:sz w:val="20"/>
              </w:rPr>
            </w:pPr>
            <w:r w:rsidRPr="00581801">
              <w:rPr>
                <w:sz w:val="20"/>
              </w:rPr>
              <w:t>MULTIPLE</w:t>
            </w:r>
          </w:p>
        </w:tc>
      </w:tr>
      <w:tr w:rsidR="00581801" w:rsidRPr="00581801" w:rsidTr="00581801">
        <w:tc>
          <w:tcPr>
            <w:tcW w:w="2235" w:type="dxa"/>
          </w:tcPr>
          <w:p w:rsidR="00581801" w:rsidRPr="00581801" w:rsidRDefault="00581801" w:rsidP="00581801">
            <w:pPr>
              <w:spacing w:before="0" w:after="0" w:line="240" w:lineRule="auto"/>
              <w:ind w:firstLine="0"/>
              <w:rPr>
                <w:sz w:val="20"/>
              </w:rPr>
            </w:pPr>
          </w:p>
        </w:tc>
        <w:tc>
          <w:tcPr>
            <w:tcW w:w="1842" w:type="dxa"/>
          </w:tcPr>
          <w:p w:rsidR="00581801" w:rsidRPr="00581801" w:rsidRDefault="00581801" w:rsidP="00581801">
            <w:pPr>
              <w:spacing w:before="0" w:after="0" w:line="240" w:lineRule="auto"/>
              <w:ind w:firstLine="0"/>
              <w:jc w:val="center"/>
              <w:rPr>
                <w:sz w:val="20"/>
              </w:rPr>
            </w:pPr>
          </w:p>
        </w:tc>
        <w:tc>
          <w:tcPr>
            <w:tcW w:w="1276" w:type="dxa"/>
          </w:tcPr>
          <w:p w:rsidR="00581801" w:rsidRPr="00581801" w:rsidRDefault="00581801" w:rsidP="00581801">
            <w:pPr>
              <w:spacing w:before="0" w:after="0" w:line="240" w:lineRule="auto"/>
              <w:ind w:firstLine="0"/>
              <w:jc w:val="center"/>
              <w:rPr>
                <w:sz w:val="20"/>
              </w:rPr>
            </w:pPr>
          </w:p>
        </w:tc>
        <w:tc>
          <w:tcPr>
            <w:tcW w:w="1418" w:type="dxa"/>
          </w:tcPr>
          <w:p w:rsidR="00581801" w:rsidRPr="00581801" w:rsidRDefault="00581801" w:rsidP="00581801">
            <w:pPr>
              <w:spacing w:before="0" w:after="0" w:line="240" w:lineRule="auto"/>
              <w:ind w:firstLine="0"/>
              <w:jc w:val="center"/>
              <w:rPr>
                <w:sz w:val="20"/>
              </w:rPr>
            </w:pPr>
          </w:p>
        </w:tc>
        <w:tc>
          <w:tcPr>
            <w:tcW w:w="1559" w:type="dxa"/>
          </w:tcPr>
          <w:p w:rsidR="00581801" w:rsidRPr="00581801" w:rsidRDefault="00581801" w:rsidP="00581801">
            <w:pPr>
              <w:spacing w:before="0" w:after="0" w:line="240" w:lineRule="auto"/>
              <w:ind w:firstLine="0"/>
              <w:jc w:val="center"/>
              <w:rPr>
                <w:sz w:val="20"/>
              </w:rPr>
            </w:pPr>
          </w:p>
        </w:tc>
        <w:tc>
          <w:tcPr>
            <w:tcW w:w="1417" w:type="dxa"/>
          </w:tcPr>
          <w:p w:rsidR="00581801" w:rsidRPr="00581801" w:rsidRDefault="00581801" w:rsidP="00581801">
            <w:pPr>
              <w:spacing w:before="0" w:after="0" w:line="240" w:lineRule="auto"/>
              <w:ind w:firstLine="0"/>
              <w:jc w:val="center"/>
              <w:rPr>
                <w:sz w:val="20"/>
              </w:rPr>
            </w:pPr>
          </w:p>
        </w:tc>
      </w:tr>
      <w:tr w:rsidR="00581801" w:rsidRPr="00581801" w:rsidTr="00581801">
        <w:tc>
          <w:tcPr>
            <w:tcW w:w="2235" w:type="dxa"/>
          </w:tcPr>
          <w:p w:rsidR="00581801" w:rsidRPr="00581801" w:rsidRDefault="00581801" w:rsidP="00581801">
            <w:pPr>
              <w:spacing w:before="0" w:after="0" w:line="240" w:lineRule="auto"/>
              <w:ind w:firstLine="0"/>
              <w:rPr>
                <w:sz w:val="20"/>
              </w:rPr>
            </w:pPr>
            <w:r w:rsidRPr="00581801">
              <w:rPr>
                <w:sz w:val="20"/>
              </w:rPr>
              <w:t>HUAMANTLA</w:t>
            </w:r>
          </w:p>
        </w:tc>
        <w:tc>
          <w:tcPr>
            <w:tcW w:w="1842" w:type="dxa"/>
          </w:tcPr>
          <w:p w:rsidR="00581801" w:rsidRPr="00581801" w:rsidRDefault="00581801" w:rsidP="00581801">
            <w:pPr>
              <w:spacing w:before="0" w:after="0" w:line="240" w:lineRule="auto"/>
              <w:ind w:firstLine="0"/>
              <w:jc w:val="center"/>
              <w:rPr>
                <w:sz w:val="20"/>
              </w:rPr>
            </w:pPr>
            <w:r w:rsidRPr="00581801">
              <w:rPr>
                <w:sz w:val="20"/>
              </w:rPr>
              <w:t>0.0</w:t>
            </w:r>
          </w:p>
        </w:tc>
        <w:tc>
          <w:tcPr>
            <w:tcW w:w="1276" w:type="dxa"/>
          </w:tcPr>
          <w:p w:rsidR="00581801" w:rsidRPr="00581801" w:rsidRDefault="00581801" w:rsidP="00581801">
            <w:pPr>
              <w:spacing w:before="0" w:after="0" w:line="240" w:lineRule="auto"/>
              <w:ind w:firstLine="0"/>
              <w:jc w:val="center"/>
              <w:rPr>
                <w:sz w:val="20"/>
              </w:rPr>
            </w:pPr>
            <w:r w:rsidRPr="00581801">
              <w:rPr>
                <w:sz w:val="20"/>
              </w:rPr>
              <w:t>0.0</w:t>
            </w:r>
          </w:p>
        </w:tc>
        <w:tc>
          <w:tcPr>
            <w:tcW w:w="1418" w:type="dxa"/>
          </w:tcPr>
          <w:p w:rsidR="00581801" w:rsidRPr="00581801" w:rsidRDefault="00581801" w:rsidP="00581801">
            <w:pPr>
              <w:spacing w:before="0" w:after="0" w:line="240" w:lineRule="auto"/>
              <w:ind w:firstLine="0"/>
              <w:jc w:val="center"/>
              <w:rPr>
                <w:sz w:val="20"/>
              </w:rPr>
            </w:pPr>
            <w:r w:rsidRPr="00581801">
              <w:rPr>
                <w:sz w:val="20"/>
              </w:rPr>
              <w:t>131,506.0</w:t>
            </w:r>
          </w:p>
        </w:tc>
        <w:tc>
          <w:tcPr>
            <w:tcW w:w="1559" w:type="dxa"/>
          </w:tcPr>
          <w:p w:rsidR="00581801" w:rsidRPr="00581801" w:rsidRDefault="00581801" w:rsidP="00581801">
            <w:pPr>
              <w:spacing w:before="0" w:after="0" w:line="240" w:lineRule="auto"/>
              <w:ind w:firstLine="0"/>
              <w:jc w:val="center"/>
              <w:rPr>
                <w:sz w:val="20"/>
              </w:rPr>
            </w:pPr>
            <w:r w:rsidRPr="00581801">
              <w:rPr>
                <w:sz w:val="20"/>
              </w:rPr>
              <w:t>3,820.0</w:t>
            </w:r>
          </w:p>
        </w:tc>
        <w:tc>
          <w:tcPr>
            <w:tcW w:w="1417" w:type="dxa"/>
          </w:tcPr>
          <w:p w:rsidR="00581801" w:rsidRPr="00581801" w:rsidRDefault="00581801" w:rsidP="00581801">
            <w:pPr>
              <w:spacing w:before="0" w:after="0" w:line="240" w:lineRule="auto"/>
              <w:ind w:firstLine="0"/>
              <w:jc w:val="center"/>
              <w:rPr>
                <w:sz w:val="20"/>
              </w:rPr>
            </w:pPr>
            <w:r w:rsidRPr="00581801">
              <w:rPr>
                <w:sz w:val="20"/>
              </w:rPr>
              <w:t>162,204.0</w:t>
            </w:r>
          </w:p>
        </w:tc>
      </w:tr>
      <w:tr w:rsidR="00581801" w:rsidRPr="00581801" w:rsidTr="00581801">
        <w:tc>
          <w:tcPr>
            <w:tcW w:w="2235" w:type="dxa"/>
          </w:tcPr>
          <w:p w:rsidR="00581801" w:rsidRPr="00581801" w:rsidRDefault="00581801" w:rsidP="00581801">
            <w:pPr>
              <w:spacing w:before="0" w:after="0" w:line="240" w:lineRule="auto"/>
              <w:ind w:firstLine="0"/>
              <w:rPr>
                <w:sz w:val="20"/>
              </w:rPr>
            </w:pPr>
            <w:r w:rsidRPr="00581801">
              <w:rPr>
                <w:sz w:val="20"/>
              </w:rPr>
              <w:t>LIBRES - ORIENTAL</w:t>
            </w:r>
          </w:p>
        </w:tc>
        <w:tc>
          <w:tcPr>
            <w:tcW w:w="1842" w:type="dxa"/>
          </w:tcPr>
          <w:p w:rsidR="00581801" w:rsidRPr="00581801" w:rsidRDefault="00581801" w:rsidP="00581801">
            <w:pPr>
              <w:spacing w:before="0" w:after="0" w:line="240" w:lineRule="auto"/>
              <w:ind w:firstLine="0"/>
              <w:jc w:val="center"/>
              <w:rPr>
                <w:sz w:val="20"/>
              </w:rPr>
            </w:pPr>
            <w:r w:rsidRPr="00581801">
              <w:rPr>
                <w:sz w:val="20"/>
              </w:rPr>
              <w:t>6,289.0</w:t>
            </w:r>
          </w:p>
        </w:tc>
        <w:tc>
          <w:tcPr>
            <w:tcW w:w="1276" w:type="dxa"/>
          </w:tcPr>
          <w:p w:rsidR="00581801" w:rsidRPr="00581801" w:rsidRDefault="00581801" w:rsidP="00581801">
            <w:pPr>
              <w:spacing w:before="0" w:after="0" w:line="240" w:lineRule="auto"/>
              <w:ind w:firstLine="0"/>
              <w:jc w:val="center"/>
              <w:rPr>
                <w:sz w:val="20"/>
              </w:rPr>
            </w:pPr>
            <w:r w:rsidRPr="00581801">
              <w:rPr>
                <w:sz w:val="20"/>
              </w:rPr>
              <w:t>329,637.0</w:t>
            </w:r>
          </w:p>
        </w:tc>
        <w:tc>
          <w:tcPr>
            <w:tcW w:w="1418" w:type="dxa"/>
          </w:tcPr>
          <w:p w:rsidR="00581801" w:rsidRPr="00581801" w:rsidRDefault="00581801" w:rsidP="00581801">
            <w:pPr>
              <w:spacing w:before="0" w:after="0" w:line="240" w:lineRule="auto"/>
              <w:ind w:firstLine="0"/>
              <w:jc w:val="center"/>
              <w:rPr>
                <w:sz w:val="20"/>
              </w:rPr>
            </w:pPr>
            <w:r w:rsidRPr="00581801">
              <w:rPr>
                <w:sz w:val="20"/>
              </w:rPr>
              <w:t>123,277.0</w:t>
            </w:r>
          </w:p>
        </w:tc>
        <w:tc>
          <w:tcPr>
            <w:tcW w:w="1559" w:type="dxa"/>
          </w:tcPr>
          <w:p w:rsidR="00581801" w:rsidRPr="00581801" w:rsidRDefault="00581801" w:rsidP="00581801">
            <w:pPr>
              <w:spacing w:before="0" w:after="0" w:line="240" w:lineRule="auto"/>
              <w:ind w:firstLine="0"/>
              <w:jc w:val="center"/>
              <w:rPr>
                <w:sz w:val="20"/>
              </w:rPr>
            </w:pPr>
            <w:r w:rsidRPr="00581801">
              <w:rPr>
                <w:sz w:val="20"/>
              </w:rPr>
              <w:t>5,007.3</w:t>
            </w:r>
          </w:p>
        </w:tc>
        <w:tc>
          <w:tcPr>
            <w:tcW w:w="1417" w:type="dxa"/>
          </w:tcPr>
          <w:p w:rsidR="00581801" w:rsidRPr="00581801" w:rsidRDefault="00581801" w:rsidP="00581801">
            <w:pPr>
              <w:spacing w:before="0" w:after="0" w:line="240" w:lineRule="auto"/>
              <w:ind w:firstLine="0"/>
              <w:jc w:val="center"/>
              <w:rPr>
                <w:sz w:val="20"/>
              </w:rPr>
            </w:pPr>
            <w:r w:rsidRPr="00581801">
              <w:rPr>
                <w:sz w:val="20"/>
              </w:rPr>
              <w:t>1,679.0</w:t>
            </w:r>
          </w:p>
        </w:tc>
      </w:tr>
      <w:tr w:rsidR="00581801" w:rsidRPr="00581801" w:rsidTr="00581801">
        <w:tc>
          <w:tcPr>
            <w:tcW w:w="2235" w:type="dxa"/>
          </w:tcPr>
          <w:p w:rsidR="00581801" w:rsidRPr="00581801" w:rsidRDefault="00581801" w:rsidP="00581801">
            <w:pPr>
              <w:spacing w:before="0" w:after="0" w:line="240" w:lineRule="auto"/>
              <w:ind w:firstLine="0"/>
              <w:rPr>
                <w:sz w:val="20"/>
              </w:rPr>
            </w:pPr>
            <w:r w:rsidRPr="00581801">
              <w:rPr>
                <w:sz w:val="20"/>
              </w:rPr>
              <w:t>PEROTE</w:t>
            </w:r>
          </w:p>
        </w:tc>
        <w:tc>
          <w:tcPr>
            <w:tcW w:w="1842" w:type="dxa"/>
          </w:tcPr>
          <w:p w:rsidR="00581801" w:rsidRPr="00581801" w:rsidRDefault="00581801" w:rsidP="00581801">
            <w:pPr>
              <w:spacing w:before="0" w:after="0" w:line="240" w:lineRule="auto"/>
              <w:ind w:firstLine="0"/>
              <w:jc w:val="center"/>
              <w:rPr>
                <w:sz w:val="20"/>
              </w:rPr>
            </w:pPr>
            <w:r w:rsidRPr="00581801">
              <w:rPr>
                <w:sz w:val="20"/>
              </w:rPr>
              <w:t>0.0</w:t>
            </w:r>
          </w:p>
        </w:tc>
        <w:tc>
          <w:tcPr>
            <w:tcW w:w="1276" w:type="dxa"/>
          </w:tcPr>
          <w:p w:rsidR="00581801" w:rsidRPr="00581801" w:rsidRDefault="00581801" w:rsidP="00581801">
            <w:pPr>
              <w:spacing w:before="0" w:after="0" w:line="240" w:lineRule="auto"/>
              <w:ind w:firstLine="0"/>
              <w:jc w:val="center"/>
              <w:rPr>
                <w:sz w:val="20"/>
              </w:rPr>
            </w:pPr>
            <w:r w:rsidRPr="00581801">
              <w:rPr>
                <w:sz w:val="20"/>
              </w:rPr>
              <w:t>640,608.0</w:t>
            </w:r>
          </w:p>
        </w:tc>
        <w:tc>
          <w:tcPr>
            <w:tcW w:w="1418" w:type="dxa"/>
          </w:tcPr>
          <w:p w:rsidR="00581801" w:rsidRPr="00581801" w:rsidRDefault="00581801" w:rsidP="00581801">
            <w:pPr>
              <w:spacing w:before="0" w:after="0" w:line="240" w:lineRule="auto"/>
              <w:ind w:firstLine="0"/>
              <w:jc w:val="center"/>
              <w:rPr>
                <w:sz w:val="20"/>
              </w:rPr>
            </w:pPr>
            <w:r w:rsidRPr="00581801">
              <w:rPr>
                <w:sz w:val="20"/>
              </w:rPr>
              <w:t>0.0</w:t>
            </w:r>
          </w:p>
        </w:tc>
        <w:tc>
          <w:tcPr>
            <w:tcW w:w="1559" w:type="dxa"/>
          </w:tcPr>
          <w:p w:rsidR="00581801" w:rsidRPr="00581801" w:rsidRDefault="00581801" w:rsidP="00581801">
            <w:pPr>
              <w:spacing w:before="0" w:after="0" w:line="240" w:lineRule="auto"/>
              <w:ind w:firstLine="0"/>
              <w:jc w:val="center"/>
              <w:rPr>
                <w:sz w:val="20"/>
              </w:rPr>
            </w:pPr>
            <w:r w:rsidRPr="00581801">
              <w:rPr>
                <w:sz w:val="20"/>
              </w:rPr>
              <w:t>0.0</w:t>
            </w:r>
          </w:p>
        </w:tc>
        <w:tc>
          <w:tcPr>
            <w:tcW w:w="1417" w:type="dxa"/>
          </w:tcPr>
          <w:p w:rsidR="00581801" w:rsidRPr="00581801" w:rsidRDefault="00581801" w:rsidP="00581801">
            <w:pPr>
              <w:spacing w:before="0" w:after="0" w:line="240" w:lineRule="auto"/>
              <w:ind w:firstLine="0"/>
              <w:jc w:val="center"/>
              <w:rPr>
                <w:sz w:val="20"/>
              </w:rPr>
            </w:pPr>
            <w:r w:rsidRPr="00581801">
              <w:rPr>
                <w:sz w:val="20"/>
              </w:rPr>
              <w:t>77,360.0</w:t>
            </w:r>
          </w:p>
        </w:tc>
      </w:tr>
      <w:tr w:rsidR="00581801" w:rsidRPr="00581801" w:rsidTr="00581801">
        <w:tc>
          <w:tcPr>
            <w:tcW w:w="2235" w:type="dxa"/>
          </w:tcPr>
          <w:p w:rsidR="00581801" w:rsidRPr="00581801" w:rsidRDefault="00581801" w:rsidP="00581801">
            <w:pPr>
              <w:spacing w:before="0" w:after="0" w:line="240" w:lineRule="auto"/>
              <w:ind w:firstLine="0"/>
              <w:rPr>
                <w:sz w:val="20"/>
              </w:rPr>
            </w:pPr>
            <w:r w:rsidRPr="00581801">
              <w:rPr>
                <w:sz w:val="20"/>
              </w:rPr>
              <w:t>TOTAL</w:t>
            </w:r>
          </w:p>
        </w:tc>
        <w:tc>
          <w:tcPr>
            <w:tcW w:w="1842" w:type="dxa"/>
          </w:tcPr>
          <w:p w:rsidR="00581801" w:rsidRPr="00581801" w:rsidRDefault="00581801" w:rsidP="00581801">
            <w:pPr>
              <w:spacing w:before="0" w:after="0" w:line="240" w:lineRule="auto"/>
              <w:ind w:firstLine="0"/>
              <w:jc w:val="center"/>
              <w:rPr>
                <w:sz w:val="20"/>
              </w:rPr>
            </w:pPr>
            <w:r w:rsidRPr="00581801">
              <w:rPr>
                <w:sz w:val="20"/>
              </w:rPr>
              <w:t>6,289.0</w:t>
            </w:r>
          </w:p>
        </w:tc>
        <w:tc>
          <w:tcPr>
            <w:tcW w:w="1276" w:type="dxa"/>
          </w:tcPr>
          <w:p w:rsidR="00581801" w:rsidRPr="00581801" w:rsidRDefault="00581801" w:rsidP="00581801">
            <w:pPr>
              <w:spacing w:before="0" w:after="0" w:line="240" w:lineRule="auto"/>
              <w:ind w:firstLine="0"/>
              <w:jc w:val="center"/>
              <w:rPr>
                <w:sz w:val="20"/>
              </w:rPr>
            </w:pPr>
            <w:r w:rsidRPr="00581801">
              <w:rPr>
                <w:sz w:val="20"/>
              </w:rPr>
              <w:t>970,245.0</w:t>
            </w:r>
          </w:p>
        </w:tc>
        <w:tc>
          <w:tcPr>
            <w:tcW w:w="1418" w:type="dxa"/>
          </w:tcPr>
          <w:p w:rsidR="00581801" w:rsidRPr="00581801" w:rsidRDefault="00581801" w:rsidP="00581801">
            <w:pPr>
              <w:spacing w:before="0" w:after="0" w:line="240" w:lineRule="auto"/>
              <w:ind w:firstLine="0"/>
              <w:jc w:val="center"/>
              <w:rPr>
                <w:sz w:val="20"/>
              </w:rPr>
            </w:pPr>
            <w:r w:rsidRPr="00581801">
              <w:rPr>
                <w:sz w:val="20"/>
              </w:rPr>
              <w:t>254,783.0</w:t>
            </w:r>
          </w:p>
        </w:tc>
        <w:tc>
          <w:tcPr>
            <w:tcW w:w="1559" w:type="dxa"/>
          </w:tcPr>
          <w:p w:rsidR="00581801" w:rsidRPr="00581801" w:rsidRDefault="00581801" w:rsidP="00581801">
            <w:pPr>
              <w:spacing w:before="0" w:after="0" w:line="240" w:lineRule="auto"/>
              <w:ind w:firstLine="0"/>
              <w:jc w:val="center"/>
              <w:rPr>
                <w:sz w:val="20"/>
              </w:rPr>
            </w:pPr>
            <w:r w:rsidRPr="00581801">
              <w:rPr>
                <w:sz w:val="20"/>
              </w:rPr>
              <w:t>8,827.3</w:t>
            </w:r>
          </w:p>
        </w:tc>
        <w:tc>
          <w:tcPr>
            <w:tcW w:w="1417" w:type="dxa"/>
          </w:tcPr>
          <w:p w:rsidR="00581801" w:rsidRPr="00581801" w:rsidRDefault="00581801" w:rsidP="00581801">
            <w:pPr>
              <w:spacing w:before="0" w:after="0" w:line="240" w:lineRule="auto"/>
              <w:ind w:firstLine="0"/>
              <w:jc w:val="center"/>
              <w:rPr>
                <w:sz w:val="20"/>
              </w:rPr>
            </w:pPr>
            <w:r w:rsidRPr="00581801">
              <w:rPr>
                <w:sz w:val="20"/>
              </w:rPr>
              <w:t>241,243.0</w:t>
            </w:r>
          </w:p>
        </w:tc>
      </w:tr>
    </w:tbl>
    <w:p w:rsidR="00581801" w:rsidRDefault="00581801" w:rsidP="00581801">
      <w:pPr>
        <w:pStyle w:val="Piedepgina"/>
      </w:pPr>
      <w:r>
        <w:t>FUENTE: Censo INEGI 2005</w:t>
      </w:r>
    </w:p>
    <w:p w:rsidR="00CA1B92" w:rsidRDefault="00CA1B92" w:rsidP="00581801">
      <w:pPr>
        <w:pStyle w:val="Piedepgina"/>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14"/>
        <w:gridCol w:w="4914"/>
      </w:tblGrid>
      <w:tr w:rsidR="008243B1" w:rsidTr="005C05C9">
        <w:tc>
          <w:tcPr>
            <w:tcW w:w="4914" w:type="dxa"/>
          </w:tcPr>
          <w:p w:rsidR="00CA1B92" w:rsidRDefault="00CA1B92" w:rsidP="00CA1B92"/>
          <w:p w:rsidR="008243B1" w:rsidRDefault="008243B1" w:rsidP="00CA1B92">
            <w:r>
              <w:t xml:space="preserve">La mayor extracción esta en el acuífero </w:t>
            </w:r>
            <w:r w:rsidR="00CA1B92">
              <w:t>Perote</w:t>
            </w:r>
            <w:r>
              <w:t>, en el cual se tiene concesionado el 4</w:t>
            </w:r>
            <w:r w:rsidR="00CA1B92">
              <w:t>8.5</w:t>
            </w:r>
            <w:r>
              <w:t xml:space="preserve">0% del volumen, le siguen en importancia el acuífero de </w:t>
            </w:r>
            <w:r w:rsidR="00CA1B92">
              <w:t>Libres-Oriental</w:t>
            </w:r>
            <w:r>
              <w:t xml:space="preserve"> y Perote con el </w:t>
            </w:r>
            <w:r w:rsidR="00CA1B92">
              <w:t>31.4</w:t>
            </w:r>
            <w:r>
              <w:t xml:space="preserve">% y </w:t>
            </w:r>
            <w:r w:rsidR="00CA1B92">
              <w:t>20.1</w:t>
            </w:r>
            <w:r>
              <w:t>% respectivamente.</w:t>
            </w:r>
          </w:p>
        </w:tc>
        <w:tc>
          <w:tcPr>
            <w:tcW w:w="4914" w:type="dxa"/>
          </w:tcPr>
          <w:p w:rsidR="008243B1" w:rsidRDefault="00581801" w:rsidP="00581801">
            <w:pPr>
              <w:ind w:right="-594" w:hanging="740"/>
              <w:jc w:val="right"/>
            </w:pPr>
            <w:r>
              <w:rPr>
                <w:noProof/>
                <w:lang w:eastAsia="es-MX"/>
              </w:rPr>
              <w:drawing>
                <wp:inline distT="0" distB="0" distL="0" distR="0">
                  <wp:extent cx="3781468" cy="1496291"/>
                  <wp:effectExtent l="0" t="0" r="0" b="0"/>
                  <wp:docPr id="2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srcRect/>
                          <a:stretch>
                            <a:fillRect/>
                          </a:stretch>
                        </pic:blipFill>
                        <pic:spPr bwMode="auto">
                          <a:xfrm>
                            <a:off x="0" y="0"/>
                            <a:ext cx="3781954" cy="1496484"/>
                          </a:xfrm>
                          <a:prstGeom prst="rect">
                            <a:avLst/>
                          </a:prstGeom>
                          <a:noFill/>
                          <a:ln w="9525">
                            <a:noFill/>
                            <a:miter lim="800000"/>
                            <a:headEnd/>
                            <a:tailEnd/>
                          </a:ln>
                        </pic:spPr>
                      </pic:pic>
                    </a:graphicData>
                  </a:graphic>
                </wp:inline>
              </w:drawing>
            </w:r>
          </w:p>
        </w:tc>
      </w:tr>
    </w:tbl>
    <w:p w:rsidR="008243B1" w:rsidRDefault="008243B1" w:rsidP="008243B1"/>
    <w:p w:rsidR="008243B1" w:rsidRPr="008243B1" w:rsidRDefault="008243B1" w:rsidP="008243B1">
      <w:pPr>
        <w:pStyle w:val="Ttulo3"/>
      </w:pPr>
      <w:bookmarkStart w:id="88" w:name="_Toc274730256"/>
      <w:r>
        <w:t>Demanda otros usos</w:t>
      </w:r>
      <w:bookmarkEnd w:id="88"/>
    </w:p>
    <w:p w:rsidR="00EF7ABB" w:rsidRDefault="00EF7ABB" w:rsidP="00EF7ABB">
      <w:r>
        <w:t>Entre los usos restantes, el uso pecuario y la acuacultura representan menos del 1% en la actualidad; sin embargo, es igualmente necesario cuidar de la calidad del agua con la cual se alimentan los animales, principalmente aquellos implicados en la producción de alimentos.</w:t>
      </w:r>
    </w:p>
    <w:p w:rsidR="00EF7ABB" w:rsidRDefault="00EF7ABB" w:rsidP="00EF7ABB">
      <w:r>
        <w:t>Las descargas del uso pecuario, así como las de la acuacultura, deben cumplir también necesariamente con la protección del acuífero y evitar su filtración en zonas susceptibles de contaminarse.</w:t>
      </w:r>
    </w:p>
    <w:p w:rsidR="005825EE" w:rsidRDefault="005825EE" w:rsidP="00EF7ABB">
      <w:r>
        <w:t>Todos los aprovechamientos para fines de acuacultura tienen profundidades inferiores a 16 m en su construcción.  De este modo, son claramente vulnerables a tasas de abatimiento similares a las observadas en los últimos años.</w:t>
      </w:r>
    </w:p>
    <w:p w:rsidR="00FA0474" w:rsidRPr="00EF7ABB" w:rsidRDefault="00FA0474" w:rsidP="00EF7ABB"/>
    <w:sectPr w:rsidR="00FA0474" w:rsidRPr="00EF7ABB" w:rsidSect="00E361D6">
      <w:pgSz w:w="12240" w:h="15840" w:code="1"/>
      <w:pgMar w:top="1701" w:right="1134" w:bottom="1701" w:left="1418" w:header="709" w:footer="567" w:gutter="0"/>
      <w:pgNumType w:chapStyle="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023B" w:rsidRDefault="005D023B" w:rsidP="00014C20">
      <w:r>
        <w:separator/>
      </w:r>
    </w:p>
    <w:p w:rsidR="005D023B" w:rsidRDefault="005D023B" w:rsidP="00014C20"/>
    <w:p w:rsidR="005D023B" w:rsidRDefault="005D023B" w:rsidP="00014C20"/>
    <w:p w:rsidR="005D023B" w:rsidRDefault="005D023B" w:rsidP="00014C20"/>
  </w:endnote>
  <w:endnote w:type="continuationSeparator" w:id="0">
    <w:p w:rsidR="005D023B" w:rsidRDefault="005D023B" w:rsidP="00014C20">
      <w:r>
        <w:continuationSeparator/>
      </w:r>
    </w:p>
    <w:p w:rsidR="005D023B" w:rsidRDefault="005D023B" w:rsidP="00014C20"/>
    <w:p w:rsidR="005D023B" w:rsidRDefault="005D023B" w:rsidP="00014C20"/>
    <w:p w:rsidR="005D023B" w:rsidRDefault="005D023B" w:rsidP="00014C20"/>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AFF" w:usb1="C000605B" w:usb2="00000029" w:usb3="00000000" w:csb0="000101FF" w:csb1="00000000"/>
  </w:font>
  <w:font w:name="Myriad Web Pro">
    <w:altName w:val="Arial"/>
    <w:charset w:val="00"/>
    <w:family w:val="swiss"/>
    <w:pitch w:val="variable"/>
    <w:sig w:usb0="00000001" w:usb1="5000204A" w:usb2="00000000" w:usb3="00000000" w:csb0="00000093" w:csb1="00000000"/>
  </w:font>
  <w:font w:name="Helvetica">
    <w:panose1 w:val="020B0604020202020204"/>
    <w:charset w:val="00"/>
    <w:family w:val="swiss"/>
    <w:notTrueType/>
    <w:pitch w:val="variable"/>
    <w:sig w:usb0="00000003" w:usb1="00000000" w:usb2="00000000" w:usb3="00000000" w:csb0="00000001" w:csb1="00000000"/>
  </w:font>
  <w:font w:name="Arial Rounded MT Bold">
    <w:altName w:val="Nyala"/>
    <w:panose1 w:val="020F0704030504030204"/>
    <w:charset w:val="00"/>
    <w:family w:val="swiss"/>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altName w:val="Nyala"/>
    <w:panose1 w:val="020F0502020204030204"/>
    <w:charset w:val="00"/>
    <w:family w:val="roman"/>
    <w:notTrueType/>
    <w:pitch w:val="default"/>
    <w:sig w:usb0="00000000" w:usb1="00000000" w:usb2="00000000" w:usb3="00000000" w:csb0="00000000" w:csb1="00000000"/>
  </w:font>
  <w:font w:name="Arial Narrow">
    <w:altName w:val="Segoe Script"/>
    <w:panose1 w:val="020B0606020202030204"/>
    <w:charset w:val="00"/>
    <w:family w:val="swiss"/>
    <w:pitch w:val="variable"/>
    <w:sig w:usb0="00000001" w:usb1="00000800" w:usb2="00000000" w:usb3="00000000" w:csb0="0000009F" w:csb1="00000000"/>
  </w:font>
  <w:font w:name="Cambria">
    <w:altName w:val="Mangal"/>
    <w:panose1 w:val="02040503050406030204"/>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C9" w:rsidRDefault="00460325" w:rsidP="00C350E7">
    <w:pPr>
      <w:pStyle w:val="Piedepgina"/>
      <w:framePr w:wrap="around" w:vAnchor="text" w:hAnchor="margin" w:xAlign="right" w:y="1"/>
      <w:rPr>
        <w:rStyle w:val="Nmerodepgina"/>
      </w:rPr>
    </w:pPr>
    <w:r>
      <w:rPr>
        <w:rStyle w:val="Nmerodepgina"/>
      </w:rPr>
      <w:fldChar w:fldCharType="begin"/>
    </w:r>
    <w:r w:rsidR="005C05C9">
      <w:rPr>
        <w:rStyle w:val="Nmerodepgina"/>
      </w:rPr>
      <w:instrText xml:space="preserve">PAGE  </w:instrText>
    </w:r>
    <w:r>
      <w:rPr>
        <w:rStyle w:val="Nmerodepgina"/>
      </w:rPr>
      <w:fldChar w:fldCharType="end"/>
    </w:r>
  </w:p>
  <w:p w:rsidR="005C05C9" w:rsidRDefault="005C05C9" w:rsidP="00B63D12">
    <w:pPr>
      <w:pStyle w:val="Piedepgina"/>
      <w:ind w:right="360"/>
      <w:rPr>
        <w:rStyle w:val="Nmerodepgina"/>
      </w:rPr>
    </w:pPr>
  </w:p>
  <w:p w:rsidR="005C05C9" w:rsidRDefault="005C05C9" w:rsidP="00014C20">
    <w:pPr>
      <w:pStyle w:val="Piedepgina"/>
      <w:rPr>
        <w:rStyle w:val="Nmerodepgina"/>
      </w:rPr>
    </w:pPr>
  </w:p>
  <w:p w:rsidR="005C05C9" w:rsidRDefault="005C05C9" w:rsidP="00014C20">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shd w:val="clear" w:color="000000" w:fill="auto"/>
      <w:tblLook w:val="01E0"/>
    </w:tblPr>
    <w:tblGrid>
      <w:gridCol w:w="4068"/>
      <w:gridCol w:w="5760"/>
    </w:tblGrid>
    <w:tr w:rsidR="005C05C9" w:rsidTr="00D96987">
      <w:tc>
        <w:tcPr>
          <w:tcW w:w="4068" w:type="dxa"/>
          <w:shd w:val="clear" w:color="000000" w:fill="auto"/>
          <w:vAlign w:val="center"/>
        </w:tcPr>
        <w:p w:rsidR="005C05C9" w:rsidRPr="002C55FB" w:rsidRDefault="005C05C9" w:rsidP="002C55FB">
          <w:pPr>
            <w:pStyle w:val="Piedepgina"/>
            <w:ind w:firstLine="0"/>
            <w:rPr>
              <w:rFonts w:eastAsia="Times New Roman"/>
              <w:b/>
              <w:bCs/>
            </w:rPr>
          </w:pPr>
          <w:r>
            <w:rPr>
              <w:rFonts w:eastAsia="Times New Roman"/>
              <w:b/>
              <w:noProof/>
              <w:lang w:eastAsia="es-MX"/>
            </w:rPr>
            <w:drawing>
              <wp:inline distT="0" distB="0" distL="0" distR="0">
                <wp:extent cx="2047256" cy="779907"/>
                <wp:effectExtent l="19050" t="0" r="0" b="0"/>
                <wp:docPr id="3" name="Imagen 3" descr="LogoOct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LogoOct2007"/>
                        <pic:cNvPicPr>
                          <a:picLocks noChangeAspect="1" noChangeArrowheads="1"/>
                        </pic:cNvPicPr>
                      </pic:nvPicPr>
                      <pic:blipFill>
                        <a:blip r:embed="rId1"/>
                        <a:srcRect/>
                        <a:stretch>
                          <a:fillRect/>
                        </a:stretch>
                      </pic:blipFill>
                      <pic:spPr bwMode="auto">
                        <a:xfrm>
                          <a:off x="0" y="0"/>
                          <a:ext cx="2047256" cy="779907"/>
                        </a:xfrm>
                        <a:prstGeom prst="rect">
                          <a:avLst/>
                        </a:prstGeom>
                        <a:noFill/>
                        <a:ln w="9525">
                          <a:noFill/>
                          <a:miter lim="800000"/>
                          <a:headEnd/>
                          <a:tailEnd/>
                        </a:ln>
                      </pic:spPr>
                    </pic:pic>
                  </a:graphicData>
                </a:graphic>
              </wp:inline>
            </w:drawing>
          </w:r>
        </w:p>
      </w:tc>
      <w:tc>
        <w:tcPr>
          <w:tcW w:w="5760" w:type="dxa"/>
          <w:shd w:val="clear" w:color="000000" w:fill="auto"/>
          <w:vAlign w:val="center"/>
        </w:tcPr>
        <w:p w:rsidR="005C05C9" w:rsidRDefault="005C05C9" w:rsidP="00D96987">
          <w:pPr>
            <w:pStyle w:val="Piedepgina"/>
            <w:ind w:firstLine="0"/>
            <w:jc w:val="right"/>
            <w:rPr>
              <w:rFonts w:eastAsia="Times New Roman"/>
              <w:b/>
              <w:bCs/>
            </w:rPr>
          </w:pPr>
          <w:r>
            <w:rPr>
              <w:rFonts w:eastAsia="Times New Roman"/>
              <w:b/>
              <w:bCs/>
            </w:rPr>
            <w:t>Av. División del Norte No. 3184-3</w:t>
          </w:r>
        </w:p>
        <w:p w:rsidR="005C05C9" w:rsidRDefault="005C05C9" w:rsidP="00D96987">
          <w:pPr>
            <w:pStyle w:val="Piedepgina"/>
            <w:ind w:firstLine="0"/>
            <w:jc w:val="right"/>
            <w:rPr>
              <w:rFonts w:eastAsia="Times New Roman"/>
              <w:b/>
              <w:bCs/>
            </w:rPr>
          </w:pPr>
          <w:r>
            <w:rPr>
              <w:rFonts w:eastAsia="Times New Roman"/>
              <w:b/>
              <w:bCs/>
            </w:rPr>
            <w:t>Col Ciudad Jardín, Coyoacán</w:t>
          </w:r>
        </w:p>
        <w:p w:rsidR="005C05C9" w:rsidRPr="002C55FB" w:rsidRDefault="005C05C9" w:rsidP="00D96987">
          <w:pPr>
            <w:pStyle w:val="Piedepgina"/>
            <w:ind w:firstLine="0"/>
            <w:jc w:val="right"/>
            <w:rPr>
              <w:rFonts w:eastAsia="Times New Roman"/>
              <w:b/>
              <w:bCs/>
            </w:rPr>
          </w:pPr>
          <w:r>
            <w:rPr>
              <w:rFonts w:eastAsia="Times New Roman"/>
              <w:b/>
              <w:bCs/>
            </w:rPr>
            <w:t>México, D.F. C.P. 04370</w:t>
          </w:r>
        </w:p>
      </w:tc>
    </w:tr>
  </w:tbl>
  <w:p w:rsidR="005C05C9" w:rsidRDefault="005C05C9" w:rsidP="000569FC"/>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280409"/>
      <w:docPartObj>
        <w:docPartGallery w:val="Page Numbers (Bottom of Page)"/>
        <w:docPartUnique/>
      </w:docPartObj>
    </w:sdtPr>
    <w:sdtEndPr>
      <w:rPr>
        <w:rStyle w:val="Nmerodepgina"/>
        <w:rFonts w:ascii="Arial Rounded MT Bold" w:hAnsi="Arial Rounded MT Bold"/>
        <w:color w:val="000080"/>
        <w:sz w:val="20"/>
        <w:szCs w:val="20"/>
      </w:rPr>
    </w:sdtEndPr>
    <w:sdtContent>
      <w:p w:rsidR="005C05C9" w:rsidRPr="0072442F" w:rsidRDefault="00460325">
        <w:pPr>
          <w:pStyle w:val="Piedepgina"/>
          <w:jc w:val="right"/>
          <w:rPr>
            <w:rStyle w:val="Nmerodepgina"/>
          </w:rPr>
        </w:pPr>
        <w:r w:rsidRPr="0072442F">
          <w:rPr>
            <w:rStyle w:val="Nmerodepgina"/>
          </w:rPr>
          <w:fldChar w:fldCharType="begin"/>
        </w:r>
        <w:r w:rsidR="005C05C9" w:rsidRPr="0072442F">
          <w:rPr>
            <w:rStyle w:val="Nmerodepgina"/>
          </w:rPr>
          <w:instrText xml:space="preserve"> PAGE   \* MERGEFORMAT </w:instrText>
        </w:r>
        <w:r w:rsidRPr="0072442F">
          <w:rPr>
            <w:rStyle w:val="Nmerodepgina"/>
          </w:rPr>
          <w:fldChar w:fldCharType="separate"/>
        </w:r>
        <w:r w:rsidR="00E107A2">
          <w:rPr>
            <w:rStyle w:val="Nmerodepgina"/>
            <w:noProof/>
          </w:rPr>
          <w:t>3-39</w:t>
        </w:r>
        <w:r w:rsidRPr="0072442F">
          <w:rPr>
            <w:rStyle w:val="Nmerodepgina"/>
          </w:rPr>
          <w:fldChar w:fldCharType="end"/>
        </w:r>
      </w:p>
    </w:sdtContent>
  </w:sdt>
  <w:p w:rsidR="005C05C9" w:rsidRPr="005F7337" w:rsidRDefault="005C05C9" w:rsidP="00014C20">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023B" w:rsidRDefault="005D023B" w:rsidP="00014C20">
      <w:r>
        <w:separator/>
      </w:r>
    </w:p>
    <w:p w:rsidR="005D023B" w:rsidRDefault="005D023B" w:rsidP="00014C20"/>
    <w:p w:rsidR="005D023B" w:rsidRDefault="005D023B" w:rsidP="00014C20"/>
    <w:p w:rsidR="005D023B" w:rsidRDefault="005D023B" w:rsidP="00014C20"/>
  </w:footnote>
  <w:footnote w:type="continuationSeparator" w:id="0">
    <w:p w:rsidR="005D023B" w:rsidRDefault="005D023B" w:rsidP="00014C20">
      <w:r>
        <w:continuationSeparator/>
      </w:r>
    </w:p>
    <w:p w:rsidR="005D023B" w:rsidRDefault="005D023B" w:rsidP="00014C20"/>
    <w:p w:rsidR="005D023B" w:rsidRDefault="005D023B" w:rsidP="00014C20"/>
    <w:p w:rsidR="005D023B" w:rsidRDefault="005D023B" w:rsidP="00014C20"/>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C9" w:rsidRDefault="005C05C9" w:rsidP="0041585F">
    <w:pPr>
      <w:ind w:firstLine="0"/>
      <w:jc w:val="left"/>
      <w:rPr>
        <w:b/>
        <w:color w:val="214F75"/>
        <w:szCs w:val="22"/>
      </w:rPr>
    </w:pPr>
    <w:r>
      <w:rPr>
        <w:b/>
        <w:noProof/>
        <w:color w:val="214F75"/>
        <w:szCs w:val="22"/>
        <w:lang w:eastAsia="es-MX"/>
      </w:rPr>
      <w:drawing>
        <wp:anchor distT="0" distB="0" distL="114300" distR="114300" simplePos="0" relativeHeight="251658240" behindDoc="0" locked="0" layoutInCell="1" allowOverlap="1">
          <wp:simplePos x="0" y="0"/>
          <wp:positionH relativeFrom="column">
            <wp:posOffset>4141470</wp:posOffset>
          </wp:positionH>
          <wp:positionV relativeFrom="paragraph">
            <wp:posOffset>41275</wp:posOffset>
          </wp:positionV>
          <wp:extent cx="1968500" cy="688340"/>
          <wp:effectExtent l="19050" t="0" r="0" b="0"/>
          <wp:wrapSquare wrapText="bothSides"/>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968500" cy="688340"/>
                  </a:xfrm>
                  <a:prstGeom prst="rect">
                    <a:avLst/>
                  </a:prstGeom>
                  <a:noFill/>
                  <a:ln w="9525">
                    <a:noFill/>
                    <a:miter lim="800000"/>
                    <a:headEnd/>
                    <a:tailEnd/>
                  </a:ln>
                </pic:spPr>
              </pic:pic>
            </a:graphicData>
          </a:graphic>
        </wp:anchor>
      </w:drawing>
    </w:r>
    <w:r>
      <w:rPr>
        <w:b/>
        <w:color w:val="214F75"/>
        <w:szCs w:val="22"/>
      </w:rPr>
      <w:t>ORGANISMO DE CUENCA BALSAS</w:t>
    </w:r>
  </w:p>
  <w:p w:rsidR="005C05C9" w:rsidRDefault="005C05C9" w:rsidP="0041585F">
    <w:pPr>
      <w:ind w:firstLine="0"/>
      <w:rPr>
        <w:b/>
        <w:color w:val="214F75"/>
        <w:szCs w:val="22"/>
      </w:rPr>
    </w:pPr>
    <w:r>
      <w:rPr>
        <w:b/>
        <w:color w:val="214F75"/>
        <w:szCs w:val="22"/>
      </w:rPr>
      <w:t>DIRECCIÓN TÉCNICA</w:t>
    </w:r>
  </w:p>
  <w:p w:rsidR="005C05C9" w:rsidRDefault="005C05C9" w:rsidP="0041585F">
    <w:pPr>
      <w:ind w:firstLine="0"/>
      <w:rPr>
        <w:b/>
        <w:color w:val="214F75"/>
        <w:szCs w:val="22"/>
      </w:rPr>
    </w:pPr>
    <w:r w:rsidRPr="000569FC">
      <w:rPr>
        <w:b/>
        <w:color w:val="214F75"/>
        <w:szCs w:val="22"/>
      </w:rPr>
      <w:t xml:space="preserve">SUBDIRECCIÓN </w:t>
    </w:r>
    <w:r>
      <w:rPr>
        <w:b/>
        <w:color w:val="214F75"/>
        <w:szCs w:val="22"/>
      </w:rPr>
      <w:t>DE AGUAS SUBTERRÁNEAS</w:t>
    </w:r>
  </w:p>
  <w:p w:rsidR="005C05C9" w:rsidRDefault="005C05C9" w:rsidP="0041585F">
    <w:pPr>
      <w:tabs>
        <w:tab w:val="left" w:pos="2768"/>
      </w:tabs>
      <w:ind w:firstLine="0"/>
    </w:pPr>
    <w:r>
      <w:rPr>
        <w:b/>
        <w:color w:val="214F75"/>
        <w:szCs w:val="22"/>
      </w:rP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C9" w:rsidRDefault="005C05C9" w:rsidP="0072442F">
    <w:pPr>
      <w:pStyle w:val="IGH"/>
      <w:rPr>
        <w:noProof/>
        <w:lang w:val="es-MX"/>
      </w:rPr>
    </w:pPr>
    <w:r>
      <w:rPr>
        <w:noProof/>
        <w:lang w:val="es-MX"/>
      </w:rPr>
      <w:t>Manejo Integrado de las Aguas Subterráneas en el Acuífero</w:t>
    </w:r>
  </w:p>
  <w:p w:rsidR="005C05C9" w:rsidRDefault="005C05C9" w:rsidP="0072442F">
    <w:pPr>
      <w:pStyle w:val="IGH"/>
    </w:pPr>
    <w:r>
      <w:rPr>
        <w:noProof/>
        <w:lang w:val="es-MX"/>
      </w:rPr>
      <w:t>Huamantla-Libres Oriental-Perote, Pue. y Ver.</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C9" w:rsidRDefault="005C05C9" w:rsidP="001E5839">
    <w:pPr>
      <w:pStyle w:val="IGH"/>
      <w:rPr>
        <w:noProof/>
        <w:lang w:val="es-MX"/>
      </w:rPr>
    </w:pPr>
    <w:r>
      <w:rPr>
        <w:noProof/>
        <w:lang w:val="es-MX"/>
      </w:rPr>
      <w:t>Manejo Integrado de las Aguas Subterráneas en el Acuífero</w:t>
    </w:r>
  </w:p>
  <w:p w:rsidR="005C05C9" w:rsidRPr="006D35B9" w:rsidRDefault="005C05C9" w:rsidP="001E5839">
    <w:pPr>
      <w:pStyle w:val="IGH"/>
      <w:rPr>
        <w:lang w:val="es-MX"/>
      </w:rPr>
    </w:pPr>
    <w:r>
      <w:rPr>
        <w:noProof/>
        <w:lang w:val="es-MX"/>
      </w:rPr>
      <w:t>Huamantla-Libres Oriental-Perote, Pue. y Ver.</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C9" w:rsidRDefault="005C05C9" w:rsidP="001E5839">
    <w:pPr>
      <w:pStyle w:val="IGH"/>
      <w:rPr>
        <w:noProof/>
        <w:lang w:val="es-MX"/>
      </w:rPr>
    </w:pPr>
    <w:r>
      <w:rPr>
        <w:noProof/>
        <w:lang w:val="es-MX"/>
      </w:rPr>
      <w:t>Manejo Integrado de las Aguas Subterráneas en el Acuífero</w:t>
    </w:r>
  </w:p>
  <w:p w:rsidR="005C05C9" w:rsidRPr="006D35B9" w:rsidRDefault="005C05C9" w:rsidP="001E5839">
    <w:pPr>
      <w:pStyle w:val="IGH"/>
      <w:rPr>
        <w:lang w:val="es-MX"/>
      </w:rPr>
    </w:pPr>
    <w:r>
      <w:rPr>
        <w:noProof/>
        <w:lang w:val="es-MX"/>
      </w:rPr>
      <w:t>Huamantla-Libres Oriental-Perote, Pue. y Ver.</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C9" w:rsidRDefault="005C05C9" w:rsidP="001E5839">
    <w:pPr>
      <w:pStyle w:val="IGH"/>
      <w:rPr>
        <w:noProof/>
        <w:lang w:val="es-MX"/>
      </w:rPr>
    </w:pPr>
    <w:r>
      <w:rPr>
        <w:noProof/>
        <w:lang w:val="es-MX"/>
      </w:rPr>
      <w:t>Manejo Integrado de las Aguas Subterráneas en el Acuífero</w:t>
    </w:r>
  </w:p>
  <w:p w:rsidR="005C05C9" w:rsidRPr="006D35B9" w:rsidRDefault="005C05C9" w:rsidP="001E5839">
    <w:pPr>
      <w:pStyle w:val="IGH"/>
      <w:rPr>
        <w:lang w:val="es-MX"/>
      </w:rPr>
    </w:pPr>
    <w:r>
      <w:rPr>
        <w:noProof/>
        <w:lang w:val="es-MX"/>
      </w:rPr>
      <w:t>Huamantla-Libres Oriental-Perote, Pue. y Ver.</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84472"/>
    <w:multiLevelType w:val="multilevel"/>
    <w:tmpl w:val="95B82CDC"/>
    <w:lvl w:ilvl="0">
      <w:start w:val="1"/>
      <w:numFmt w:val="decimal"/>
      <w:pStyle w:val="Tabla1cap14"/>
      <w:suff w:val="space"/>
      <w:lvlText w:val="Tabl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
    <w:nsid w:val="066C1A98"/>
    <w:multiLevelType w:val="multilevel"/>
    <w:tmpl w:val="78586756"/>
    <w:lvl w:ilvl="0">
      <w:start w:val="1"/>
      <w:numFmt w:val="decimal"/>
      <w:pStyle w:val="cuadro1cap1"/>
      <w:suff w:val="space"/>
      <w:lvlText w:val="Cuadro 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
    <w:nsid w:val="07F50325"/>
    <w:multiLevelType w:val="multilevel"/>
    <w:tmpl w:val="DDA253D4"/>
    <w:lvl w:ilvl="0">
      <w:start w:val="1"/>
      <w:numFmt w:val="decimal"/>
      <w:pStyle w:val="cuadro1cap5"/>
      <w:suff w:val="space"/>
      <w:lvlText w:val="Cuadro 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
    <w:nsid w:val="094B2E37"/>
    <w:multiLevelType w:val="multilevel"/>
    <w:tmpl w:val="29B69F44"/>
    <w:lvl w:ilvl="0">
      <w:start w:val="1"/>
      <w:numFmt w:val="decimal"/>
      <w:pStyle w:val="figura1cap1"/>
      <w:suff w:val="space"/>
      <w:lvlText w:val="Figura 1.%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BAA228B"/>
    <w:multiLevelType w:val="hybridMultilevel"/>
    <w:tmpl w:val="1E52AA9C"/>
    <w:lvl w:ilvl="0" w:tplc="9B3CBDF0">
      <w:start w:val="1"/>
      <w:numFmt w:val="none"/>
      <w:pStyle w:val="Fuente"/>
      <w:lvlText w:val="FUENTE: "/>
      <w:lvlJc w:val="left"/>
      <w:pPr>
        <w:tabs>
          <w:tab w:val="num" w:pos="57"/>
        </w:tabs>
        <w:ind w:left="0" w:firstLine="0"/>
      </w:pPr>
      <w:rPr>
        <w:rFonts w:ascii="Arial" w:hAnsi="Arial"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0CBE071A"/>
    <w:multiLevelType w:val="multilevel"/>
    <w:tmpl w:val="73D2B902"/>
    <w:lvl w:ilvl="0">
      <w:start w:val="1"/>
      <w:numFmt w:val="decimal"/>
      <w:pStyle w:val="Grafica1cap12"/>
      <w:suff w:val="space"/>
      <w:lvlText w:val="Grafica 12.%1."/>
      <w:lvlJc w:val="left"/>
      <w:pPr>
        <w:ind w:left="357" w:hanging="357"/>
      </w:pPr>
      <w:rPr>
        <w:rFonts w:hint="default"/>
      </w:rPr>
    </w:lvl>
    <w:lvl w:ilvl="1">
      <w:start w:val="1"/>
      <w:numFmt w:val="decimal"/>
      <w:lvlText w:val="%1.%2."/>
      <w:lvlJc w:val="left"/>
      <w:pPr>
        <w:tabs>
          <w:tab w:val="num" w:pos="1364"/>
        </w:tabs>
        <w:ind w:left="1076" w:hanging="432"/>
      </w:pPr>
      <w:rPr>
        <w:rFonts w:hint="default"/>
      </w:rPr>
    </w:lvl>
    <w:lvl w:ilvl="2">
      <w:start w:val="1"/>
      <w:numFmt w:val="decimal"/>
      <w:lvlText w:val="%1.%2.%3."/>
      <w:lvlJc w:val="left"/>
      <w:pPr>
        <w:tabs>
          <w:tab w:val="num" w:pos="2084"/>
        </w:tabs>
        <w:ind w:left="1508" w:hanging="504"/>
      </w:pPr>
      <w:rPr>
        <w:rFonts w:hint="default"/>
      </w:rPr>
    </w:lvl>
    <w:lvl w:ilvl="3">
      <w:start w:val="1"/>
      <w:numFmt w:val="decimal"/>
      <w:lvlText w:val="%1.%2.%3.%4."/>
      <w:lvlJc w:val="left"/>
      <w:pPr>
        <w:tabs>
          <w:tab w:val="num" w:pos="2804"/>
        </w:tabs>
        <w:ind w:left="2012" w:hanging="648"/>
      </w:pPr>
      <w:rPr>
        <w:rFonts w:hint="default"/>
      </w:rPr>
    </w:lvl>
    <w:lvl w:ilvl="4">
      <w:start w:val="1"/>
      <w:numFmt w:val="decimal"/>
      <w:lvlText w:val="%1.%2.%3.%4.%5."/>
      <w:lvlJc w:val="left"/>
      <w:pPr>
        <w:tabs>
          <w:tab w:val="num" w:pos="3164"/>
        </w:tabs>
        <w:ind w:left="2516" w:hanging="792"/>
      </w:pPr>
      <w:rPr>
        <w:rFonts w:hint="default"/>
      </w:rPr>
    </w:lvl>
    <w:lvl w:ilvl="5">
      <w:start w:val="1"/>
      <w:numFmt w:val="decimal"/>
      <w:lvlText w:val="%1.%2.%3.%4.%5.%6."/>
      <w:lvlJc w:val="left"/>
      <w:pPr>
        <w:tabs>
          <w:tab w:val="num" w:pos="3884"/>
        </w:tabs>
        <w:ind w:left="3020" w:hanging="936"/>
      </w:pPr>
      <w:rPr>
        <w:rFonts w:hint="default"/>
      </w:rPr>
    </w:lvl>
    <w:lvl w:ilvl="6">
      <w:start w:val="1"/>
      <w:numFmt w:val="decimal"/>
      <w:lvlText w:val="%1.%2.%3.%4.%5.%6.%7."/>
      <w:lvlJc w:val="left"/>
      <w:pPr>
        <w:tabs>
          <w:tab w:val="num" w:pos="4604"/>
        </w:tabs>
        <w:ind w:left="3524" w:hanging="1080"/>
      </w:pPr>
      <w:rPr>
        <w:rFonts w:hint="default"/>
      </w:rPr>
    </w:lvl>
    <w:lvl w:ilvl="7">
      <w:start w:val="1"/>
      <w:numFmt w:val="decimal"/>
      <w:lvlText w:val="%1.%2.%3.%4.%5.%6.%7.%8."/>
      <w:lvlJc w:val="left"/>
      <w:pPr>
        <w:tabs>
          <w:tab w:val="num" w:pos="5324"/>
        </w:tabs>
        <w:ind w:left="4028" w:hanging="1224"/>
      </w:pPr>
      <w:rPr>
        <w:rFonts w:hint="default"/>
      </w:rPr>
    </w:lvl>
    <w:lvl w:ilvl="8">
      <w:start w:val="1"/>
      <w:numFmt w:val="decimal"/>
      <w:lvlText w:val="%1.%2.%3.%4.%5.%6.%7.%8.%9."/>
      <w:lvlJc w:val="left"/>
      <w:pPr>
        <w:tabs>
          <w:tab w:val="num" w:pos="6044"/>
        </w:tabs>
        <w:ind w:left="4604" w:hanging="1440"/>
      </w:pPr>
      <w:rPr>
        <w:rFonts w:hint="default"/>
      </w:rPr>
    </w:lvl>
  </w:abstractNum>
  <w:abstractNum w:abstractNumId="6">
    <w:nsid w:val="0D187C08"/>
    <w:multiLevelType w:val="multilevel"/>
    <w:tmpl w:val="63CC24FE"/>
    <w:lvl w:ilvl="0">
      <w:start w:val="1"/>
      <w:numFmt w:val="decimal"/>
      <w:pStyle w:val="Grafica1cap5"/>
      <w:isLgl/>
      <w:suff w:val="space"/>
      <w:lvlText w:val="Gráfica 5.%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
    <w:nsid w:val="0D617431"/>
    <w:multiLevelType w:val="multilevel"/>
    <w:tmpl w:val="76D89C1C"/>
    <w:lvl w:ilvl="0">
      <w:start w:val="1"/>
      <w:numFmt w:val="decimal"/>
      <w:pStyle w:val="Cuadro1cap14"/>
      <w:suff w:val="space"/>
      <w:lvlText w:val="Cuadro 14.%1."/>
      <w:lvlJc w:val="left"/>
      <w:pPr>
        <w:ind w:left="357" w:hanging="357"/>
      </w:pPr>
      <w:rPr>
        <w:rFonts w:hint="default"/>
      </w:rPr>
    </w:lvl>
    <w:lvl w:ilvl="1">
      <w:start w:val="1"/>
      <w:numFmt w:val="decimal"/>
      <w:lvlText w:val="%1.%2."/>
      <w:lvlJc w:val="left"/>
      <w:pPr>
        <w:tabs>
          <w:tab w:val="num" w:pos="1076"/>
        </w:tabs>
        <w:ind w:left="1076" w:hanging="432"/>
      </w:pPr>
      <w:rPr>
        <w:rFonts w:hint="default"/>
      </w:rPr>
    </w:lvl>
    <w:lvl w:ilvl="2">
      <w:start w:val="1"/>
      <w:numFmt w:val="decimal"/>
      <w:lvlText w:val="%1.%2.%3."/>
      <w:lvlJc w:val="left"/>
      <w:pPr>
        <w:tabs>
          <w:tab w:val="num" w:pos="1508"/>
        </w:tabs>
        <w:ind w:left="1508" w:hanging="504"/>
      </w:pPr>
      <w:rPr>
        <w:rFonts w:hint="default"/>
      </w:rPr>
    </w:lvl>
    <w:lvl w:ilvl="3">
      <w:start w:val="1"/>
      <w:numFmt w:val="decimal"/>
      <w:lvlText w:val="%1.%2.%3.%4."/>
      <w:lvlJc w:val="left"/>
      <w:pPr>
        <w:tabs>
          <w:tab w:val="num" w:pos="208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16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24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8">
    <w:nsid w:val="0E04743A"/>
    <w:multiLevelType w:val="multilevel"/>
    <w:tmpl w:val="B08A2186"/>
    <w:lvl w:ilvl="0">
      <w:start w:val="1"/>
      <w:numFmt w:val="decimal"/>
      <w:pStyle w:val="figura1cap2"/>
      <w:suff w:val="space"/>
      <w:lvlText w:val="Figura 2.%1"/>
      <w:lvlJc w:val="left"/>
      <w:pPr>
        <w:ind w:left="0" w:firstLine="0"/>
      </w:pPr>
      <w:rPr>
        <w:rFonts w:hint="default"/>
      </w:rPr>
    </w:lvl>
    <w:lvl w:ilvl="1">
      <w:start w:val="1"/>
      <w:numFmt w:val="lowerLetter"/>
      <w:suff w:val="space"/>
      <w:lvlText w:val="Figura %1.%2."/>
      <w:lvlJc w:val="left"/>
      <w:pPr>
        <w:ind w:left="360" w:firstLine="0"/>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9">
    <w:nsid w:val="0E933D25"/>
    <w:multiLevelType w:val="multilevel"/>
    <w:tmpl w:val="99B8A360"/>
    <w:lvl w:ilvl="0">
      <w:start w:val="1"/>
      <w:numFmt w:val="decimal"/>
      <w:pStyle w:val="Tabla1cap5"/>
      <w:suff w:val="space"/>
      <w:lvlText w:val="Tabla 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0">
    <w:nsid w:val="10595A1A"/>
    <w:multiLevelType w:val="multilevel"/>
    <w:tmpl w:val="7FA20238"/>
    <w:lvl w:ilvl="0">
      <w:start w:val="1"/>
      <w:numFmt w:val="decimal"/>
      <w:pStyle w:val="cuadro1cap7"/>
      <w:suff w:val="space"/>
      <w:lvlText w:val="Cuadro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
    <w:nsid w:val="11812E9E"/>
    <w:multiLevelType w:val="multilevel"/>
    <w:tmpl w:val="23F4AFF4"/>
    <w:lvl w:ilvl="0">
      <w:start w:val="1"/>
      <w:numFmt w:val="decimal"/>
      <w:pStyle w:val="Tabla1cap7"/>
      <w:suff w:val="space"/>
      <w:lvlText w:val="Tabla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2">
    <w:nsid w:val="11F76251"/>
    <w:multiLevelType w:val="multilevel"/>
    <w:tmpl w:val="3C0261FE"/>
    <w:lvl w:ilvl="0">
      <w:start w:val="1"/>
      <w:numFmt w:val="decimal"/>
      <w:pStyle w:val="Grafica1"/>
      <w:suff w:val="space"/>
      <w:lvlText w:val="Gráfica %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3">
    <w:nsid w:val="127C4037"/>
    <w:multiLevelType w:val="multilevel"/>
    <w:tmpl w:val="A7EE0180"/>
    <w:lvl w:ilvl="0">
      <w:start w:val="1"/>
      <w:numFmt w:val="decimal"/>
      <w:pStyle w:val="Grafica1cap14"/>
      <w:suff w:val="space"/>
      <w:lvlText w:val="Grafic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4">
    <w:nsid w:val="16027E9C"/>
    <w:multiLevelType w:val="multilevel"/>
    <w:tmpl w:val="A2BEE2AA"/>
    <w:lvl w:ilvl="0">
      <w:start w:val="1"/>
      <w:numFmt w:val="decimal"/>
      <w:pStyle w:val="Grafica1cap13"/>
      <w:suff w:val="space"/>
      <w:lvlText w:val="Grafic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5">
    <w:nsid w:val="16F312DC"/>
    <w:multiLevelType w:val="multilevel"/>
    <w:tmpl w:val="A19C70C0"/>
    <w:lvl w:ilvl="0">
      <w:start w:val="1"/>
      <w:numFmt w:val="decimal"/>
      <w:pStyle w:val="Tabla1cap4"/>
      <w:suff w:val="space"/>
      <w:lvlText w:val="Tabla 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6">
    <w:nsid w:val="17ED0B9F"/>
    <w:multiLevelType w:val="multilevel"/>
    <w:tmpl w:val="4F223F4E"/>
    <w:lvl w:ilvl="0">
      <w:start w:val="1"/>
      <w:numFmt w:val="decimal"/>
      <w:pStyle w:val="Cuadro1cap9"/>
      <w:suff w:val="space"/>
      <w:lvlText w:val="Cuadro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7">
    <w:nsid w:val="195D2C38"/>
    <w:multiLevelType w:val="hybridMultilevel"/>
    <w:tmpl w:val="70D2810C"/>
    <w:lvl w:ilvl="0" w:tplc="0C0A0011">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nsid w:val="1C191744"/>
    <w:multiLevelType w:val="multilevel"/>
    <w:tmpl w:val="A0E277D2"/>
    <w:lvl w:ilvl="0">
      <w:start w:val="1"/>
      <w:numFmt w:val="decimal"/>
      <w:pStyle w:val="Fotografia1cap2"/>
      <w:isLgl/>
      <w:suff w:val="space"/>
      <w:lvlText w:val="Fotografía 2.%1"/>
      <w:lvlJc w:val="left"/>
      <w:pPr>
        <w:ind w:left="0" w:firstLine="0"/>
      </w:pPr>
      <w:rPr>
        <w:rFonts w:hint="default"/>
      </w:rPr>
    </w:lvl>
    <w:lvl w:ilvl="1">
      <w:start w:val="1"/>
      <w:numFmt w:val="decimal"/>
      <w:lvlText w:val="%1.%2."/>
      <w:lvlJc w:val="left"/>
      <w:pPr>
        <w:tabs>
          <w:tab w:val="num" w:pos="720"/>
        </w:tabs>
        <w:ind w:left="432" w:hanging="432"/>
      </w:pPr>
      <w:rPr>
        <w:rFonts w:hint="default"/>
      </w:rPr>
    </w:lvl>
    <w:lvl w:ilvl="2">
      <w:start w:val="1"/>
      <w:numFmt w:val="decimal"/>
      <w:lvlText w:val="%1.%2.%3."/>
      <w:lvlJc w:val="left"/>
      <w:pPr>
        <w:tabs>
          <w:tab w:val="num" w:pos="1440"/>
        </w:tabs>
        <w:ind w:left="864" w:hanging="504"/>
      </w:pPr>
      <w:rPr>
        <w:rFonts w:hint="default"/>
      </w:rPr>
    </w:lvl>
    <w:lvl w:ilvl="3">
      <w:start w:val="1"/>
      <w:numFmt w:val="decimal"/>
      <w:lvlText w:val="%1.%2.%3.%4."/>
      <w:lvlJc w:val="left"/>
      <w:pPr>
        <w:tabs>
          <w:tab w:val="num" w:pos="2160"/>
        </w:tabs>
        <w:ind w:left="1368" w:hanging="648"/>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4680"/>
        </w:tabs>
        <w:ind w:left="3384" w:hanging="1224"/>
      </w:pPr>
      <w:rPr>
        <w:rFonts w:hint="default"/>
      </w:rPr>
    </w:lvl>
    <w:lvl w:ilvl="8">
      <w:start w:val="1"/>
      <w:numFmt w:val="decimal"/>
      <w:lvlText w:val="%1.%2.%3.%4.%5.%6.%7.%8.%9."/>
      <w:lvlJc w:val="left"/>
      <w:pPr>
        <w:tabs>
          <w:tab w:val="num" w:pos="5400"/>
        </w:tabs>
        <w:ind w:left="3960" w:hanging="1440"/>
      </w:pPr>
      <w:rPr>
        <w:rFonts w:hint="default"/>
      </w:rPr>
    </w:lvl>
  </w:abstractNum>
  <w:abstractNum w:abstractNumId="19">
    <w:nsid w:val="1F2C0ACC"/>
    <w:multiLevelType w:val="multilevel"/>
    <w:tmpl w:val="E2F46932"/>
    <w:lvl w:ilvl="0">
      <w:start w:val="1"/>
      <w:numFmt w:val="decimal"/>
      <w:pStyle w:val="Figura1cap11"/>
      <w:suff w:val="space"/>
      <w:lvlText w:val="Figur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0">
    <w:nsid w:val="211141C5"/>
    <w:multiLevelType w:val="multilevel"/>
    <w:tmpl w:val="51720A7A"/>
    <w:lvl w:ilvl="0">
      <w:start w:val="1"/>
      <w:numFmt w:val="decimal"/>
      <w:pStyle w:val="figura1cap9"/>
      <w:suff w:val="space"/>
      <w:lvlText w:val="Figura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1">
    <w:nsid w:val="222642FB"/>
    <w:multiLevelType w:val="multilevel"/>
    <w:tmpl w:val="C9BE1FF4"/>
    <w:lvl w:ilvl="0">
      <w:start w:val="1"/>
      <w:numFmt w:val="decimal"/>
      <w:pStyle w:val="Figura1cap14"/>
      <w:suff w:val="space"/>
      <w:lvlText w:val="Figur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2">
    <w:nsid w:val="2368181E"/>
    <w:multiLevelType w:val="hybridMultilevel"/>
    <w:tmpl w:val="E9BA0874"/>
    <w:lvl w:ilvl="0" w:tplc="0C0A000D">
      <w:start w:val="1"/>
      <w:numFmt w:val="bullet"/>
      <w:lvlText w:val=""/>
      <w:lvlJc w:val="left"/>
      <w:pPr>
        <w:ind w:left="1800" w:hanging="360"/>
      </w:pPr>
      <w:rPr>
        <w:rFonts w:ascii="Wingdings" w:hAnsi="Wingdings" w:hint="default"/>
      </w:rPr>
    </w:lvl>
    <w:lvl w:ilvl="1" w:tplc="0C0A0003" w:tentative="1">
      <w:start w:val="1"/>
      <w:numFmt w:val="bullet"/>
      <w:lvlText w:val="o"/>
      <w:lvlJc w:val="left"/>
      <w:pPr>
        <w:ind w:left="2520" w:hanging="360"/>
      </w:pPr>
      <w:rPr>
        <w:rFonts w:ascii="Courier New" w:hAnsi="Courier New" w:cs="Courier New" w:hint="default"/>
      </w:rPr>
    </w:lvl>
    <w:lvl w:ilvl="2" w:tplc="0C0A0005" w:tentative="1">
      <w:start w:val="1"/>
      <w:numFmt w:val="bullet"/>
      <w:lvlText w:val=""/>
      <w:lvlJc w:val="left"/>
      <w:pPr>
        <w:ind w:left="3240" w:hanging="360"/>
      </w:pPr>
      <w:rPr>
        <w:rFonts w:ascii="Wingdings" w:hAnsi="Wingdings" w:hint="default"/>
      </w:rPr>
    </w:lvl>
    <w:lvl w:ilvl="3" w:tplc="0C0A0001" w:tentative="1">
      <w:start w:val="1"/>
      <w:numFmt w:val="bullet"/>
      <w:lvlText w:val=""/>
      <w:lvlJc w:val="left"/>
      <w:pPr>
        <w:ind w:left="3960" w:hanging="360"/>
      </w:pPr>
      <w:rPr>
        <w:rFonts w:ascii="Symbol" w:hAnsi="Symbol" w:hint="default"/>
      </w:rPr>
    </w:lvl>
    <w:lvl w:ilvl="4" w:tplc="0C0A0003" w:tentative="1">
      <w:start w:val="1"/>
      <w:numFmt w:val="bullet"/>
      <w:lvlText w:val="o"/>
      <w:lvlJc w:val="left"/>
      <w:pPr>
        <w:ind w:left="4680" w:hanging="360"/>
      </w:pPr>
      <w:rPr>
        <w:rFonts w:ascii="Courier New" w:hAnsi="Courier New" w:cs="Courier New" w:hint="default"/>
      </w:rPr>
    </w:lvl>
    <w:lvl w:ilvl="5" w:tplc="0C0A0005" w:tentative="1">
      <w:start w:val="1"/>
      <w:numFmt w:val="bullet"/>
      <w:lvlText w:val=""/>
      <w:lvlJc w:val="left"/>
      <w:pPr>
        <w:ind w:left="5400" w:hanging="360"/>
      </w:pPr>
      <w:rPr>
        <w:rFonts w:ascii="Wingdings" w:hAnsi="Wingdings" w:hint="default"/>
      </w:rPr>
    </w:lvl>
    <w:lvl w:ilvl="6" w:tplc="0C0A0001" w:tentative="1">
      <w:start w:val="1"/>
      <w:numFmt w:val="bullet"/>
      <w:lvlText w:val=""/>
      <w:lvlJc w:val="left"/>
      <w:pPr>
        <w:ind w:left="6120" w:hanging="360"/>
      </w:pPr>
      <w:rPr>
        <w:rFonts w:ascii="Symbol" w:hAnsi="Symbol" w:hint="default"/>
      </w:rPr>
    </w:lvl>
    <w:lvl w:ilvl="7" w:tplc="0C0A0003" w:tentative="1">
      <w:start w:val="1"/>
      <w:numFmt w:val="bullet"/>
      <w:lvlText w:val="o"/>
      <w:lvlJc w:val="left"/>
      <w:pPr>
        <w:ind w:left="6840" w:hanging="360"/>
      </w:pPr>
      <w:rPr>
        <w:rFonts w:ascii="Courier New" w:hAnsi="Courier New" w:cs="Courier New" w:hint="default"/>
      </w:rPr>
    </w:lvl>
    <w:lvl w:ilvl="8" w:tplc="0C0A0005" w:tentative="1">
      <w:start w:val="1"/>
      <w:numFmt w:val="bullet"/>
      <w:lvlText w:val=""/>
      <w:lvlJc w:val="left"/>
      <w:pPr>
        <w:ind w:left="7560" w:hanging="360"/>
      </w:pPr>
      <w:rPr>
        <w:rFonts w:ascii="Wingdings" w:hAnsi="Wingdings" w:hint="default"/>
      </w:rPr>
    </w:lvl>
  </w:abstractNum>
  <w:abstractNum w:abstractNumId="23">
    <w:nsid w:val="23BD5558"/>
    <w:multiLevelType w:val="multilevel"/>
    <w:tmpl w:val="68AAB9E8"/>
    <w:lvl w:ilvl="0">
      <w:start w:val="1"/>
      <w:numFmt w:val="decimal"/>
      <w:pStyle w:val="Cuadro1cap4"/>
      <w:suff w:val="space"/>
      <w:lvlText w:val="Cuadro 4.%1 "/>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4">
    <w:nsid w:val="23E83742"/>
    <w:multiLevelType w:val="multilevel"/>
    <w:tmpl w:val="63D0A80E"/>
    <w:lvl w:ilvl="0">
      <w:start w:val="1"/>
      <w:numFmt w:val="decimal"/>
      <w:pStyle w:val="Grafica1cap10"/>
      <w:isLgl/>
      <w:suff w:val="space"/>
      <w:lvlText w:val="Gráfica 10.%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5">
    <w:nsid w:val="28685904"/>
    <w:multiLevelType w:val="multilevel"/>
    <w:tmpl w:val="760C0918"/>
    <w:lvl w:ilvl="0">
      <w:start w:val="1"/>
      <w:numFmt w:val="decimal"/>
      <w:pStyle w:val="Figura1cap15"/>
      <w:suff w:val="space"/>
      <w:lvlText w:val="Figur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6">
    <w:nsid w:val="28EE5EAF"/>
    <w:multiLevelType w:val="hybridMultilevel"/>
    <w:tmpl w:val="30DCBE5A"/>
    <w:lvl w:ilvl="0" w:tplc="080A0001">
      <w:start w:val="1"/>
      <w:numFmt w:val="bullet"/>
      <w:lvlText w:val=""/>
      <w:lvlJc w:val="left"/>
      <w:pPr>
        <w:ind w:left="1004" w:hanging="360"/>
      </w:pPr>
      <w:rPr>
        <w:rFonts w:ascii="Symbol" w:hAnsi="Symbol" w:hint="default"/>
      </w:rPr>
    </w:lvl>
    <w:lvl w:ilvl="1" w:tplc="080A0003">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27">
    <w:nsid w:val="2C126B8C"/>
    <w:multiLevelType w:val="multilevel"/>
    <w:tmpl w:val="898A0B74"/>
    <w:lvl w:ilvl="0">
      <w:start w:val="1"/>
      <w:numFmt w:val="decimal"/>
      <w:pStyle w:val="Grafica1cap8"/>
      <w:suff w:val="space"/>
      <w:lvlText w:val="Gráfica 8.%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8">
    <w:nsid w:val="2D3B607D"/>
    <w:multiLevelType w:val="multilevel"/>
    <w:tmpl w:val="A8F2C758"/>
    <w:lvl w:ilvl="0">
      <w:start w:val="1"/>
      <w:numFmt w:val="decimal"/>
      <w:pStyle w:val="tabla1cap1"/>
      <w:suff w:val="space"/>
      <w:lvlText w:val="Tabla 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9">
    <w:nsid w:val="2DA95A5C"/>
    <w:multiLevelType w:val="multilevel"/>
    <w:tmpl w:val="7646C570"/>
    <w:lvl w:ilvl="0">
      <w:start w:val="1"/>
      <w:numFmt w:val="decimal"/>
      <w:pStyle w:val="Grafica1cap9"/>
      <w:isLgl/>
      <w:suff w:val="space"/>
      <w:lvlText w:val="Gráfica 9.%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0">
    <w:nsid w:val="2FBD1064"/>
    <w:multiLevelType w:val="multilevel"/>
    <w:tmpl w:val="62BC4D9C"/>
    <w:lvl w:ilvl="0">
      <w:start w:val="1"/>
      <w:numFmt w:val="decimal"/>
      <w:pStyle w:val="Fotografia1cap5"/>
      <w:suff w:val="space"/>
      <w:lvlText w:val="Fotografía 5.%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1">
    <w:nsid w:val="30112D08"/>
    <w:multiLevelType w:val="multilevel"/>
    <w:tmpl w:val="97F63438"/>
    <w:lvl w:ilvl="0">
      <w:start w:val="1"/>
      <w:numFmt w:val="decimal"/>
      <w:pStyle w:val="Fotografia1cap4"/>
      <w:suff w:val="space"/>
      <w:lvlText w:val="Fotografia 4.%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2">
    <w:nsid w:val="323F5AED"/>
    <w:multiLevelType w:val="multilevel"/>
    <w:tmpl w:val="87D0B4D8"/>
    <w:lvl w:ilvl="0">
      <w:start w:val="1"/>
      <w:numFmt w:val="decimal"/>
      <w:pStyle w:val="Cuadro1cap12"/>
      <w:suff w:val="space"/>
      <w:lvlText w:val="Cuadro 1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3">
    <w:nsid w:val="32B17B34"/>
    <w:multiLevelType w:val="multilevel"/>
    <w:tmpl w:val="7264CC88"/>
    <w:lvl w:ilvl="0">
      <w:start w:val="1"/>
      <w:numFmt w:val="decimal"/>
      <w:pStyle w:val="Fotografia1cap3"/>
      <w:isLgl/>
      <w:suff w:val="space"/>
      <w:lvlText w:val="Fotografía 3.%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4">
    <w:nsid w:val="338D7587"/>
    <w:multiLevelType w:val="multilevel"/>
    <w:tmpl w:val="D8A4B4D8"/>
    <w:lvl w:ilvl="0">
      <w:start w:val="1"/>
      <w:numFmt w:val="decimal"/>
      <w:pStyle w:val="figura1cap10"/>
      <w:suff w:val="space"/>
      <w:lvlText w:val="Figura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5">
    <w:nsid w:val="37D76E43"/>
    <w:multiLevelType w:val="multilevel"/>
    <w:tmpl w:val="52A2A68A"/>
    <w:lvl w:ilvl="0">
      <w:start w:val="1"/>
      <w:numFmt w:val="decimal"/>
      <w:pStyle w:val="Grafica1cap11"/>
      <w:suff w:val="space"/>
      <w:lvlText w:val="Grafic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6">
    <w:nsid w:val="3966325F"/>
    <w:multiLevelType w:val="multilevel"/>
    <w:tmpl w:val="F2BCAABA"/>
    <w:lvl w:ilvl="0">
      <w:start w:val="1"/>
      <w:numFmt w:val="decimal"/>
      <w:pStyle w:val="tabla1cap11"/>
      <w:suff w:val="space"/>
      <w:lvlText w:val="Tabla 11.%1."/>
      <w:lvlJc w:val="left"/>
      <w:pPr>
        <w:ind w:left="360" w:hanging="360"/>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2160"/>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abstractNum w:abstractNumId="37">
    <w:nsid w:val="3A435F53"/>
    <w:multiLevelType w:val="multilevel"/>
    <w:tmpl w:val="627CA822"/>
    <w:lvl w:ilvl="0">
      <w:start w:val="1"/>
      <w:numFmt w:val="decimal"/>
      <w:pStyle w:val="Figura1"/>
      <w:suff w:val="space"/>
      <w:lvlText w:val="Figur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8">
    <w:nsid w:val="3B394058"/>
    <w:multiLevelType w:val="multilevel"/>
    <w:tmpl w:val="F87428B4"/>
    <w:lvl w:ilvl="0">
      <w:start w:val="1"/>
      <w:numFmt w:val="decimal"/>
      <w:pStyle w:val="Tabla1cap10"/>
      <w:suff w:val="space"/>
      <w:lvlText w:val="Tabla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9">
    <w:nsid w:val="3C95536E"/>
    <w:multiLevelType w:val="multilevel"/>
    <w:tmpl w:val="41105B82"/>
    <w:lvl w:ilvl="0">
      <w:start w:val="1"/>
      <w:numFmt w:val="decimal"/>
      <w:pStyle w:val="Fotografia1cap1"/>
      <w:isLgl/>
      <w:suff w:val="space"/>
      <w:lvlText w:val="Fotografía 1.%1"/>
      <w:lvlJc w:val="left"/>
      <w:pPr>
        <w:ind w:left="0" w:firstLine="0"/>
      </w:pPr>
      <w:rPr>
        <w:rFonts w:hint="default"/>
      </w:rPr>
    </w:lvl>
    <w:lvl w:ilvl="1">
      <w:start w:val="1"/>
      <w:numFmt w:val="decimal"/>
      <w:isLgl/>
      <w:suff w:val="space"/>
      <w:lvlText w:val="Fotografía %1.%2."/>
      <w:lvlJc w:val="left"/>
      <w:pPr>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0">
    <w:nsid w:val="3CAA1029"/>
    <w:multiLevelType w:val="multilevel"/>
    <w:tmpl w:val="5F220516"/>
    <w:lvl w:ilvl="0">
      <w:start w:val="1"/>
      <w:numFmt w:val="decimal"/>
      <w:pStyle w:val="Cuadro1cap15"/>
      <w:suff w:val="space"/>
      <w:lvlText w:val="Cuadro 15.%1."/>
      <w:lvlJc w:val="left"/>
      <w:pPr>
        <w:ind w:left="357" w:hanging="357"/>
      </w:pPr>
      <w:rPr>
        <w:rFonts w:hint="default"/>
      </w:rPr>
    </w:lvl>
    <w:lvl w:ilvl="1">
      <w:start w:val="1"/>
      <w:numFmt w:val="decimal"/>
      <w:lvlText w:val="%1.%2."/>
      <w:lvlJc w:val="left"/>
      <w:pPr>
        <w:tabs>
          <w:tab w:val="num" w:pos="1364"/>
        </w:tabs>
        <w:ind w:left="1076" w:hanging="432"/>
      </w:pPr>
      <w:rPr>
        <w:rFonts w:hint="default"/>
      </w:rPr>
    </w:lvl>
    <w:lvl w:ilvl="2">
      <w:start w:val="1"/>
      <w:numFmt w:val="decimal"/>
      <w:lvlText w:val="%1.%2.%3."/>
      <w:lvlJc w:val="left"/>
      <w:pPr>
        <w:tabs>
          <w:tab w:val="num" w:pos="2084"/>
        </w:tabs>
        <w:ind w:left="1508" w:hanging="504"/>
      </w:pPr>
      <w:rPr>
        <w:rFonts w:hint="default"/>
      </w:rPr>
    </w:lvl>
    <w:lvl w:ilvl="3">
      <w:start w:val="1"/>
      <w:numFmt w:val="decimal"/>
      <w:lvlText w:val="%1.%2.%3.%4."/>
      <w:lvlJc w:val="left"/>
      <w:pPr>
        <w:tabs>
          <w:tab w:val="num" w:pos="2804"/>
        </w:tabs>
        <w:ind w:left="2012" w:hanging="648"/>
      </w:pPr>
      <w:rPr>
        <w:rFonts w:hint="default"/>
      </w:rPr>
    </w:lvl>
    <w:lvl w:ilvl="4">
      <w:start w:val="1"/>
      <w:numFmt w:val="decimal"/>
      <w:lvlText w:val="%1.%2.%3.%4.%5."/>
      <w:lvlJc w:val="left"/>
      <w:pPr>
        <w:tabs>
          <w:tab w:val="num" w:pos="3164"/>
        </w:tabs>
        <w:ind w:left="2516" w:hanging="792"/>
      </w:pPr>
      <w:rPr>
        <w:rFonts w:hint="default"/>
      </w:rPr>
    </w:lvl>
    <w:lvl w:ilvl="5">
      <w:start w:val="1"/>
      <w:numFmt w:val="decimal"/>
      <w:lvlText w:val="%1.%2.%3.%4.%5.%6."/>
      <w:lvlJc w:val="left"/>
      <w:pPr>
        <w:tabs>
          <w:tab w:val="num" w:pos="3884"/>
        </w:tabs>
        <w:ind w:left="3020" w:hanging="936"/>
      </w:pPr>
      <w:rPr>
        <w:rFonts w:hint="default"/>
      </w:rPr>
    </w:lvl>
    <w:lvl w:ilvl="6">
      <w:start w:val="1"/>
      <w:numFmt w:val="decimal"/>
      <w:lvlText w:val="%1.%2.%3.%4.%5.%6.%7."/>
      <w:lvlJc w:val="left"/>
      <w:pPr>
        <w:tabs>
          <w:tab w:val="num" w:pos="4604"/>
        </w:tabs>
        <w:ind w:left="3524" w:hanging="1080"/>
      </w:pPr>
      <w:rPr>
        <w:rFonts w:hint="default"/>
      </w:rPr>
    </w:lvl>
    <w:lvl w:ilvl="7">
      <w:start w:val="1"/>
      <w:numFmt w:val="decimal"/>
      <w:lvlText w:val="%1.%2.%3.%4.%5.%6.%7.%8."/>
      <w:lvlJc w:val="left"/>
      <w:pPr>
        <w:tabs>
          <w:tab w:val="num" w:pos="5324"/>
        </w:tabs>
        <w:ind w:left="4028" w:hanging="1224"/>
      </w:pPr>
      <w:rPr>
        <w:rFonts w:hint="default"/>
      </w:rPr>
    </w:lvl>
    <w:lvl w:ilvl="8">
      <w:start w:val="1"/>
      <w:numFmt w:val="decimal"/>
      <w:lvlText w:val="%1.%2.%3.%4.%5.%6.%7.%8.%9."/>
      <w:lvlJc w:val="left"/>
      <w:pPr>
        <w:tabs>
          <w:tab w:val="num" w:pos="6044"/>
        </w:tabs>
        <w:ind w:left="4604" w:hanging="1440"/>
      </w:pPr>
      <w:rPr>
        <w:rFonts w:hint="default"/>
      </w:rPr>
    </w:lvl>
  </w:abstractNum>
  <w:abstractNum w:abstractNumId="41">
    <w:nsid w:val="3D301F9D"/>
    <w:multiLevelType w:val="multilevel"/>
    <w:tmpl w:val="0B6EE97E"/>
    <w:lvl w:ilvl="0">
      <w:start w:val="1"/>
      <w:numFmt w:val="decimal"/>
      <w:pStyle w:val="Grafica1cap1"/>
      <w:isLgl/>
      <w:suff w:val="space"/>
      <w:lvlText w:val="Gráfica 1.%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2">
    <w:nsid w:val="3D4E2C89"/>
    <w:multiLevelType w:val="hybridMultilevel"/>
    <w:tmpl w:val="4FB2CE42"/>
    <w:lvl w:ilvl="0" w:tplc="9F725408">
      <w:start w:val="1"/>
      <w:numFmt w:val="lowerLetter"/>
      <w:lvlText w:val="%1)"/>
      <w:lvlJc w:val="left"/>
      <w:pPr>
        <w:tabs>
          <w:tab w:val="num" w:pos="720"/>
        </w:tabs>
        <w:ind w:left="720" w:hanging="360"/>
      </w:pPr>
    </w:lvl>
    <w:lvl w:ilvl="1" w:tplc="FFFFFFFF">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nsid w:val="40AB1207"/>
    <w:multiLevelType w:val="multilevel"/>
    <w:tmpl w:val="4A865E78"/>
    <w:lvl w:ilvl="0">
      <w:start w:val="1"/>
      <w:numFmt w:val="decimal"/>
      <w:pStyle w:val="Tabla1cap13"/>
      <w:suff w:val="space"/>
      <w:lvlText w:val="Tabl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4">
    <w:nsid w:val="417564B4"/>
    <w:multiLevelType w:val="multilevel"/>
    <w:tmpl w:val="D778B5D4"/>
    <w:lvl w:ilvl="0">
      <w:start w:val="1"/>
      <w:numFmt w:val="decimal"/>
      <w:pStyle w:val="cuadro1cap2"/>
      <w:suff w:val="space"/>
      <w:lvlText w:val="Cuadro 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5">
    <w:nsid w:val="41FA5B07"/>
    <w:multiLevelType w:val="multilevel"/>
    <w:tmpl w:val="6CAC5ECE"/>
    <w:lvl w:ilvl="0">
      <w:start w:val="1"/>
      <w:numFmt w:val="decimal"/>
      <w:pStyle w:val="Figura1cap13"/>
      <w:suff w:val="space"/>
      <w:lvlText w:val="Figur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6">
    <w:nsid w:val="469B5A8A"/>
    <w:multiLevelType w:val="multilevel"/>
    <w:tmpl w:val="A59AB168"/>
    <w:lvl w:ilvl="0">
      <w:start w:val="1"/>
      <w:numFmt w:val="decimal"/>
      <w:pStyle w:val="tabla1cap8"/>
      <w:suff w:val="space"/>
      <w:lvlText w:val="Tabla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7">
    <w:nsid w:val="481211EB"/>
    <w:multiLevelType w:val="multilevel"/>
    <w:tmpl w:val="53984C36"/>
    <w:lvl w:ilvl="0">
      <w:start w:val="1"/>
      <w:numFmt w:val="decimal"/>
      <w:pStyle w:val="Grafica1cap2"/>
      <w:isLgl/>
      <w:suff w:val="space"/>
      <w:lvlText w:val="Grafica 2.%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8">
    <w:nsid w:val="485778DE"/>
    <w:multiLevelType w:val="multilevel"/>
    <w:tmpl w:val="5114F1F2"/>
    <w:lvl w:ilvl="0">
      <w:start w:val="1"/>
      <w:numFmt w:val="decimal"/>
      <w:pStyle w:val="Figura1cap12"/>
      <w:suff w:val="space"/>
      <w:lvlText w:val="Figura 12.%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9">
    <w:nsid w:val="499E72AF"/>
    <w:multiLevelType w:val="multilevel"/>
    <w:tmpl w:val="CC5EE94C"/>
    <w:lvl w:ilvl="0">
      <w:start w:val="1"/>
      <w:numFmt w:val="decimal"/>
      <w:pStyle w:val="Fotografia1cap14"/>
      <w:suff w:val="space"/>
      <w:lvlText w:val="Fotografí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0">
    <w:nsid w:val="4B9E3FD4"/>
    <w:multiLevelType w:val="multilevel"/>
    <w:tmpl w:val="E1A03FEA"/>
    <w:lvl w:ilvl="0">
      <w:start w:val="1"/>
      <w:numFmt w:val="decimal"/>
      <w:pStyle w:val="Cuadro1cap10"/>
      <w:suff w:val="space"/>
      <w:lvlText w:val="Cuadro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1">
    <w:nsid w:val="4C7153B3"/>
    <w:multiLevelType w:val="multilevel"/>
    <w:tmpl w:val="9BA48792"/>
    <w:lvl w:ilvl="0">
      <w:start w:val="1"/>
      <w:numFmt w:val="decimal"/>
      <w:pStyle w:val="Tabla1cap2"/>
      <w:suff w:val="space"/>
      <w:lvlText w:val="Tabla 2.%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2">
    <w:nsid w:val="4F106E54"/>
    <w:multiLevelType w:val="multilevel"/>
    <w:tmpl w:val="349A5C5C"/>
    <w:lvl w:ilvl="0">
      <w:start w:val="1"/>
      <w:numFmt w:val="decimal"/>
      <w:pStyle w:val="Fotografia1cap11"/>
      <w:suff w:val="space"/>
      <w:lvlText w:val="Fotografí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3">
    <w:nsid w:val="52A72024"/>
    <w:multiLevelType w:val="multilevel"/>
    <w:tmpl w:val="889AFDD2"/>
    <w:lvl w:ilvl="0">
      <w:start w:val="1"/>
      <w:numFmt w:val="decimal"/>
      <w:pStyle w:val="Grafica1cap15"/>
      <w:suff w:val="space"/>
      <w:lvlText w:val="Gráfic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4">
    <w:nsid w:val="52F26053"/>
    <w:multiLevelType w:val="multilevel"/>
    <w:tmpl w:val="67B6124C"/>
    <w:lvl w:ilvl="0">
      <w:start w:val="1"/>
      <w:numFmt w:val="decimal"/>
      <w:pStyle w:val="figura1cap4"/>
      <w:suff w:val="space"/>
      <w:lvlText w:val="Figura 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5">
    <w:nsid w:val="53B10381"/>
    <w:multiLevelType w:val="hybridMultilevel"/>
    <w:tmpl w:val="457C14D2"/>
    <w:lvl w:ilvl="0" w:tplc="E3502F1C">
      <w:start w:val="1"/>
      <w:numFmt w:val="bullet"/>
      <w:pStyle w:val="bullet2"/>
      <w:lvlText w:val=""/>
      <w:lvlJc w:val="left"/>
      <w:pPr>
        <w:tabs>
          <w:tab w:val="num" w:pos="720"/>
        </w:tabs>
        <w:ind w:left="720" w:hanging="360"/>
      </w:pPr>
      <w:rPr>
        <w:rFonts w:ascii="Symbol" w:hAnsi="Symbol" w:hint="default"/>
      </w:rPr>
    </w:lvl>
    <w:lvl w:ilvl="1" w:tplc="BF747374" w:tentative="1">
      <w:start w:val="1"/>
      <w:numFmt w:val="bullet"/>
      <w:lvlText w:val="o"/>
      <w:lvlJc w:val="left"/>
      <w:pPr>
        <w:tabs>
          <w:tab w:val="num" w:pos="1440"/>
        </w:tabs>
        <w:ind w:left="1440" w:hanging="360"/>
      </w:pPr>
      <w:rPr>
        <w:rFonts w:ascii="Courier New" w:hAnsi="Courier New" w:hint="default"/>
      </w:rPr>
    </w:lvl>
    <w:lvl w:ilvl="2" w:tplc="CA720886" w:tentative="1">
      <w:start w:val="1"/>
      <w:numFmt w:val="bullet"/>
      <w:lvlText w:val=""/>
      <w:lvlJc w:val="left"/>
      <w:pPr>
        <w:tabs>
          <w:tab w:val="num" w:pos="2160"/>
        </w:tabs>
        <w:ind w:left="2160" w:hanging="360"/>
      </w:pPr>
      <w:rPr>
        <w:rFonts w:ascii="Wingdings" w:hAnsi="Wingdings" w:hint="default"/>
      </w:rPr>
    </w:lvl>
    <w:lvl w:ilvl="3" w:tplc="55E6F48E" w:tentative="1">
      <w:start w:val="1"/>
      <w:numFmt w:val="bullet"/>
      <w:lvlText w:val=""/>
      <w:lvlJc w:val="left"/>
      <w:pPr>
        <w:tabs>
          <w:tab w:val="num" w:pos="2880"/>
        </w:tabs>
        <w:ind w:left="2880" w:hanging="360"/>
      </w:pPr>
      <w:rPr>
        <w:rFonts w:ascii="Symbol" w:hAnsi="Symbol" w:hint="default"/>
      </w:rPr>
    </w:lvl>
    <w:lvl w:ilvl="4" w:tplc="A5C27B8C" w:tentative="1">
      <w:start w:val="1"/>
      <w:numFmt w:val="bullet"/>
      <w:lvlText w:val="o"/>
      <w:lvlJc w:val="left"/>
      <w:pPr>
        <w:tabs>
          <w:tab w:val="num" w:pos="3600"/>
        </w:tabs>
        <w:ind w:left="3600" w:hanging="360"/>
      </w:pPr>
      <w:rPr>
        <w:rFonts w:ascii="Courier New" w:hAnsi="Courier New" w:hint="default"/>
      </w:rPr>
    </w:lvl>
    <w:lvl w:ilvl="5" w:tplc="140084AA" w:tentative="1">
      <w:start w:val="1"/>
      <w:numFmt w:val="bullet"/>
      <w:lvlText w:val=""/>
      <w:lvlJc w:val="left"/>
      <w:pPr>
        <w:tabs>
          <w:tab w:val="num" w:pos="4320"/>
        </w:tabs>
        <w:ind w:left="4320" w:hanging="360"/>
      </w:pPr>
      <w:rPr>
        <w:rFonts w:ascii="Wingdings" w:hAnsi="Wingdings" w:hint="default"/>
      </w:rPr>
    </w:lvl>
    <w:lvl w:ilvl="6" w:tplc="FBB88526" w:tentative="1">
      <w:start w:val="1"/>
      <w:numFmt w:val="bullet"/>
      <w:lvlText w:val=""/>
      <w:lvlJc w:val="left"/>
      <w:pPr>
        <w:tabs>
          <w:tab w:val="num" w:pos="5040"/>
        </w:tabs>
        <w:ind w:left="5040" w:hanging="360"/>
      </w:pPr>
      <w:rPr>
        <w:rFonts w:ascii="Symbol" w:hAnsi="Symbol" w:hint="default"/>
      </w:rPr>
    </w:lvl>
    <w:lvl w:ilvl="7" w:tplc="9A2E6F6E" w:tentative="1">
      <w:start w:val="1"/>
      <w:numFmt w:val="bullet"/>
      <w:lvlText w:val="o"/>
      <w:lvlJc w:val="left"/>
      <w:pPr>
        <w:tabs>
          <w:tab w:val="num" w:pos="5760"/>
        </w:tabs>
        <w:ind w:left="5760" w:hanging="360"/>
      </w:pPr>
      <w:rPr>
        <w:rFonts w:ascii="Courier New" w:hAnsi="Courier New" w:hint="default"/>
      </w:rPr>
    </w:lvl>
    <w:lvl w:ilvl="8" w:tplc="53D2338A" w:tentative="1">
      <w:start w:val="1"/>
      <w:numFmt w:val="bullet"/>
      <w:lvlText w:val=""/>
      <w:lvlJc w:val="left"/>
      <w:pPr>
        <w:tabs>
          <w:tab w:val="num" w:pos="6480"/>
        </w:tabs>
        <w:ind w:left="6480" w:hanging="360"/>
      </w:pPr>
      <w:rPr>
        <w:rFonts w:ascii="Wingdings" w:hAnsi="Wingdings" w:hint="default"/>
      </w:rPr>
    </w:lvl>
  </w:abstractNum>
  <w:abstractNum w:abstractNumId="56">
    <w:nsid w:val="544B79ED"/>
    <w:multiLevelType w:val="multilevel"/>
    <w:tmpl w:val="0328715A"/>
    <w:lvl w:ilvl="0">
      <w:start w:val="1"/>
      <w:numFmt w:val="decimal"/>
      <w:pStyle w:val="cuadro1cap6"/>
      <w:suff w:val="space"/>
      <w:lvlText w:val="Cuadro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7">
    <w:nsid w:val="57D67843"/>
    <w:multiLevelType w:val="multilevel"/>
    <w:tmpl w:val="9B6ACC3C"/>
    <w:lvl w:ilvl="0">
      <w:start w:val="1"/>
      <w:numFmt w:val="decimal"/>
      <w:pStyle w:val="Cuadro1cap11"/>
      <w:suff w:val="space"/>
      <w:lvlText w:val="Cuadro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8">
    <w:nsid w:val="59014EAE"/>
    <w:multiLevelType w:val="multilevel"/>
    <w:tmpl w:val="630406FE"/>
    <w:lvl w:ilvl="0">
      <w:start w:val="1"/>
      <w:numFmt w:val="decimal"/>
      <w:pStyle w:val="Tabla15cap1"/>
      <w:suff w:val="space"/>
      <w:lvlText w:val="Tabl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9">
    <w:nsid w:val="59D57E01"/>
    <w:multiLevelType w:val="multilevel"/>
    <w:tmpl w:val="D06C37FA"/>
    <w:lvl w:ilvl="0">
      <w:start w:val="1"/>
      <w:numFmt w:val="decimal"/>
      <w:pStyle w:val="Fotografa1cap7"/>
      <w:suff w:val="space"/>
      <w:lvlText w:val="Fotografía 7.%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0">
    <w:nsid w:val="5CED3A6C"/>
    <w:multiLevelType w:val="multilevel"/>
    <w:tmpl w:val="BBFC3668"/>
    <w:lvl w:ilvl="0">
      <w:start w:val="1"/>
      <w:numFmt w:val="decimal"/>
      <w:pStyle w:val="Tabla1cap12"/>
      <w:suff w:val="space"/>
      <w:lvlText w:val="Tabla 12.%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1">
    <w:nsid w:val="5D100459"/>
    <w:multiLevelType w:val="multilevel"/>
    <w:tmpl w:val="0B9CC34E"/>
    <w:lvl w:ilvl="0">
      <w:start w:val="1"/>
      <w:numFmt w:val="decimal"/>
      <w:pStyle w:val="cuadro1cap8"/>
      <w:suff w:val="space"/>
      <w:lvlText w:val="Cuadro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2">
    <w:nsid w:val="5DC64646"/>
    <w:multiLevelType w:val="multilevel"/>
    <w:tmpl w:val="395E5C94"/>
    <w:lvl w:ilvl="0">
      <w:start w:val="1"/>
      <w:numFmt w:val="decimal"/>
      <w:pStyle w:val="figura1cap6"/>
      <w:suff w:val="space"/>
      <w:lvlText w:val="Figura 6.%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3">
    <w:nsid w:val="5E301DA5"/>
    <w:multiLevelType w:val="multilevel"/>
    <w:tmpl w:val="9DF09FB6"/>
    <w:lvl w:ilvl="0">
      <w:start w:val="3"/>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64">
    <w:nsid w:val="5F08135E"/>
    <w:multiLevelType w:val="multilevel"/>
    <w:tmpl w:val="11DC6BE6"/>
    <w:lvl w:ilvl="0">
      <w:start w:val="1"/>
      <w:numFmt w:val="decimal"/>
      <w:pStyle w:val="Grafica1cap7"/>
      <w:isLgl/>
      <w:suff w:val="space"/>
      <w:lvlText w:val="Grafica 7.%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5">
    <w:nsid w:val="602C3FDF"/>
    <w:multiLevelType w:val="multilevel"/>
    <w:tmpl w:val="836AED0A"/>
    <w:lvl w:ilvl="0">
      <w:start w:val="1"/>
      <w:numFmt w:val="decimal"/>
      <w:pStyle w:val="Grafica1cap3"/>
      <w:suff w:val="space"/>
      <w:lvlText w:val="Gráfica 3.%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6">
    <w:nsid w:val="6052726B"/>
    <w:multiLevelType w:val="multilevel"/>
    <w:tmpl w:val="725A58BA"/>
    <w:lvl w:ilvl="0">
      <w:start w:val="1"/>
      <w:numFmt w:val="decimal"/>
      <w:pStyle w:val="Cuadro1cap3"/>
      <w:suff w:val="space"/>
      <w:lvlText w:val="Cuadro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7">
    <w:nsid w:val="61460E84"/>
    <w:multiLevelType w:val="multilevel"/>
    <w:tmpl w:val="E2BAAA3C"/>
    <w:lvl w:ilvl="0">
      <w:start w:val="1"/>
      <w:numFmt w:val="decimal"/>
      <w:pStyle w:val="Cuadro1cap13"/>
      <w:suff w:val="space"/>
      <w:lvlText w:val="Cuadro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8">
    <w:nsid w:val="63C839B8"/>
    <w:multiLevelType w:val="multilevel"/>
    <w:tmpl w:val="7C483A68"/>
    <w:lvl w:ilvl="0">
      <w:start w:val="1"/>
      <w:numFmt w:val="decimal"/>
      <w:pStyle w:val="Fotografia1cap12"/>
      <w:suff w:val="space"/>
      <w:lvlText w:val="Fotografia 1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9">
    <w:nsid w:val="65CF739B"/>
    <w:multiLevelType w:val="multilevel"/>
    <w:tmpl w:val="5CF8FD18"/>
    <w:lvl w:ilvl="0">
      <w:start w:val="1"/>
      <w:numFmt w:val="decimal"/>
      <w:pStyle w:val="figura1cap7"/>
      <w:suff w:val="space"/>
      <w:lvlText w:val="Figura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0">
    <w:nsid w:val="671967EF"/>
    <w:multiLevelType w:val="multilevel"/>
    <w:tmpl w:val="BB3CA45A"/>
    <w:lvl w:ilvl="0">
      <w:start w:val="1"/>
      <w:numFmt w:val="decimal"/>
      <w:pStyle w:val="Fotografia1cap15"/>
      <w:suff w:val="space"/>
      <w:lvlText w:val="Fotografí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1">
    <w:nsid w:val="687A6C95"/>
    <w:multiLevelType w:val="multilevel"/>
    <w:tmpl w:val="257201C8"/>
    <w:lvl w:ilvl="0">
      <w:start w:val="1"/>
      <w:numFmt w:val="decimal"/>
      <w:pStyle w:val="Fotografia1cap6"/>
      <w:isLgl/>
      <w:suff w:val="space"/>
      <w:lvlText w:val="Fotografía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2">
    <w:nsid w:val="6D6D33CA"/>
    <w:multiLevelType w:val="multilevel"/>
    <w:tmpl w:val="F4ACF65E"/>
    <w:lvl w:ilvl="0">
      <w:start w:val="1"/>
      <w:numFmt w:val="decimal"/>
      <w:pStyle w:val="Fotografia1cap9"/>
      <w:suff w:val="space"/>
      <w:lvlText w:val="Fotografía 9.%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3">
    <w:nsid w:val="70BE7F44"/>
    <w:multiLevelType w:val="multilevel"/>
    <w:tmpl w:val="9BAE0768"/>
    <w:lvl w:ilvl="0">
      <w:start w:val="1"/>
      <w:numFmt w:val="decimal"/>
      <w:pStyle w:val="Tabla1cap6"/>
      <w:suff w:val="space"/>
      <w:lvlText w:val="Tabla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4">
    <w:nsid w:val="723943B9"/>
    <w:multiLevelType w:val="multilevel"/>
    <w:tmpl w:val="3D58D160"/>
    <w:lvl w:ilvl="0">
      <w:start w:val="1"/>
      <w:numFmt w:val="decimal"/>
      <w:pStyle w:val="Cuadro1"/>
      <w:suff w:val="space"/>
      <w:lvlText w:val="Cuadro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5">
    <w:nsid w:val="72BB3025"/>
    <w:multiLevelType w:val="multilevel"/>
    <w:tmpl w:val="39AE562C"/>
    <w:lvl w:ilvl="0">
      <w:start w:val="1"/>
      <w:numFmt w:val="decimal"/>
      <w:pStyle w:val="figura1cap5"/>
      <w:suff w:val="space"/>
      <w:lvlText w:val="Figura 5.%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6">
    <w:nsid w:val="731C4646"/>
    <w:multiLevelType w:val="multilevel"/>
    <w:tmpl w:val="AF7CC018"/>
    <w:lvl w:ilvl="0">
      <w:start w:val="1"/>
      <w:numFmt w:val="decimal"/>
      <w:pStyle w:val="Fotografa1cap8"/>
      <w:suff w:val="space"/>
      <w:lvlText w:val="Fotografía 8.%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7">
    <w:nsid w:val="73F851D5"/>
    <w:multiLevelType w:val="multilevel"/>
    <w:tmpl w:val="50B6E66C"/>
    <w:lvl w:ilvl="0">
      <w:start w:val="1"/>
      <w:numFmt w:val="decimal"/>
      <w:pStyle w:val="Tabla1"/>
      <w:suff w:val="space"/>
      <w:lvlText w:val="Tabl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8">
    <w:nsid w:val="745114F8"/>
    <w:multiLevelType w:val="multilevel"/>
    <w:tmpl w:val="DBC4967C"/>
    <w:lvl w:ilvl="0">
      <w:start w:val="1"/>
      <w:numFmt w:val="decimal"/>
      <w:pStyle w:val="Fotografia1"/>
      <w:suff w:val="space"/>
      <w:lvlText w:val="Fotografi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9">
    <w:nsid w:val="760E4C29"/>
    <w:multiLevelType w:val="multilevel"/>
    <w:tmpl w:val="719E1842"/>
    <w:lvl w:ilvl="0">
      <w:start w:val="1"/>
      <w:numFmt w:val="decimal"/>
      <w:pStyle w:val="Grafica1cap6"/>
      <w:isLgl/>
      <w:suff w:val="space"/>
      <w:lvlText w:val="Gráfica 6.%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0">
    <w:nsid w:val="77C80C84"/>
    <w:multiLevelType w:val="multilevel"/>
    <w:tmpl w:val="BDE222F2"/>
    <w:lvl w:ilvl="0">
      <w:start w:val="1"/>
      <w:numFmt w:val="decimal"/>
      <w:pStyle w:val="figura1cap8"/>
      <w:suff w:val="space"/>
      <w:lvlText w:val="Figura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1">
    <w:nsid w:val="79D704B9"/>
    <w:multiLevelType w:val="multilevel"/>
    <w:tmpl w:val="B9FEDA94"/>
    <w:lvl w:ilvl="0">
      <w:start w:val="1"/>
      <w:numFmt w:val="decimal"/>
      <w:pStyle w:val="Fotografia1cap10"/>
      <w:isLgl/>
      <w:suff w:val="space"/>
      <w:lvlText w:val="Fotografía 10.%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2">
    <w:nsid w:val="7A38765E"/>
    <w:multiLevelType w:val="multilevel"/>
    <w:tmpl w:val="0AE0A43C"/>
    <w:lvl w:ilvl="0">
      <w:start w:val="1"/>
      <w:numFmt w:val="decimal"/>
      <w:pStyle w:val="Tabla1cap9"/>
      <w:suff w:val="space"/>
      <w:lvlText w:val="Tabla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3">
    <w:nsid w:val="7C5F20BC"/>
    <w:multiLevelType w:val="multilevel"/>
    <w:tmpl w:val="90F2F6EC"/>
    <w:lvl w:ilvl="0">
      <w:start w:val="1"/>
      <w:numFmt w:val="decimal"/>
      <w:pStyle w:val="Tabla1cap3"/>
      <w:suff w:val="space"/>
      <w:lvlText w:val="Tabla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4">
    <w:nsid w:val="7CDC5AAA"/>
    <w:multiLevelType w:val="multilevel"/>
    <w:tmpl w:val="845AED66"/>
    <w:lvl w:ilvl="0">
      <w:start w:val="1"/>
      <w:numFmt w:val="decimal"/>
      <w:pStyle w:val="figura1cap3"/>
      <w:suff w:val="space"/>
      <w:lvlText w:val="Figura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5">
    <w:nsid w:val="7D29504D"/>
    <w:multiLevelType w:val="multilevel"/>
    <w:tmpl w:val="CA1C4120"/>
    <w:lvl w:ilvl="0">
      <w:start w:val="1"/>
      <w:numFmt w:val="decimal"/>
      <w:pStyle w:val="Fotografia1cap13"/>
      <w:suff w:val="space"/>
      <w:lvlText w:val="Fotografi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6">
    <w:nsid w:val="7DBE3D36"/>
    <w:multiLevelType w:val="multilevel"/>
    <w:tmpl w:val="3E34D52A"/>
    <w:lvl w:ilvl="0">
      <w:start w:val="1"/>
      <w:numFmt w:val="decimal"/>
      <w:pStyle w:val="Grafica1cap4"/>
      <w:isLgl/>
      <w:suff w:val="space"/>
      <w:lvlText w:val="Gráfica 4.%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51"/>
  </w:num>
  <w:num w:numId="2">
    <w:abstractNumId w:val="8"/>
  </w:num>
  <w:num w:numId="3">
    <w:abstractNumId w:val="1"/>
  </w:num>
  <w:num w:numId="4">
    <w:abstractNumId w:val="3"/>
  </w:num>
  <w:num w:numId="5">
    <w:abstractNumId w:val="84"/>
  </w:num>
  <w:num w:numId="6">
    <w:abstractNumId w:val="54"/>
  </w:num>
  <w:num w:numId="7">
    <w:abstractNumId w:val="75"/>
  </w:num>
  <w:num w:numId="8">
    <w:abstractNumId w:val="62"/>
  </w:num>
  <w:num w:numId="9">
    <w:abstractNumId w:val="69"/>
  </w:num>
  <w:num w:numId="10">
    <w:abstractNumId w:val="80"/>
  </w:num>
  <w:num w:numId="11">
    <w:abstractNumId w:val="20"/>
  </w:num>
  <w:num w:numId="12">
    <w:abstractNumId w:val="34"/>
  </w:num>
  <w:num w:numId="13">
    <w:abstractNumId w:val="44"/>
  </w:num>
  <w:num w:numId="14">
    <w:abstractNumId w:val="66"/>
  </w:num>
  <w:num w:numId="15">
    <w:abstractNumId w:val="23"/>
  </w:num>
  <w:num w:numId="16">
    <w:abstractNumId w:val="2"/>
  </w:num>
  <w:num w:numId="17">
    <w:abstractNumId w:val="56"/>
  </w:num>
  <w:num w:numId="18">
    <w:abstractNumId w:val="10"/>
  </w:num>
  <w:num w:numId="19">
    <w:abstractNumId w:val="61"/>
  </w:num>
  <w:num w:numId="20">
    <w:abstractNumId w:val="16"/>
  </w:num>
  <w:num w:numId="21">
    <w:abstractNumId w:val="50"/>
  </w:num>
  <w:num w:numId="22">
    <w:abstractNumId w:val="28"/>
  </w:num>
  <w:num w:numId="23">
    <w:abstractNumId w:val="83"/>
  </w:num>
  <w:num w:numId="24">
    <w:abstractNumId w:val="15"/>
  </w:num>
  <w:num w:numId="25">
    <w:abstractNumId w:val="9"/>
  </w:num>
  <w:num w:numId="26">
    <w:abstractNumId w:val="73"/>
  </w:num>
  <w:num w:numId="27">
    <w:abstractNumId w:val="11"/>
  </w:num>
  <w:num w:numId="28">
    <w:abstractNumId w:val="46"/>
  </w:num>
  <w:num w:numId="29">
    <w:abstractNumId w:val="82"/>
  </w:num>
  <w:num w:numId="30">
    <w:abstractNumId w:val="38"/>
  </w:num>
  <w:num w:numId="31">
    <w:abstractNumId w:val="74"/>
  </w:num>
  <w:num w:numId="32">
    <w:abstractNumId w:val="77"/>
  </w:num>
  <w:num w:numId="33">
    <w:abstractNumId w:val="37"/>
  </w:num>
  <w:num w:numId="34">
    <w:abstractNumId w:val="78"/>
  </w:num>
  <w:num w:numId="35">
    <w:abstractNumId w:val="12"/>
  </w:num>
  <w:num w:numId="36">
    <w:abstractNumId w:val="39"/>
  </w:num>
  <w:num w:numId="37">
    <w:abstractNumId w:val="18"/>
  </w:num>
  <w:num w:numId="38">
    <w:abstractNumId w:val="33"/>
  </w:num>
  <w:num w:numId="39">
    <w:abstractNumId w:val="31"/>
  </w:num>
  <w:num w:numId="40">
    <w:abstractNumId w:val="30"/>
  </w:num>
  <w:num w:numId="41">
    <w:abstractNumId w:val="71"/>
  </w:num>
  <w:num w:numId="42">
    <w:abstractNumId w:val="59"/>
  </w:num>
  <w:num w:numId="43">
    <w:abstractNumId w:val="76"/>
  </w:num>
  <w:num w:numId="44">
    <w:abstractNumId w:val="72"/>
  </w:num>
  <w:num w:numId="45">
    <w:abstractNumId w:val="81"/>
  </w:num>
  <w:num w:numId="46">
    <w:abstractNumId w:val="41"/>
  </w:num>
  <w:num w:numId="47">
    <w:abstractNumId w:val="47"/>
  </w:num>
  <w:num w:numId="48">
    <w:abstractNumId w:val="65"/>
  </w:num>
  <w:num w:numId="49">
    <w:abstractNumId w:val="86"/>
  </w:num>
  <w:num w:numId="50">
    <w:abstractNumId w:val="6"/>
  </w:num>
  <w:num w:numId="51">
    <w:abstractNumId w:val="79"/>
  </w:num>
  <w:num w:numId="52">
    <w:abstractNumId w:val="64"/>
  </w:num>
  <w:num w:numId="53">
    <w:abstractNumId w:val="27"/>
  </w:num>
  <w:num w:numId="54">
    <w:abstractNumId w:val="29"/>
  </w:num>
  <w:num w:numId="55">
    <w:abstractNumId w:val="24"/>
  </w:num>
  <w:num w:numId="56">
    <w:abstractNumId w:val="4"/>
  </w:num>
  <w:num w:numId="57">
    <w:abstractNumId w:val="63"/>
  </w:num>
  <w:num w:numId="58">
    <w:abstractNumId w:val="36"/>
  </w:num>
  <w:num w:numId="59">
    <w:abstractNumId w:val="60"/>
  </w:num>
  <w:num w:numId="60">
    <w:abstractNumId w:val="43"/>
  </w:num>
  <w:num w:numId="61">
    <w:abstractNumId w:val="0"/>
  </w:num>
  <w:num w:numId="62">
    <w:abstractNumId w:val="58"/>
  </w:num>
  <w:num w:numId="63">
    <w:abstractNumId w:val="19"/>
  </w:num>
  <w:num w:numId="64">
    <w:abstractNumId w:val="48"/>
  </w:num>
  <w:num w:numId="65">
    <w:abstractNumId w:val="45"/>
  </w:num>
  <w:num w:numId="66">
    <w:abstractNumId w:val="21"/>
  </w:num>
  <w:num w:numId="67">
    <w:abstractNumId w:val="25"/>
  </w:num>
  <w:num w:numId="68">
    <w:abstractNumId w:val="35"/>
  </w:num>
  <w:num w:numId="69">
    <w:abstractNumId w:val="5"/>
  </w:num>
  <w:num w:numId="70">
    <w:abstractNumId w:val="14"/>
  </w:num>
  <w:num w:numId="71">
    <w:abstractNumId w:val="13"/>
  </w:num>
  <w:num w:numId="72">
    <w:abstractNumId w:val="53"/>
  </w:num>
  <w:num w:numId="73">
    <w:abstractNumId w:val="52"/>
  </w:num>
  <w:num w:numId="74">
    <w:abstractNumId w:val="68"/>
  </w:num>
  <w:num w:numId="75">
    <w:abstractNumId w:val="85"/>
  </w:num>
  <w:num w:numId="76">
    <w:abstractNumId w:val="49"/>
  </w:num>
  <w:num w:numId="77">
    <w:abstractNumId w:val="70"/>
  </w:num>
  <w:num w:numId="78">
    <w:abstractNumId w:val="57"/>
  </w:num>
  <w:num w:numId="79">
    <w:abstractNumId w:val="32"/>
  </w:num>
  <w:num w:numId="80">
    <w:abstractNumId w:val="67"/>
  </w:num>
  <w:num w:numId="81">
    <w:abstractNumId w:val="7"/>
  </w:num>
  <w:num w:numId="82">
    <w:abstractNumId w:val="40"/>
  </w:num>
  <w:num w:numId="83">
    <w:abstractNumId w:val="22"/>
  </w:num>
  <w:num w:numId="84">
    <w:abstractNumId w:val="42"/>
  </w:num>
  <w:num w:numId="85">
    <w:abstractNumId w:val="55"/>
  </w:num>
  <w:num w:numId="86">
    <w:abstractNumId w:val="17"/>
  </w:num>
  <w:num w:numId="87">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83"/>
  </w:num>
  <w:num w:numId="89">
    <w:abstractNumId w:val="83"/>
  </w:num>
  <w:num w:numId="90">
    <w:abstractNumId w:val="26"/>
  </w:num>
  <w:num w:numId="91">
    <w:abstractNumId w:val="63"/>
  </w:num>
  <w:num w:numId="92">
    <w:abstractNumId w:val="63"/>
  </w:num>
  <w:num w:numId="93">
    <w:abstractNumId w:val="83"/>
  </w:num>
  <w:num w:numId="94">
    <w:abstractNumId w:val="63"/>
  </w:num>
  <w:num w:numId="95">
    <w:abstractNumId w:val="63"/>
  </w:num>
  <w:numIdMacAtCleanup w:val="8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activeWritingStyle w:appName="MSWord" w:lang="es-MX" w:vendorID="9" w:dllVersion="512" w:checkStyle="1"/>
  <w:activeWritingStyle w:appName="MSWord" w:lang="pt-BR" w:vendorID="1" w:dllVersion="513" w:checkStyle="1"/>
  <w:proofState w:spelling="clean" w:grammar="clean"/>
  <w:stylePaneFormatFilter w:val="3001"/>
  <w:defaultTabStop w:val="708"/>
  <w:hyphenationZone w:val="425"/>
  <w:drawingGridHorizontalSpacing w:val="110"/>
  <w:displayHorizontalDrawingGridEvery w:val="2"/>
  <w:noPunctuationKerning/>
  <w:characterSpacingControl w:val="doNotCompress"/>
  <w:hdrShapeDefaults>
    <o:shapedefaults v:ext="edit" spidmax="57346">
      <o:colormru v:ext="edit" colors="#10499a,#963,#330,#030,#066,#6cf,#f9f,black"/>
    </o:shapedefaults>
  </w:hdrShapeDefaults>
  <w:footnotePr>
    <w:footnote w:id="-1"/>
    <w:footnote w:id="0"/>
  </w:footnotePr>
  <w:endnotePr>
    <w:endnote w:id="-1"/>
    <w:endnote w:id="0"/>
  </w:endnotePr>
  <w:compat>
    <w:useFELayout/>
  </w:compat>
  <w:rsids>
    <w:rsidRoot w:val="00AE7C22"/>
    <w:rsid w:val="000002CD"/>
    <w:rsid w:val="000008FD"/>
    <w:rsid w:val="000054E1"/>
    <w:rsid w:val="000124DE"/>
    <w:rsid w:val="00014C20"/>
    <w:rsid w:val="00016622"/>
    <w:rsid w:val="0002207A"/>
    <w:rsid w:val="00022692"/>
    <w:rsid w:val="00023A36"/>
    <w:rsid w:val="00026655"/>
    <w:rsid w:val="000273E6"/>
    <w:rsid w:val="00033E37"/>
    <w:rsid w:val="00035FCC"/>
    <w:rsid w:val="000403C8"/>
    <w:rsid w:val="000404CA"/>
    <w:rsid w:val="00046CD7"/>
    <w:rsid w:val="00053490"/>
    <w:rsid w:val="000569FC"/>
    <w:rsid w:val="00062C23"/>
    <w:rsid w:val="0006326E"/>
    <w:rsid w:val="00063F35"/>
    <w:rsid w:val="00064145"/>
    <w:rsid w:val="00064208"/>
    <w:rsid w:val="00066B1D"/>
    <w:rsid w:val="00070A53"/>
    <w:rsid w:val="00071CDA"/>
    <w:rsid w:val="00072412"/>
    <w:rsid w:val="00076B8A"/>
    <w:rsid w:val="00080051"/>
    <w:rsid w:val="000823C7"/>
    <w:rsid w:val="0008412D"/>
    <w:rsid w:val="00086944"/>
    <w:rsid w:val="000869C1"/>
    <w:rsid w:val="0009135C"/>
    <w:rsid w:val="000929C6"/>
    <w:rsid w:val="000A2AD8"/>
    <w:rsid w:val="000A38AB"/>
    <w:rsid w:val="000A3B1E"/>
    <w:rsid w:val="000A405D"/>
    <w:rsid w:val="000A4386"/>
    <w:rsid w:val="000A60AC"/>
    <w:rsid w:val="000A6DFA"/>
    <w:rsid w:val="000B1636"/>
    <w:rsid w:val="000B3984"/>
    <w:rsid w:val="000B49F5"/>
    <w:rsid w:val="000B514D"/>
    <w:rsid w:val="000B5780"/>
    <w:rsid w:val="000C0A6D"/>
    <w:rsid w:val="000C1C15"/>
    <w:rsid w:val="000C2FEE"/>
    <w:rsid w:val="000C444F"/>
    <w:rsid w:val="000C4E76"/>
    <w:rsid w:val="000D730F"/>
    <w:rsid w:val="000E4B61"/>
    <w:rsid w:val="000E5654"/>
    <w:rsid w:val="000F38CF"/>
    <w:rsid w:val="000F44C3"/>
    <w:rsid w:val="000F45C5"/>
    <w:rsid w:val="000F7E54"/>
    <w:rsid w:val="000F7F6E"/>
    <w:rsid w:val="0010000A"/>
    <w:rsid w:val="0010474B"/>
    <w:rsid w:val="00104932"/>
    <w:rsid w:val="0010503E"/>
    <w:rsid w:val="0010602B"/>
    <w:rsid w:val="00106E81"/>
    <w:rsid w:val="00114869"/>
    <w:rsid w:val="001206CD"/>
    <w:rsid w:val="00121B1D"/>
    <w:rsid w:val="00122959"/>
    <w:rsid w:val="001246CC"/>
    <w:rsid w:val="00124B01"/>
    <w:rsid w:val="00130D4C"/>
    <w:rsid w:val="001312D6"/>
    <w:rsid w:val="00132208"/>
    <w:rsid w:val="00132602"/>
    <w:rsid w:val="001327B1"/>
    <w:rsid w:val="00137A89"/>
    <w:rsid w:val="00145A14"/>
    <w:rsid w:val="00150123"/>
    <w:rsid w:val="00150D42"/>
    <w:rsid w:val="00155E6A"/>
    <w:rsid w:val="00165ECE"/>
    <w:rsid w:val="00166052"/>
    <w:rsid w:val="00167BD5"/>
    <w:rsid w:val="00174B68"/>
    <w:rsid w:val="001830F2"/>
    <w:rsid w:val="00183EFF"/>
    <w:rsid w:val="00184E26"/>
    <w:rsid w:val="001852A4"/>
    <w:rsid w:val="00185B0C"/>
    <w:rsid w:val="00187B11"/>
    <w:rsid w:val="001A0AA2"/>
    <w:rsid w:val="001A5E36"/>
    <w:rsid w:val="001A650E"/>
    <w:rsid w:val="001B1362"/>
    <w:rsid w:val="001B3CAA"/>
    <w:rsid w:val="001B42D6"/>
    <w:rsid w:val="001B5A06"/>
    <w:rsid w:val="001B70B6"/>
    <w:rsid w:val="001C4C4E"/>
    <w:rsid w:val="001D4AAC"/>
    <w:rsid w:val="001D4F07"/>
    <w:rsid w:val="001D57FC"/>
    <w:rsid w:val="001E5385"/>
    <w:rsid w:val="001E5839"/>
    <w:rsid w:val="001E5DF0"/>
    <w:rsid w:val="001E610F"/>
    <w:rsid w:val="001E7959"/>
    <w:rsid w:val="001F13DC"/>
    <w:rsid w:val="001F42C0"/>
    <w:rsid w:val="001F5C35"/>
    <w:rsid w:val="00201CA8"/>
    <w:rsid w:val="0020451C"/>
    <w:rsid w:val="00212427"/>
    <w:rsid w:val="00215DFF"/>
    <w:rsid w:val="002170FD"/>
    <w:rsid w:val="00217484"/>
    <w:rsid w:val="00217F48"/>
    <w:rsid w:val="00220208"/>
    <w:rsid w:val="00220A31"/>
    <w:rsid w:val="002210CC"/>
    <w:rsid w:val="002237F5"/>
    <w:rsid w:val="00225A2A"/>
    <w:rsid w:val="00226B15"/>
    <w:rsid w:val="00234700"/>
    <w:rsid w:val="00235667"/>
    <w:rsid w:val="0024317B"/>
    <w:rsid w:val="00243BE5"/>
    <w:rsid w:val="0024729D"/>
    <w:rsid w:val="0025081C"/>
    <w:rsid w:val="00251579"/>
    <w:rsid w:val="002527FE"/>
    <w:rsid w:val="002529B5"/>
    <w:rsid w:val="00255B8F"/>
    <w:rsid w:val="002624F5"/>
    <w:rsid w:val="0026268D"/>
    <w:rsid w:val="002630BF"/>
    <w:rsid w:val="00263678"/>
    <w:rsid w:val="0026694F"/>
    <w:rsid w:val="002736A2"/>
    <w:rsid w:val="00273E8A"/>
    <w:rsid w:val="00274609"/>
    <w:rsid w:val="0027744C"/>
    <w:rsid w:val="00280AE2"/>
    <w:rsid w:val="0028311C"/>
    <w:rsid w:val="00284F86"/>
    <w:rsid w:val="00290A25"/>
    <w:rsid w:val="002923EA"/>
    <w:rsid w:val="00293442"/>
    <w:rsid w:val="002953E8"/>
    <w:rsid w:val="0029758A"/>
    <w:rsid w:val="002A2C22"/>
    <w:rsid w:val="002A7470"/>
    <w:rsid w:val="002A7D32"/>
    <w:rsid w:val="002B4904"/>
    <w:rsid w:val="002B5BBF"/>
    <w:rsid w:val="002C2191"/>
    <w:rsid w:val="002C2714"/>
    <w:rsid w:val="002C3C3A"/>
    <w:rsid w:val="002C4BE9"/>
    <w:rsid w:val="002C4C9E"/>
    <w:rsid w:val="002C55FB"/>
    <w:rsid w:val="002C7AFA"/>
    <w:rsid w:val="002D4C69"/>
    <w:rsid w:val="002D50CB"/>
    <w:rsid w:val="002D54D4"/>
    <w:rsid w:val="002E32D3"/>
    <w:rsid w:val="002F0676"/>
    <w:rsid w:val="002F093D"/>
    <w:rsid w:val="003014C6"/>
    <w:rsid w:val="00302005"/>
    <w:rsid w:val="003034BD"/>
    <w:rsid w:val="00304F18"/>
    <w:rsid w:val="00305B2F"/>
    <w:rsid w:val="00310825"/>
    <w:rsid w:val="0031268D"/>
    <w:rsid w:val="003140A4"/>
    <w:rsid w:val="003205ED"/>
    <w:rsid w:val="00320AEC"/>
    <w:rsid w:val="00321A52"/>
    <w:rsid w:val="00322062"/>
    <w:rsid w:val="003224EF"/>
    <w:rsid w:val="00323C4A"/>
    <w:rsid w:val="0033073C"/>
    <w:rsid w:val="00333280"/>
    <w:rsid w:val="0033462C"/>
    <w:rsid w:val="00337667"/>
    <w:rsid w:val="003408DB"/>
    <w:rsid w:val="00341A0B"/>
    <w:rsid w:val="00345960"/>
    <w:rsid w:val="003464DE"/>
    <w:rsid w:val="003536D8"/>
    <w:rsid w:val="00354765"/>
    <w:rsid w:val="0037181A"/>
    <w:rsid w:val="0037347B"/>
    <w:rsid w:val="0037435B"/>
    <w:rsid w:val="003804F7"/>
    <w:rsid w:val="00380DAA"/>
    <w:rsid w:val="00381636"/>
    <w:rsid w:val="00383568"/>
    <w:rsid w:val="0038394C"/>
    <w:rsid w:val="00383DF7"/>
    <w:rsid w:val="0038548D"/>
    <w:rsid w:val="0038552C"/>
    <w:rsid w:val="003916B5"/>
    <w:rsid w:val="00391974"/>
    <w:rsid w:val="003929CA"/>
    <w:rsid w:val="003948D9"/>
    <w:rsid w:val="00394961"/>
    <w:rsid w:val="00397142"/>
    <w:rsid w:val="003972CC"/>
    <w:rsid w:val="003973E9"/>
    <w:rsid w:val="003A233F"/>
    <w:rsid w:val="003B365F"/>
    <w:rsid w:val="003B5AD0"/>
    <w:rsid w:val="003B5CE8"/>
    <w:rsid w:val="003B6D2A"/>
    <w:rsid w:val="003B7C8F"/>
    <w:rsid w:val="003C3938"/>
    <w:rsid w:val="003C5E7B"/>
    <w:rsid w:val="003D1334"/>
    <w:rsid w:val="003D15CC"/>
    <w:rsid w:val="003D20DA"/>
    <w:rsid w:val="003D4468"/>
    <w:rsid w:val="003D4B2D"/>
    <w:rsid w:val="003D682E"/>
    <w:rsid w:val="003E5869"/>
    <w:rsid w:val="003E5FFF"/>
    <w:rsid w:val="003E69B9"/>
    <w:rsid w:val="003F3D6D"/>
    <w:rsid w:val="00400FDC"/>
    <w:rsid w:val="00401109"/>
    <w:rsid w:val="004028AE"/>
    <w:rsid w:val="00405960"/>
    <w:rsid w:val="00412088"/>
    <w:rsid w:val="0041299E"/>
    <w:rsid w:val="00413D36"/>
    <w:rsid w:val="0041515D"/>
    <w:rsid w:val="0041585F"/>
    <w:rsid w:val="0042599E"/>
    <w:rsid w:val="00425FC1"/>
    <w:rsid w:val="0042604D"/>
    <w:rsid w:val="00427F67"/>
    <w:rsid w:val="00432BFB"/>
    <w:rsid w:val="00432C22"/>
    <w:rsid w:val="00433B9F"/>
    <w:rsid w:val="004359A8"/>
    <w:rsid w:val="00437BEE"/>
    <w:rsid w:val="00446700"/>
    <w:rsid w:val="004553B9"/>
    <w:rsid w:val="00456A67"/>
    <w:rsid w:val="00460325"/>
    <w:rsid w:val="00460767"/>
    <w:rsid w:val="00462C87"/>
    <w:rsid w:val="00463C2B"/>
    <w:rsid w:val="004657C6"/>
    <w:rsid w:val="00473C02"/>
    <w:rsid w:val="00474C98"/>
    <w:rsid w:val="004809EE"/>
    <w:rsid w:val="00482C96"/>
    <w:rsid w:val="0048726E"/>
    <w:rsid w:val="004937C0"/>
    <w:rsid w:val="00493D56"/>
    <w:rsid w:val="00495D55"/>
    <w:rsid w:val="00497BA9"/>
    <w:rsid w:val="004B01BB"/>
    <w:rsid w:val="004B62A5"/>
    <w:rsid w:val="004C0909"/>
    <w:rsid w:val="004C5740"/>
    <w:rsid w:val="004D0048"/>
    <w:rsid w:val="004D072F"/>
    <w:rsid w:val="004D0733"/>
    <w:rsid w:val="004D0AAE"/>
    <w:rsid w:val="004D12A6"/>
    <w:rsid w:val="004D60A5"/>
    <w:rsid w:val="004E5704"/>
    <w:rsid w:val="004E5BF2"/>
    <w:rsid w:val="004E5E5C"/>
    <w:rsid w:val="004F095F"/>
    <w:rsid w:val="004F42C7"/>
    <w:rsid w:val="00501222"/>
    <w:rsid w:val="0050315B"/>
    <w:rsid w:val="0050502F"/>
    <w:rsid w:val="005126D7"/>
    <w:rsid w:val="00512715"/>
    <w:rsid w:val="0051625B"/>
    <w:rsid w:val="005251CD"/>
    <w:rsid w:val="005312F9"/>
    <w:rsid w:val="00536A2B"/>
    <w:rsid w:val="00542885"/>
    <w:rsid w:val="00543BFE"/>
    <w:rsid w:val="00543F38"/>
    <w:rsid w:val="00546AD2"/>
    <w:rsid w:val="00550C99"/>
    <w:rsid w:val="0055303A"/>
    <w:rsid w:val="005566AB"/>
    <w:rsid w:val="00563102"/>
    <w:rsid w:val="0056400D"/>
    <w:rsid w:val="005675B2"/>
    <w:rsid w:val="00571E06"/>
    <w:rsid w:val="00574023"/>
    <w:rsid w:val="00574363"/>
    <w:rsid w:val="00574DA7"/>
    <w:rsid w:val="00575A82"/>
    <w:rsid w:val="005766D9"/>
    <w:rsid w:val="00577F8F"/>
    <w:rsid w:val="005813CF"/>
    <w:rsid w:val="00581801"/>
    <w:rsid w:val="00581F09"/>
    <w:rsid w:val="005825EE"/>
    <w:rsid w:val="0058288B"/>
    <w:rsid w:val="00582D4B"/>
    <w:rsid w:val="0058376B"/>
    <w:rsid w:val="00591A33"/>
    <w:rsid w:val="00592D31"/>
    <w:rsid w:val="0059404D"/>
    <w:rsid w:val="005950FB"/>
    <w:rsid w:val="00597F40"/>
    <w:rsid w:val="005A0BB8"/>
    <w:rsid w:val="005A107B"/>
    <w:rsid w:val="005A15E7"/>
    <w:rsid w:val="005A1F37"/>
    <w:rsid w:val="005A2D62"/>
    <w:rsid w:val="005A6D48"/>
    <w:rsid w:val="005B2546"/>
    <w:rsid w:val="005B32A5"/>
    <w:rsid w:val="005B3446"/>
    <w:rsid w:val="005B472E"/>
    <w:rsid w:val="005C0172"/>
    <w:rsid w:val="005C05C9"/>
    <w:rsid w:val="005C3185"/>
    <w:rsid w:val="005C4B8C"/>
    <w:rsid w:val="005C58C9"/>
    <w:rsid w:val="005C5E44"/>
    <w:rsid w:val="005C6088"/>
    <w:rsid w:val="005D023B"/>
    <w:rsid w:val="005D31B6"/>
    <w:rsid w:val="005D3510"/>
    <w:rsid w:val="005D3B6F"/>
    <w:rsid w:val="005D7865"/>
    <w:rsid w:val="005E42C8"/>
    <w:rsid w:val="005E6AD6"/>
    <w:rsid w:val="005F1900"/>
    <w:rsid w:val="005F3B30"/>
    <w:rsid w:val="005F7337"/>
    <w:rsid w:val="00604C77"/>
    <w:rsid w:val="00606969"/>
    <w:rsid w:val="00613267"/>
    <w:rsid w:val="00613365"/>
    <w:rsid w:val="0061395F"/>
    <w:rsid w:val="00624C78"/>
    <w:rsid w:val="006256CD"/>
    <w:rsid w:val="00625FBD"/>
    <w:rsid w:val="00627E76"/>
    <w:rsid w:val="00630FCA"/>
    <w:rsid w:val="006363A0"/>
    <w:rsid w:val="00646CEC"/>
    <w:rsid w:val="0065113E"/>
    <w:rsid w:val="00654C18"/>
    <w:rsid w:val="00655953"/>
    <w:rsid w:val="006566E2"/>
    <w:rsid w:val="00657DBB"/>
    <w:rsid w:val="00662888"/>
    <w:rsid w:val="0067139E"/>
    <w:rsid w:val="0067292F"/>
    <w:rsid w:val="00692567"/>
    <w:rsid w:val="0069467E"/>
    <w:rsid w:val="00694AD1"/>
    <w:rsid w:val="00694BDF"/>
    <w:rsid w:val="00695FA8"/>
    <w:rsid w:val="0069722D"/>
    <w:rsid w:val="00697AD8"/>
    <w:rsid w:val="006A1B57"/>
    <w:rsid w:val="006A4A5F"/>
    <w:rsid w:val="006B4B23"/>
    <w:rsid w:val="006C0513"/>
    <w:rsid w:val="006C0B6B"/>
    <w:rsid w:val="006C31FC"/>
    <w:rsid w:val="006D0717"/>
    <w:rsid w:val="006D0BBF"/>
    <w:rsid w:val="006D5D84"/>
    <w:rsid w:val="006D73E1"/>
    <w:rsid w:val="006E1DCE"/>
    <w:rsid w:val="006E2636"/>
    <w:rsid w:val="006E74AE"/>
    <w:rsid w:val="006F2E30"/>
    <w:rsid w:val="006F2E65"/>
    <w:rsid w:val="006F3095"/>
    <w:rsid w:val="006F61F1"/>
    <w:rsid w:val="006F6BBE"/>
    <w:rsid w:val="00701A64"/>
    <w:rsid w:val="00703597"/>
    <w:rsid w:val="00713314"/>
    <w:rsid w:val="0071471D"/>
    <w:rsid w:val="00717C61"/>
    <w:rsid w:val="0072038F"/>
    <w:rsid w:val="00723ECF"/>
    <w:rsid w:val="0072442F"/>
    <w:rsid w:val="00726733"/>
    <w:rsid w:val="007320E9"/>
    <w:rsid w:val="00734445"/>
    <w:rsid w:val="007376FE"/>
    <w:rsid w:val="007449E3"/>
    <w:rsid w:val="00751556"/>
    <w:rsid w:val="00751C19"/>
    <w:rsid w:val="00754F2C"/>
    <w:rsid w:val="007563CB"/>
    <w:rsid w:val="0076053A"/>
    <w:rsid w:val="00760E46"/>
    <w:rsid w:val="007622FB"/>
    <w:rsid w:val="0076393A"/>
    <w:rsid w:val="00782D25"/>
    <w:rsid w:val="007842D2"/>
    <w:rsid w:val="00786B7E"/>
    <w:rsid w:val="00787B1E"/>
    <w:rsid w:val="00790D8A"/>
    <w:rsid w:val="0079302D"/>
    <w:rsid w:val="00793428"/>
    <w:rsid w:val="00793E59"/>
    <w:rsid w:val="0079741F"/>
    <w:rsid w:val="00797EB4"/>
    <w:rsid w:val="007A0FFA"/>
    <w:rsid w:val="007B061E"/>
    <w:rsid w:val="007B11F7"/>
    <w:rsid w:val="007B2304"/>
    <w:rsid w:val="007B5F5C"/>
    <w:rsid w:val="007B6F2F"/>
    <w:rsid w:val="007C0220"/>
    <w:rsid w:val="007C3564"/>
    <w:rsid w:val="007C62DA"/>
    <w:rsid w:val="007D7B65"/>
    <w:rsid w:val="007E091B"/>
    <w:rsid w:val="007E1A18"/>
    <w:rsid w:val="00800F7F"/>
    <w:rsid w:val="00801EF5"/>
    <w:rsid w:val="00813E5E"/>
    <w:rsid w:val="00816DA0"/>
    <w:rsid w:val="008218DF"/>
    <w:rsid w:val="00821AE3"/>
    <w:rsid w:val="00822001"/>
    <w:rsid w:val="008243B1"/>
    <w:rsid w:val="008256FC"/>
    <w:rsid w:val="00827802"/>
    <w:rsid w:val="00830E1C"/>
    <w:rsid w:val="008311E2"/>
    <w:rsid w:val="0083160C"/>
    <w:rsid w:val="00832A43"/>
    <w:rsid w:val="00845BCB"/>
    <w:rsid w:val="00846F53"/>
    <w:rsid w:val="00846F6E"/>
    <w:rsid w:val="008476D3"/>
    <w:rsid w:val="0085176B"/>
    <w:rsid w:val="00852C38"/>
    <w:rsid w:val="00854BA4"/>
    <w:rsid w:val="0085581E"/>
    <w:rsid w:val="0085602D"/>
    <w:rsid w:val="00856DB7"/>
    <w:rsid w:val="00857326"/>
    <w:rsid w:val="00862068"/>
    <w:rsid w:val="00863EBF"/>
    <w:rsid w:val="00864E90"/>
    <w:rsid w:val="008679B6"/>
    <w:rsid w:val="00871D22"/>
    <w:rsid w:val="00871F42"/>
    <w:rsid w:val="0087388F"/>
    <w:rsid w:val="00876DAC"/>
    <w:rsid w:val="00880599"/>
    <w:rsid w:val="00884572"/>
    <w:rsid w:val="008854F8"/>
    <w:rsid w:val="008873ED"/>
    <w:rsid w:val="00890452"/>
    <w:rsid w:val="00895A45"/>
    <w:rsid w:val="008964D3"/>
    <w:rsid w:val="00897ABB"/>
    <w:rsid w:val="008A0A52"/>
    <w:rsid w:val="008A7739"/>
    <w:rsid w:val="008B018E"/>
    <w:rsid w:val="008B2D3F"/>
    <w:rsid w:val="008B491F"/>
    <w:rsid w:val="008B4988"/>
    <w:rsid w:val="008C0AE3"/>
    <w:rsid w:val="008C1ADC"/>
    <w:rsid w:val="008C5B1C"/>
    <w:rsid w:val="008C72A4"/>
    <w:rsid w:val="008C73D3"/>
    <w:rsid w:val="008D0746"/>
    <w:rsid w:val="008D2385"/>
    <w:rsid w:val="008D2AF1"/>
    <w:rsid w:val="008D4076"/>
    <w:rsid w:val="008D4215"/>
    <w:rsid w:val="008D59E7"/>
    <w:rsid w:val="008E3591"/>
    <w:rsid w:val="008E4A43"/>
    <w:rsid w:val="008E4D8C"/>
    <w:rsid w:val="008F2370"/>
    <w:rsid w:val="008F2A1E"/>
    <w:rsid w:val="00903DA0"/>
    <w:rsid w:val="00907A57"/>
    <w:rsid w:val="00910F21"/>
    <w:rsid w:val="00911BEA"/>
    <w:rsid w:val="00916375"/>
    <w:rsid w:val="00921EB1"/>
    <w:rsid w:val="009222EA"/>
    <w:rsid w:val="009227A2"/>
    <w:rsid w:val="00922B50"/>
    <w:rsid w:val="00923920"/>
    <w:rsid w:val="00932D6D"/>
    <w:rsid w:val="009368DC"/>
    <w:rsid w:val="00940536"/>
    <w:rsid w:val="00941091"/>
    <w:rsid w:val="009413D4"/>
    <w:rsid w:val="0095325C"/>
    <w:rsid w:val="00960E8E"/>
    <w:rsid w:val="00961168"/>
    <w:rsid w:val="00965BEF"/>
    <w:rsid w:val="009745EF"/>
    <w:rsid w:val="009755BF"/>
    <w:rsid w:val="00975B79"/>
    <w:rsid w:val="00983423"/>
    <w:rsid w:val="00984350"/>
    <w:rsid w:val="00985789"/>
    <w:rsid w:val="00991412"/>
    <w:rsid w:val="009915EB"/>
    <w:rsid w:val="0099281C"/>
    <w:rsid w:val="00996F1E"/>
    <w:rsid w:val="00997215"/>
    <w:rsid w:val="009A0CE7"/>
    <w:rsid w:val="009A7645"/>
    <w:rsid w:val="009A7F74"/>
    <w:rsid w:val="009B0822"/>
    <w:rsid w:val="009B1C1B"/>
    <w:rsid w:val="009B3AFE"/>
    <w:rsid w:val="009B735F"/>
    <w:rsid w:val="009C4A1B"/>
    <w:rsid w:val="009C7407"/>
    <w:rsid w:val="009D11F9"/>
    <w:rsid w:val="009D1CAE"/>
    <w:rsid w:val="009D4ADC"/>
    <w:rsid w:val="009D5164"/>
    <w:rsid w:val="009D7AC1"/>
    <w:rsid w:val="009E2FC2"/>
    <w:rsid w:val="009E37EB"/>
    <w:rsid w:val="009E444E"/>
    <w:rsid w:val="009E68D4"/>
    <w:rsid w:val="009F04AA"/>
    <w:rsid w:val="009F7E38"/>
    <w:rsid w:val="00A008A2"/>
    <w:rsid w:val="00A02636"/>
    <w:rsid w:val="00A06CEC"/>
    <w:rsid w:val="00A106EE"/>
    <w:rsid w:val="00A10A82"/>
    <w:rsid w:val="00A10E5B"/>
    <w:rsid w:val="00A11E9A"/>
    <w:rsid w:val="00A12B87"/>
    <w:rsid w:val="00A1309A"/>
    <w:rsid w:val="00A138B5"/>
    <w:rsid w:val="00A15027"/>
    <w:rsid w:val="00A153F2"/>
    <w:rsid w:val="00A15D97"/>
    <w:rsid w:val="00A16D84"/>
    <w:rsid w:val="00A1750E"/>
    <w:rsid w:val="00A21F0B"/>
    <w:rsid w:val="00A22D81"/>
    <w:rsid w:val="00A24677"/>
    <w:rsid w:val="00A24B43"/>
    <w:rsid w:val="00A2727A"/>
    <w:rsid w:val="00A27F32"/>
    <w:rsid w:val="00A33F53"/>
    <w:rsid w:val="00A34327"/>
    <w:rsid w:val="00A35F69"/>
    <w:rsid w:val="00A42474"/>
    <w:rsid w:val="00A43D13"/>
    <w:rsid w:val="00A45451"/>
    <w:rsid w:val="00A578BE"/>
    <w:rsid w:val="00A57E01"/>
    <w:rsid w:val="00A60C5C"/>
    <w:rsid w:val="00A618B4"/>
    <w:rsid w:val="00A62C0E"/>
    <w:rsid w:val="00A677DF"/>
    <w:rsid w:val="00A768D3"/>
    <w:rsid w:val="00A77ED1"/>
    <w:rsid w:val="00A86E69"/>
    <w:rsid w:val="00A9189F"/>
    <w:rsid w:val="00A961E1"/>
    <w:rsid w:val="00AA0BCA"/>
    <w:rsid w:val="00AA35A0"/>
    <w:rsid w:val="00AA6BC6"/>
    <w:rsid w:val="00AB1F61"/>
    <w:rsid w:val="00AB71C3"/>
    <w:rsid w:val="00AC0B3A"/>
    <w:rsid w:val="00AC3B7F"/>
    <w:rsid w:val="00AC53B9"/>
    <w:rsid w:val="00AC5758"/>
    <w:rsid w:val="00AC651C"/>
    <w:rsid w:val="00AD254E"/>
    <w:rsid w:val="00AE199B"/>
    <w:rsid w:val="00AE30DF"/>
    <w:rsid w:val="00AE3103"/>
    <w:rsid w:val="00AE3FE0"/>
    <w:rsid w:val="00AE69EA"/>
    <w:rsid w:val="00AE7C22"/>
    <w:rsid w:val="00AF0373"/>
    <w:rsid w:val="00AF1308"/>
    <w:rsid w:val="00AF47CD"/>
    <w:rsid w:val="00AF5ADD"/>
    <w:rsid w:val="00B041F5"/>
    <w:rsid w:val="00B06BFA"/>
    <w:rsid w:val="00B111D9"/>
    <w:rsid w:val="00B17D8F"/>
    <w:rsid w:val="00B25EDC"/>
    <w:rsid w:val="00B264C6"/>
    <w:rsid w:val="00B3195C"/>
    <w:rsid w:val="00B327F5"/>
    <w:rsid w:val="00B341B8"/>
    <w:rsid w:val="00B36BE3"/>
    <w:rsid w:val="00B425FE"/>
    <w:rsid w:val="00B433FB"/>
    <w:rsid w:val="00B52E72"/>
    <w:rsid w:val="00B56B24"/>
    <w:rsid w:val="00B62DC0"/>
    <w:rsid w:val="00B63D12"/>
    <w:rsid w:val="00B64922"/>
    <w:rsid w:val="00B71C5E"/>
    <w:rsid w:val="00B7415B"/>
    <w:rsid w:val="00B749AF"/>
    <w:rsid w:val="00B76A5E"/>
    <w:rsid w:val="00B87E41"/>
    <w:rsid w:val="00BA02CD"/>
    <w:rsid w:val="00BA2BB6"/>
    <w:rsid w:val="00BA3BF7"/>
    <w:rsid w:val="00BA3FEA"/>
    <w:rsid w:val="00BB1205"/>
    <w:rsid w:val="00BB3A8D"/>
    <w:rsid w:val="00BB50C1"/>
    <w:rsid w:val="00BB63EA"/>
    <w:rsid w:val="00BB7A2E"/>
    <w:rsid w:val="00BC0B48"/>
    <w:rsid w:val="00BC3483"/>
    <w:rsid w:val="00BC4D8D"/>
    <w:rsid w:val="00BC617C"/>
    <w:rsid w:val="00BD2960"/>
    <w:rsid w:val="00BD4D64"/>
    <w:rsid w:val="00BE322F"/>
    <w:rsid w:val="00BF51B1"/>
    <w:rsid w:val="00C0105E"/>
    <w:rsid w:val="00C05C2C"/>
    <w:rsid w:val="00C064D5"/>
    <w:rsid w:val="00C101AC"/>
    <w:rsid w:val="00C10FFA"/>
    <w:rsid w:val="00C13EBE"/>
    <w:rsid w:val="00C15A77"/>
    <w:rsid w:val="00C17434"/>
    <w:rsid w:val="00C17DA2"/>
    <w:rsid w:val="00C27F2C"/>
    <w:rsid w:val="00C35001"/>
    <w:rsid w:val="00C350B4"/>
    <w:rsid w:val="00C350E7"/>
    <w:rsid w:val="00C44A2B"/>
    <w:rsid w:val="00C44EF9"/>
    <w:rsid w:val="00C56DB8"/>
    <w:rsid w:val="00C5725D"/>
    <w:rsid w:val="00C7217D"/>
    <w:rsid w:val="00C73F82"/>
    <w:rsid w:val="00C7436F"/>
    <w:rsid w:val="00C74C30"/>
    <w:rsid w:val="00C75BE1"/>
    <w:rsid w:val="00C761C4"/>
    <w:rsid w:val="00C81E89"/>
    <w:rsid w:val="00C82E90"/>
    <w:rsid w:val="00C85DF7"/>
    <w:rsid w:val="00C9005E"/>
    <w:rsid w:val="00C90069"/>
    <w:rsid w:val="00C9035A"/>
    <w:rsid w:val="00C92109"/>
    <w:rsid w:val="00C93035"/>
    <w:rsid w:val="00C93061"/>
    <w:rsid w:val="00C9371E"/>
    <w:rsid w:val="00CA1B92"/>
    <w:rsid w:val="00CB1DED"/>
    <w:rsid w:val="00CB5279"/>
    <w:rsid w:val="00CB60F4"/>
    <w:rsid w:val="00CB6581"/>
    <w:rsid w:val="00CC3D29"/>
    <w:rsid w:val="00CC4835"/>
    <w:rsid w:val="00CC5413"/>
    <w:rsid w:val="00CC589D"/>
    <w:rsid w:val="00CC69AB"/>
    <w:rsid w:val="00CC6D80"/>
    <w:rsid w:val="00CD0054"/>
    <w:rsid w:val="00CD2E0B"/>
    <w:rsid w:val="00CD3B22"/>
    <w:rsid w:val="00CE0039"/>
    <w:rsid w:val="00CE7973"/>
    <w:rsid w:val="00CF63EA"/>
    <w:rsid w:val="00D05AB2"/>
    <w:rsid w:val="00D068FE"/>
    <w:rsid w:val="00D07B48"/>
    <w:rsid w:val="00D10663"/>
    <w:rsid w:val="00D14F0B"/>
    <w:rsid w:val="00D160DA"/>
    <w:rsid w:val="00D2083B"/>
    <w:rsid w:val="00D232F6"/>
    <w:rsid w:val="00D270A6"/>
    <w:rsid w:val="00D3193F"/>
    <w:rsid w:val="00D3291B"/>
    <w:rsid w:val="00D34F2F"/>
    <w:rsid w:val="00D360D6"/>
    <w:rsid w:val="00D445AC"/>
    <w:rsid w:val="00D46A0B"/>
    <w:rsid w:val="00D521E9"/>
    <w:rsid w:val="00D523A5"/>
    <w:rsid w:val="00D529D9"/>
    <w:rsid w:val="00D54F72"/>
    <w:rsid w:val="00D60A4F"/>
    <w:rsid w:val="00D646BD"/>
    <w:rsid w:val="00D714DD"/>
    <w:rsid w:val="00D72C1F"/>
    <w:rsid w:val="00D74346"/>
    <w:rsid w:val="00D743F5"/>
    <w:rsid w:val="00D77832"/>
    <w:rsid w:val="00D83239"/>
    <w:rsid w:val="00D87608"/>
    <w:rsid w:val="00D91CE0"/>
    <w:rsid w:val="00D926F0"/>
    <w:rsid w:val="00D936F1"/>
    <w:rsid w:val="00D95BEC"/>
    <w:rsid w:val="00D96987"/>
    <w:rsid w:val="00DA0642"/>
    <w:rsid w:val="00DA1264"/>
    <w:rsid w:val="00DA61F1"/>
    <w:rsid w:val="00DB013C"/>
    <w:rsid w:val="00DB08E1"/>
    <w:rsid w:val="00DB0B47"/>
    <w:rsid w:val="00DC0BA8"/>
    <w:rsid w:val="00DC5576"/>
    <w:rsid w:val="00DC6500"/>
    <w:rsid w:val="00DC745C"/>
    <w:rsid w:val="00DC7760"/>
    <w:rsid w:val="00DC7FB4"/>
    <w:rsid w:val="00DD0F44"/>
    <w:rsid w:val="00DD46F3"/>
    <w:rsid w:val="00DD6CA3"/>
    <w:rsid w:val="00DE5ECF"/>
    <w:rsid w:val="00DF302A"/>
    <w:rsid w:val="00DF4F7C"/>
    <w:rsid w:val="00DF7A1C"/>
    <w:rsid w:val="00E00078"/>
    <w:rsid w:val="00E0164F"/>
    <w:rsid w:val="00E046DA"/>
    <w:rsid w:val="00E0474D"/>
    <w:rsid w:val="00E107A2"/>
    <w:rsid w:val="00E15D04"/>
    <w:rsid w:val="00E16073"/>
    <w:rsid w:val="00E16267"/>
    <w:rsid w:val="00E167B6"/>
    <w:rsid w:val="00E206EC"/>
    <w:rsid w:val="00E234C8"/>
    <w:rsid w:val="00E27BD8"/>
    <w:rsid w:val="00E33EA0"/>
    <w:rsid w:val="00E3506B"/>
    <w:rsid w:val="00E361D6"/>
    <w:rsid w:val="00E42E00"/>
    <w:rsid w:val="00E47E47"/>
    <w:rsid w:val="00E52C8C"/>
    <w:rsid w:val="00E57B38"/>
    <w:rsid w:val="00E61DBE"/>
    <w:rsid w:val="00E65782"/>
    <w:rsid w:val="00E7328D"/>
    <w:rsid w:val="00E805B0"/>
    <w:rsid w:val="00E80C78"/>
    <w:rsid w:val="00E8131C"/>
    <w:rsid w:val="00E83FD0"/>
    <w:rsid w:val="00E87736"/>
    <w:rsid w:val="00E87CB2"/>
    <w:rsid w:val="00E9009B"/>
    <w:rsid w:val="00E92F31"/>
    <w:rsid w:val="00EA0268"/>
    <w:rsid w:val="00EA7199"/>
    <w:rsid w:val="00EB6538"/>
    <w:rsid w:val="00EB6EE8"/>
    <w:rsid w:val="00EB74C2"/>
    <w:rsid w:val="00EC08C9"/>
    <w:rsid w:val="00EC325A"/>
    <w:rsid w:val="00EC6A16"/>
    <w:rsid w:val="00EC6EE7"/>
    <w:rsid w:val="00EC7CFD"/>
    <w:rsid w:val="00ED05A0"/>
    <w:rsid w:val="00ED4702"/>
    <w:rsid w:val="00ED5071"/>
    <w:rsid w:val="00ED7ECA"/>
    <w:rsid w:val="00EE2156"/>
    <w:rsid w:val="00EE2215"/>
    <w:rsid w:val="00EE51EF"/>
    <w:rsid w:val="00EF3A92"/>
    <w:rsid w:val="00EF3CAD"/>
    <w:rsid w:val="00EF3F48"/>
    <w:rsid w:val="00EF44C0"/>
    <w:rsid w:val="00EF564A"/>
    <w:rsid w:val="00EF7ABB"/>
    <w:rsid w:val="00F035CF"/>
    <w:rsid w:val="00F03A33"/>
    <w:rsid w:val="00F045E7"/>
    <w:rsid w:val="00F05066"/>
    <w:rsid w:val="00F11008"/>
    <w:rsid w:val="00F11C73"/>
    <w:rsid w:val="00F175FE"/>
    <w:rsid w:val="00F178C1"/>
    <w:rsid w:val="00F23099"/>
    <w:rsid w:val="00F2605F"/>
    <w:rsid w:val="00F2763B"/>
    <w:rsid w:val="00F302BA"/>
    <w:rsid w:val="00F327B3"/>
    <w:rsid w:val="00F3578D"/>
    <w:rsid w:val="00F40852"/>
    <w:rsid w:val="00F45F6A"/>
    <w:rsid w:val="00F46377"/>
    <w:rsid w:val="00F52CD1"/>
    <w:rsid w:val="00F62829"/>
    <w:rsid w:val="00F62AF1"/>
    <w:rsid w:val="00F63BD0"/>
    <w:rsid w:val="00F64A4C"/>
    <w:rsid w:val="00F66450"/>
    <w:rsid w:val="00F704D3"/>
    <w:rsid w:val="00F70917"/>
    <w:rsid w:val="00F7533C"/>
    <w:rsid w:val="00F75A3D"/>
    <w:rsid w:val="00F77FE9"/>
    <w:rsid w:val="00F903B6"/>
    <w:rsid w:val="00F90DD4"/>
    <w:rsid w:val="00F93745"/>
    <w:rsid w:val="00F964F2"/>
    <w:rsid w:val="00F9756A"/>
    <w:rsid w:val="00F979F9"/>
    <w:rsid w:val="00FA0474"/>
    <w:rsid w:val="00FA0B4C"/>
    <w:rsid w:val="00FA679D"/>
    <w:rsid w:val="00FA75E5"/>
    <w:rsid w:val="00FB364E"/>
    <w:rsid w:val="00FB4CED"/>
    <w:rsid w:val="00FB71FF"/>
    <w:rsid w:val="00FB7380"/>
    <w:rsid w:val="00FC1256"/>
    <w:rsid w:val="00FC3676"/>
    <w:rsid w:val="00FC6229"/>
    <w:rsid w:val="00FD0675"/>
    <w:rsid w:val="00FD5221"/>
    <w:rsid w:val="00FD73A1"/>
    <w:rsid w:val="00FE33B9"/>
    <w:rsid w:val="00FE345F"/>
    <w:rsid w:val="00FF1F58"/>
    <w:rsid w:val="00FF2CD0"/>
    <w:rsid w:val="00FF386C"/>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6">
      <o:colormru v:ext="edit" colors="#10499a,#963,#330,#030,#066,#6cf,#f9f,black"/>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Batang"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header" w:uiPriority="9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05066"/>
    <w:pPr>
      <w:spacing w:before="60" w:after="120" w:line="288" w:lineRule="auto"/>
      <w:ind w:firstLine="284"/>
      <w:jc w:val="both"/>
    </w:pPr>
    <w:rPr>
      <w:rFonts w:ascii="Arial" w:hAnsi="Arial" w:cs="Tahoma"/>
      <w:sz w:val="22"/>
      <w:lang w:eastAsia="es-ES"/>
    </w:rPr>
  </w:style>
  <w:style w:type="paragraph" w:styleId="Ttulo1">
    <w:name w:val="heading 1"/>
    <w:basedOn w:val="Normal"/>
    <w:next w:val="Ttulodendice"/>
    <w:autoRedefine/>
    <w:qFormat/>
    <w:rsid w:val="003D15CC"/>
    <w:pPr>
      <w:pageBreakBefore/>
      <w:numPr>
        <w:numId w:val="57"/>
      </w:numPr>
      <w:spacing w:before="120"/>
      <w:jc w:val="left"/>
      <w:outlineLvl w:val="0"/>
    </w:pPr>
    <w:rPr>
      <w:rFonts w:ascii="Myriad Web Pro" w:hAnsi="Myriad Web Pro"/>
      <w:b/>
      <w:bCs/>
      <w:smallCaps/>
      <w:color w:val="214F75"/>
      <w:sz w:val="40"/>
      <w:szCs w:val="40"/>
    </w:rPr>
  </w:style>
  <w:style w:type="paragraph" w:styleId="Ttulo2">
    <w:name w:val="heading 2"/>
    <w:basedOn w:val="Normal"/>
    <w:next w:val="Normal"/>
    <w:autoRedefine/>
    <w:qFormat/>
    <w:rsid w:val="002C4C9E"/>
    <w:pPr>
      <w:keepNext/>
      <w:numPr>
        <w:ilvl w:val="1"/>
        <w:numId w:val="57"/>
      </w:numPr>
      <w:spacing w:before="120" w:after="240"/>
      <w:jc w:val="left"/>
      <w:outlineLvl w:val="1"/>
    </w:pPr>
    <w:rPr>
      <w:b/>
      <w:smallCaps/>
      <w:color w:val="214F75"/>
      <w:sz w:val="28"/>
      <w:szCs w:val="24"/>
    </w:rPr>
  </w:style>
  <w:style w:type="paragraph" w:styleId="Ttulo3">
    <w:name w:val="heading 3"/>
    <w:basedOn w:val="Normal"/>
    <w:next w:val="Normal"/>
    <w:autoRedefine/>
    <w:qFormat/>
    <w:rsid w:val="002C4C9E"/>
    <w:pPr>
      <w:keepNext/>
      <w:numPr>
        <w:ilvl w:val="2"/>
        <w:numId w:val="57"/>
      </w:numPr>
      <w:spacing w:before="120"/>
      <w:jc w:val="left"/>
      <w:outlineLvl w:val="2"/>
    </w:pPr>
    <w:rPr>
      <w:rFonts w:cs="Arial"/>
      <w:b/>
      <w:color w:val="214F75"/>
      <w:sz w:val="28"/>
      <w:szCs w:val="24"/>
    </w:rPr>
  </w:style>
  <w:style w:type="paragraph" w:styleId="Ttulo4">
    <w:name w:val="heading 4"/>
    <w:basedOn w:val="Normal"/>
    <w:next w:val="Normal"/>
    <w:autoRedefine/>
    <w:qFormat/>
    <w:rsid w:val="002C4C9E"/>
    <w:pPr>
      <w:keepNext/>
      <w:numPr>
        <w:ilvl w:val="3"/>
        <w:numId w:val="57"/>
      </w:numPr>
      <w:spacing w:before="40" w:after="60"/>
      <w:jc w:val="left"/>
      <w:outlineLvl w:val="3"/>
    </w:pPr>
    <w:rPr>
      <w:rFonts w:cs="Arial"/>
      <w:i/>
      <w:color w:val="214F75"/>
      <w:u w:val="single" w:color="000080"/>
    </w:rPr>
  </w:style>
  <w:style w:type="paragraph" w:styleId="Ttulo5">
    <w:name w:val="heading 5"/>
    <w:basedOn w:val="Normal"/>
    <w:next w:val="Normal"/>
    <w:autoRedefine/>
    <w:qFormat/>
    <w:rsid w:val="00B63D12"/>
    <w:pPr>
      <w:keepNext/>
      <w:numPr>
        <w:ilvl w:val="4"/>
        <w:numId w:val="57"/>
      </w:numPr>
      <w:spacing w:before="40" w:after="60"/>
      <w:jc w:val="left"/>
      <w:outlineLvl w:val="4"/>
    </w:pPr>
    <w:rPr>
      <w:rFonts w:cs="Arial"/>
      <w:bCs/>
      <w:i/>
      <w:color w:val="214F75"/>
      <w:u w:val="words"/>
    </w:rPr>
  </w:style>
  <w:style w:type="paragraph" w:styleId="Ttulo6">
    <w:name w:val="heading 6"/>
    <w:basedOn w:val="Normal"/>
    <w:next w:val="Normal"/>
    <w:autoRedefine/>
    <w:qFormat/>
    <w:rsid w:val="00B63D12"/>
    <w:pPr>
      <w:keepNext/>
      <w:numPr>
        <w:ilvl w:val="5"/>
        <w:numId w:val="57"/>
      </w:numPr>
      <w:spacing w:before="40" w:after="40"/>
      <w:jc w:val="left"/>
      <w:outlineLvl w:val="5"/>
    </w:pPr>
    <w:rPr>
      <w:rFonts w:cs="Arial"/>
      <w:i/>
      <w:color w:val="214F71"/>
    </w:rPr>
  </w:style>
  <w:style w:type="paragraph" w:styleId="Ttulo7">
    <w:name w:val="heading 7"/>
    <w:basedOn w:val="Normal"/>
    <w:next w:val="Normal"/>
    <w:qFormat/>
    <w:rsid w:val="00B63D12"/>
    <w:pPr>
      <w:numPr>
        <w:ilvl w:val="6"/>
        <w:numId w:val="57"/>
      </w:numPr>
      <w:spacing w:before="40" w:after="40"/>
      <w:outlineLvl w:val="6"/>
    </w:pPr>
    <w:rPr>
      <w:i/>
      <w:color w:val="000080"/>
      <w:szCs w:val="24"/>
    </w:rPr>
  </w:style>
  <w:style w:type="paragraph" w:styleId="Ttulo8">
    <w:name w:val="heading 8"/>
    <w:basedOn w:val="Normal"/>
    <w:next w:val="Normal"/>
    <w:qFormat/>
    <w:rsid w:val="00B63D12"/>
    <w:pPr>
      <w:numPr>
        <w:ilvl w:val="7"/>
        <w:numId w:val="57"/>
      </w:numPr>
      <w:spacing w:before="40" w:after="20"/>
      <w:outlineLvl w:val="7"/>
    </w:pPr>
    <w:rPr>
      <w:i/>
      <w:iCs/>
      <w:color w:val="000080"/>
      <w:szCs w:val="24"/>
    </w:rPr>
  </w:style>
  <w:style w:type="paragraph" w:styleId="Ttulo9">
    <w:name w:val="heading 9"/>
    <w:basedOn w:val="Normal"/>
    <w:next w:val="Normal"/>
    <w:qFormat/>
    <w:rsid w:val="00B63D12"/>
    <w:pPr>
      <w:numPr>
        <w:ilvl w:val="8"/>
        <w:numId w:val="57"/>
      </w:numPr>
      <w:spacing w:before="20" w:after="20"/>
      <w:outlineLvl w:val="8"/>
    </w:pPr>
    <w:rPr>
      <w:rFonts w:cs="Arial"/>
      <w:i/>
      <w:color w:val="000080"/>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1">
    <w:name w:val="toc 1"/>
    <w:basedOn w:val="Normal"/>
    <w:next w:val="Normal"/>
    <w:autoRedefine/>
    <w:uiPriority w:val="39"/>
    <w:rsid w:val="005A0BB8"/>
    <w:pPr>
      <w:spacing w:before="120"/>
      <w:jc w:val="left"/>
    </w:pPr>
    <w:rPr>
      <w:rFonts w:ascii="Times New Roman" w:hAnsi="Times New Roman" w:cs="Times New Roman"/>
      <w:b/>
      <w:bCs/>
      <w:caps/>
    </w:rPr>
  </w:style>
  <w:style w:type="paragraph" w:styleId="TDC2">
    <w:name w:val="toc 2"/>
    <w:basedOn w:val="Normal"/>
    <w:next w:val="Normal"/>
    <w:autoRedefine/>
    <w:uiPriority w:val="39"/>
    <w:rsid w:val="005A0BB8"/>
    <w:pPr>
      <w:spacing w:after="40"/>
      <w:ind w:left="238"/>
      <w:jc w:val="left"/>
    </w:pPr>
    <w:rPr>
      <w:rFonts w:ascii="Times New Roman" w:hAnsi="Times New Roman" w:cs="Times New Roman"/>
      <w:smallCaps/>
    </w:rPr>
  </w:style>
  <w:style w:type="paragraph" w:styleId="TDC3">
    <w:name w:val="toc 3"/>
    <w:basedOn w:val="Normal"/>
    <w:next w:val="Normal"/>
    <w:autoRedefine/>
    <w:uiPriority w:val="39"/>
    <w:rsid w:val="005A0BB8"/>
    <w:pPr>
      <w:spacing w:before="40" w:after="40"/>
      <w:ind w:left="482"/>
      <w:jc w:val="left"/>
    </w:pPr>
    <w:rPr>
      <w:rFonts w:ascii="Times New Roman" w:hAnsi="Times New Roman" w:cs="Times New Roman"/>
      <w:i/>
      <w:iCs/>
    </w:rPr>
  </w:style>
  <w:style w:type="paragraph" w:styleId="TDC4">
    <w:name w:val="toc 4"/>
    <w:basedOn w:val="Normal"/>
    <w:next w:val="Normal"/>
    <w:autoRedefine/>
    <w:uiPriority w:val="39"/>
    <w:rsid w:val="005A0BB8"/>
    <w:pPr>
      <w:spacing w:before="20" w:after="20"/>
      <w:ind w:left="720"/>
      <w:jc w:val="left"/>
    </w:pPr>
    <w:rPr>
      <w:rFonts w:ascii="Times New Roman" w:hAnsi="Times New Roman" w:cs="Times New Roman"/>
      <w:sz w:val="18"/>
      <w:szCs w:val="18"/>
    </w:rPr>
  </w:style>
  <w:style w:type="paragraph" w:styleId="TDC5">
    <w:name w:val="toc 5"/>
    <w:basedOn w:val="Normal"/>
    <w:next w:val="Normal"/>
    <w:autoRedefine/>
    <w:uiPriority w:val="39"/>
    <w:rsid w:val="005A0BB8"/>
    <w:pPr>
      <w:spacing w:before="0" w:after="0"/>
      <w:ind w:left="958"/>
      <w:jc w:val="left"/>
    </w:pPr>
    <w:rPr>
      <w:rFonts w:ascii="Times New Roman" w:hAnsi="Times New Roman" w:cs="Times New Roman"/>
      <w:sz w:val="18"/>
      <w:szCs w:val="18"/>
    </w:rPr>
  </w:style>
  <w:style w:type="paragraph" w:styleId="TDC6">
    <w:name w:val="toc 6"/>
    <w:basedOn w:val="Normal"/>
    <w:next w:val="Normal"/>
    <w:autoRedefine/>
    <w:semiHidden/>
    <w:rsid w:val="005A0BB8"/>
    <w:pPr>
      <w:spacing w:before="0" w:after="0"/>
      <w:ind w:left="1202"/>
      <w:jc w:val="left"/>
    </w:pPr>
    <w:rPr>
      <w:rFonts w:ascii="Times New Roman" w:hAnsi="Times New Roman" w:cs="Times New Roman"/>
      <w:sz w:val="18"/>
      <w:szCs w:val="18"/>
    </w:rPr>
  </w:style>
  <w:style w:type="paragraph" w:styleId="TDC7">
    <w:name w:val="toc 7"/>
    <w:basedOn w:val="Normal"/>
    <w:next w:val="Normal"/>
    <w:autoRedefine/>
    <w:semiHidden/>
    <w:rsid w:val="005A0BB8"/>
    <w:pPr>
      <w:spacing w:before="0" w:after="0"/>
      <w:ind w:left="1440"/>
      <w:jc w:val="left"/>
    </w:pPr>
    <w:rPr>
      <w:rFonts w:ascii="Times New Roman" w:hAnsi="Times New Roman" w:cs="Times New Roman"/>
      <w:sz w:val="18"/>
      <w:szCs w:val="18"/>
    </w:rPr>
  </w:style>
  <w:style w:type="paragraph" w:styleId="Mapadeldocumento">
    <w:name w:val="Document Map"/>
    <w:basedOn w:val="Normal"/>
    <w:semiHidden/>
    <w:rsid w:val="00432BFB"/>
    <w:pPr>
      <w:shd w:val="clear" w:color="auto" w:fill="000080"/>
    </w:pPr>
    <w:rPr>
      <w:rFonts w:ascii="Tahoma" w:hAnsi="Tahoma"/>
    </w:rPr>
  </w:style>
  <w:style w:type="paragraph" w:styleId="TDC8">
    <w:name w:val="toc 8"/>
    <w:basedOn w:val="Normal"/>
    <w:next w:val="Normal"/>
    <w:autoRedefine/>
    <w:semiHidden/>
    <w:rsid w:val="005A0BB8"/>
    <w:pPr>
      <w:spacing w:before="0" w:after="0"/>
      <w:ind w:left="1678"/>
      <w:jc w:val="left"/>
    </w:pPr>
    <w:rPr>
      <w:rFonts w:ascii="Times New Roman" w:hAnsi="Times New Roman" w:cs="Times New Roman"/>
      <w:sz w:val="18"/>
      <w:szCs w:val="18"/>
    </w:rPr>
  </w:style>
  <w:style w:type="paragraph" w:styleId="TDC9">
    <w:name w:val="toc 9"/>
    <w:basedOn w:val="Normal"/>
    <w:next w:val="Normal"/>
    <w:autoRedefine/>
    <w:semiHidden/>
    <w:rsid w:val="005A0BB8"/>
    <w:pPr>
      <w:spacing w:before="0" w:after="0"/>
      <w:ind w:left="1922"/>
      <w:jc w:val="left"/>
    </w:pPr>
    <w:rPr>
      <w:rFonts w:ascii="Times New Roman" w:hAnsi="Times New Roman" w:cs="Times New Roman"/>
      <w:sz w:val="18"/>
      <w:szCs w:val="18"/>
    </w:rPr>
  </w:style>
  <w:style w:type="character" w:styleId="Hipervnculo">
    <w:name w:val="Hyperlink"/>
    <w:basedOn w:val="Fuentedeprrafopredeter"/>
    <w:uiPriority w:val="99"/>
    <w:rsid w:val="00174B68"/>
    <w:rPr>
      <w:color w:val="0000FF"/>
      <w:u w:val="single"/>
    </w:rPr>
  </w:style>
  <w:style w:type="paragraph" w:customStyle="1" w:styleId="Inciso">
    <w:name w:val="Inciso"/>
    <w:basedOn w:val="Normal"/>
    <w:rsid w:val="00432BFB"/>
    <w:pPr>
      <w:widowControl w:val="0"/>
      <w:pBdr>
        <w:bottom w:val="single" w:sz="6" w:space="1" w:color="auto"/>
        <w:between w:val="single" w:sz="6" w:space="1" w:color="auto"/>
      </w:pBdr>
      <w:autoSpaceDE w:val="0"/>
      <w:autoSpaceDN w:val="0"/>
      <w:adjustRightInd w:val="0"/>
      <w:spacing w:before="192" w:after="192"/>
    </w:pPr>
    <w:rPr>
      <w:rFonts w:ascii="Helvetica" w:hAnsi="Helvetica"/>
      <w:smallCaps/>
      <w:sz w:val="32"/>
      <w:szCs w:val="32"/>
      <w:lang w:val="en-GB"/>
    </w:rPr>
  </w:style>
  <w:style w:type="paragraph" w:styleId="Piedepgina">
    <w:name w:val="footer"/>
    <w:basedOn w:val="Normal"/>
    <w:link w:val="PiedepginaCar"/>
    <w:uiPriority w:val="99"/>
    <w:rsid w:val="00EF44C0"/>
    <w:pPr>
      <w:tabs>
        <w:tab w:val="center" w:pos="4419"/>
        <w:tab w:val="right" w:pos="8838"/>
      </w:tabs>
      <w:spacing w:before="40"/>
    </w:pPr>
    <w:rPr>
      <w:sz w:val="16"/>
      <w:szCs w:val="16"/>
    </w:rPr>
  </w:style>
  <w:style w:type="character" w:styleId="Nmerodepgina">
    <w:name w:val="page number"/>
    <w:basedOn w:val="Fuentedeprrafopredeter"/>
    <w:rsid w:val="00E167B6"/>
    <w:rPr>
      <w:rFonts w:ascii="Arial Rounded MT Bold" w:hAnsi="Arial Rounded MT Bold"/>
      <w:color w:val="000080"/>
      <w:sz w:val="20"/>
      <w:szCs w:val="20"/>
    </w:rPr>
  </w:style>
  <w:style w:type="paragraph" w:customStyle="1" w:styleId="Fuente">
    <w:name w:val="Fuente"/>
    <w:basedOn w:val="Normal"/>
    <w:next w:val="Normal"/>
    <w:autoRedefine/>
    <w:rsid w:val="001E7959"/>
    <w:pPr>
      <w:numPr>
        <w:numId w:val="56"/>
      </w:numPr>
      <w:jc w:val="left"/>
    </w:pPr>
    <w:rPr>
      <w:sz w:val="16"/>
      <w:szCs w:val="16"/>
    </w:rPr>
  </w:style>
  <w:style w:type="character" w:customStyle="1" w:styleId="CONTENIDO">
    <w:name w:val="CONTENIDO"/>
    <w:basedOn w:val="Fuentedeprrafopredeter"/>
    <w:rsid w:val="005B32A5"/>
    <w:rPr>
      <w:rFonts w:ascii="Times New Roman" w:hAnsi="Times New Roman"/>
      <w:smallCaps/>
      <w:color w:val="000080"/>
      <w:sz w:val="28"/>
      <w:szCs w:val="28"/>
    </w:rPr>
  </w:style>
  <w:style w:type="paragraph" w:customStyle="1" w:styleId="figura1cap10">
    <w:name w:val="figura 1 cap10"/>
    <w:basedOn w:val="Normal"/>
    <w:next w:val="Normal"/>
    <w:autoRedefine/>
    <w:rsid w:val="000404CA"/>
    <w:pPr>
      <w:numPr>
        <w:numId w:val="12"/>
      </w:numPr>
      <w:pBdr>
        <w:bottom w:val="single" w:sz="4" w:space="1" w:color="214F75"/>
      </w:pBdr>
      <w:spacing w:after="80"/>
      <w:ind w:left="0" w:firstLine="0"/>
      <w:jc w:val="left"/>
    </w:pPr>
    <w:rPr>
      <w:i/>
      <w:color w:val="214F75"/>
    </w:rPr>
  </w:style>
  <w:style w:type="paragraph" w:customStyle="1" w:styleId="Tabla1">
    <w:name w:val="Tabla 1"/>
    <w:basedOn w:val="Normal"/>
    <w:next w:val="Normal"/>
    <w:autoRedefine/>
    <w:rsid w:val="003916B5"/>
    <w:pPr>
      <w:numPr>
        <w:numId w:val="32"/>
      </w:numPr>
      <w:pBdr>
        <w:bottom w:val="single" w:sz="4" w:space="1" w:color="214F75"/>
      </w:pBdr>
      <w:jc w:val="left"/>
    </w:pPr>
    <w:rPr>
      <w:i/>
      <w:color w:val="214F75"/>
    </w:rPr>
  </w:style>
  <w:style w:type="paragraph" w:customStyle="1" w:styleId="Cuadro1cap4">
    <w:name w:val="Cuadro 1 cap4"/>
    <w:basedOn w:val="Normal"/>
    <w:next w:val="Normal"/>
    <w:autoRedefine/>
    <w:rsid w:val="00D3193F"/>
    <w:pPr>
      <w:numPr>
        <w:numId w:val="15"/>
      </w:numPr>
      <w:pBdr>
        <w:bottom w:val="single" w:sz="4" w:space="1" w:color="214F75"/>
      </w:pBdr>
      <w:ind w:left="0" w:firstLine="0"/>
      <w:jc w:val="left"/>
    </w:pPr>
    <w:rPr>
      <w:i/>
      <w:color w:val="214F75"/>
    </w:rPr>
  </w:style>
  <w:style w:type="paragraph" w:customStyle="1" w:styleId="figura1cap4">
    <w:name w:val="figura 1 cap4"/>
    <w:basedOn w:val="Normal"/>
    <w:next w:val="Normal"/>
    <w:autoRedefine/>
    <w:rsid w:val="00B327F5"/>
    <w:pPr>
      <w:numPr>
        <w:numId w:val="6"/>
      </w:numPr>
      <w:pBdr>
        <w:bottom w:val="single" w:sz="4" w:space="1" w:color="214F75"/>
      </w:pBdr>
      <w:ind w:left="0" w:firstLine="0"/>
      <w:jc w:val="left"/>
    </w:pPr>
    <w:rPr>
      <w:i/>
      <w:color w:val="214F75"/>
    </w:rPr>
  </w:style>
  <w:style w:type="paragraph" w:customStyle="1" w:styleId="Tabla1cap2">
    <w:name w:val="Tabla 1 cap2"/>
    <w:basedOn w:val="Normal"/>
    <w:next w:val="Normal"/>
    <w:autoRedefine/>
    <w:rsid w:val="003916B5"/>
    <w:pPr>
      <w:numPr>
        <w:numId w:val="1"/>
      </w:numPr>
      <w:pBdr>
        <w:bottom w:val="single" w:sz="4" w:space="1" w:color="214F75"/>
      </w:pBdr>
      <w:jc w:val="left"/>
    </w:pPr>
    <w:rPr>
      <w:i/>
      <w:color w:val="214F75"/>
    </w:rPr>
  </w:style>
  <w:style w:type="paragraph" w:customStyle="1" w:styleId="Cuadro1">
    <w:name w:val="Cuadro 1"/>
    <w:basedOn w:val="Normal"/>
    <w:next w:val="Normal"/>
    <w:autoRedefine/>
    <w:rsid w:val="00D3193F"/>
    <w:pPr>
      <w:numPr>
        <w:numId w:val="31"/>
      </w:numPr>
      <w:pBdr>
        <w:bottom w:val="single" w:sz="4" w:space="1" w:color="214F75"/>
      </w:pBdr>
      <w:jc w:val="left"/>
    </w:pPr>
    <w:rPr>
      <w:i/>
      <w:color w:val="214F75"/>
      <w:lang w:val="en-US"/>
    </w:rPr>
  </w:style>
  <w:style w:type="paragraph" w:customStyle="1" w:styleId="IGH">
    <w:name w:val="IGH"/>
    <w:basedOn w:val="Normal"/>
    <w:next w:val="Normal"/>
    <w:link w:val="IGHCarCar"/>
    <w:rsid w:val="00B63D12"/>
    <w:pPr>
      <w:ind w:firstLine="0"/>
      <w:jc w:val="left"/>
    </w:pPr>
    <w:rPr>
      <w:rFonts w:ascii="Arial Rounded MT Bold" w:hAnsi="Arial Rounded MT Bold"/>
      <w:color w:val="214F75"/>
      <w:u w:val="single"/>
      <w:lang w:val="pt-BR"/>
    </w:rPr>
  </w:style>
  <w:style w:type="character" w:customStyle="1" w:styleId="IGHCarCar">
    <w:name w:val="IGH Car Car"/>
    <w:basedOn w:val="Fuentedeprrafopredeter"/>
    <w:link w:val="IGH"/>
    <w:rsid w:val="00B63D12"/>
    <w:rPr>
      <w:rFonts w:ascii="Arial Rounded MT Bold" w:eastAsia="Batang" w:hAnsi="Arial Rounded MT Bold" w:cs="Tahoma"/>
      <w:color w:val="214F75"/>
      <w:u w:val="single"/>
      <w:lang w:val="pt-BR" w:eastAsia="es-ES" w:bidi="ar-SA"/>
    </w:rPr>
  </w:style>
  <w:style w:type="paragraph" w:customStyle="1" w:styleId="Tabla1cap14">
    <w:name w:val="Tabla 1 cap14"/>
    <w:basedOn w:val="Normal"/>
    <w:autoRedefine/>
    <w:rsid w:val="00D72C1F"/>
    <w:pPr>
      <w:numPr>
        <w:numId w:val="61"/>
      </w:numPr>
      <w:pBdr>
        <w:bottom w:val="single" w:sz="4" w:space="1" w:color="214F75"/>
      </w:pBdr>
      <w:tabs>
        <w:tab w:val="left" w:pos="1217"/>
      </w:tabs>
      <w:jc w:val="left"/>
    </w:pPr>
    <w:rPr>
      <w:i/>
      <w:color w:val="214F75"/>
      <w:lang w:val="es-ES"/>
    </w:rPr>
  </w:style>
  <w:style w:type="paragraph" w:customStyle="1" w:styleId="figura1cap5">
    <w:name w:val="figura 1 cap5"/>
    <w:basedOn w:val="Normal"/>
    <w:next w:val="Normal"/>
    <w:autoRedefine/>
    <w:rsid w:val="00B327F5"/>
    <w:pPr>
      <w:numPr>
        <w:numId w:val="7"/>
      </w:numPr>
      <w:pBdr>
        <w:bottom w:val="single" w:sz="4" w:space="1" w:color="214F75"/>
      </w:pBdr>
      <w:ind w:left="0" w:firstLine="0"/>
      <w:jc w:val="left"/>
    </w:pPr>
    <w:rPr>
      <w:i/>
      <w:color w:val="214F75"/>
    </w:rPr>
  </w:style>
  <w:style w:type="paragraph" w:customStyle="1" w:styleId="figura1cap6">
    <w:name w:val="figura 1 cap6"/>
    <w:basedOn w:val="Normal"/>
    <w:next w:val="Normal"/>
    <w:autoRedefine/>
    <w:rsid w:val="00B327F5"/>
    <w:pPr>
      <w:numPr>
        <w:numId w:val="8"/>
      </w:numPr>
      <w:pBdr>
        <w:bottom w:val="single" w:sz="4" w:space="1" w:color="214F75"/>
      </w:pBdr>
      <w:ind w:left="0" w:firstLine="0"/>
      <w:jc w:val="left"/>
    </w:pPr>
    <w:rPr>
      <w:i/>
      <w:color w:val="214F75"/>
    </w:rPr>
  </w:style>
  <w:style w:type="paragraph" w:customStyle="1" w:styleId="Tabla15cap1">
    <w:name w:val="Tabla 15 cap 1"/>
    <w:basedOn w:val="Normal"/>
    <w:autoRedefine/>
    <w:rsid w:val="00A60C5C"/>
    <w:pPr>
      <w:numPr>
        <w:numId w:val="62"/>
      </w:numPr>
      <w:pBdr>
        <w:bottom w:val="single" w:sz="4" w:space="1" w:color="214F75"/>
      </w:pBdr>
      <w:tabs>
        <w:tab w:val="left" w:pos="1217"/>
      </w:tabs>
      <w:jc w:val="left"/>
    </w:pPr>
    <w:rPr>
      <w:i/>
      <w:color w:val="214F75"/>
      <w:lang w:val="es-ES"/>
    </w:rPr>
  </w:style>
  <w:style w:type="paragraph" w:styleId="Textoindependiente3">
    <w:name w:val="Body Text 3"/>
    <w:basedOn w:val="Normal"/>
    <w:rsid w:val="00801EF5"/>
    <w:pPr>
      <w:spacing w:after="0"/>
      <w:jc w:val="center"/>
    </w:pPr>
    <w:rPr>
      <w:rFonts w:ascii="Bookman Old Style" w:eastAsia="Times New Roman" w:hAnsi="Bookman Old Style"/>
      <w:b/>
      <w:color w:val="000080"/>
      <w:sz w:val="12"/>
      <w:lang w:val="es-ES_tradnl"/>
    </w:rPr>
  </w:style>
  <w:style w:type="paragraph" w:styleId="Textoindependiente2">
    <w:name w:val="Body Text 2"/>
    <w:basedOn w:val="Normal"/>
    <w:rsid w:val="00801EF5"/>
    <w:pPr>
      <w:spacing w:after="0"/>
      <w:jc w:val="left"/>
    </w:pPr>
    <w:rPr>
      <w:rFonts w:ascii="Bookman Old Style" w:eastAsia="Times New Roman" w:hAnsi="Bookman Old Style"/>
      <w:sz w:val="12"/>
      <w:lang w:val="es-ES_tradnl"/>
    </w:rPr>
  </w:style>
  <w:style w:type="paragraph" w:styleId="Textoindependiente">
    <w:name w:val="Body Text"/>
    <w:basedOn w:val="Normal"/>
    <w:rsid w:val="0056400D"/>
  </w:style>
  <w:style w:type="paragraph" w:customStyle="1" w:styleId="figura1cap1">
    <w:name w:val="figura 1 cap1"/>
    <w:basedOn w:val="Normal"/>
    <w:next w:val="Normal"/>
    <w:autoRedefine/>
    <w:rsid w:val="00B327F5"/>
    <w:pPr>
      <w:numPr>
        <w:numId w:val="4"/>
      </w:numPr>
      <w:pBdr>
        <w:bottom w:val="single" w:sz="4" w:space="1" w:color="214F75"/>
      </w:pBdr>
      <w:ind w:left="0" w:firstLine="0"/>
      <w:jc w:val="left"/>
    </w:pPr>
    <w:rPr>
      <w:i/>
      <w:color w:val="214F75"/>
    </w:rPr>
  </w:style>
  <w:style w:type="paragraph" w:customStyle="1" w:styleId="figura1cap2">
    <w:name w:val="figura 1 cap2"/>
    <w:basedOn w:val="Normal"/>
    <w:next w:val="Normal"/>
    <w:autoRedefine/>
    <w:rsid w:val="00B327F5"/>
    <w:pPr>
      <w:numPr>
        <w:numId w:val="2"/>
      </w:numPr>
      <w:pBdr>
        <w:bottom w:val="single" w:sz="4" w:space="1" w:color="214F75"/>
      </w:pBdr>
      <w:jc w:val="left"/>
    </w:pPr>
    <w:rPr>
      <w:i/>
      <w:color w:val="214F75"/>
    </w:rPr>
  </w:style>
  <w:style w:type="paragraph" w:customStyle="1" w:styleId="figura1cap3">
    <w:name w:val="figura1 cap3"/>
    <w:basedOn w:val="Normal"/>
    <w:next w:val="Normal"/>
    <w:autoRedefine/>
    <w:rsid w:val="00B327F5"/>
    <w:pPr>
      <w:numPr>
        <w:numId w:val="5"/>
      </w:numPr>
      <w:pBdr>
        <w:bottom w:val="single" w:sz="4" w:space="1" w:color="214F75"/>
      </w:pBdr>
      <w:ind w:left="0" w:firstLine="0"/>
      <w:jc w:val="left"/>
    </w:pPr>
    <w:rPr>
      <w:i/>
      <w:color w:val="214F75"/>
    </w:rPr>
  </w:style>
  <w:style w:type="paragraph" w:customStyle="1" w:styleId="figura1cap7">
    <w:name w:val="figura 1 cap7"/>
    <w:basedOn w:val="Normal"/>
    <w:next w:val="Normal"/>
    <w:autoRedefine/>
    <w:rsid w:val="00B327F5"/>
    <w:pPr>
      <w:numPr>
        <w:numId w:val="9"/>
      </w:numPr>
      <w:pBdr>
        <w:bottom w:val="single" w:sz="4" w:space="1" w:color="214F75"/>
      </w:pBdr>
      <w:ind w:left="0" w:firstLine="0"/>
      <w:jc w:val="left"/>
    </w:pPr>
    <w:rPr>
      <w:i/>
      <w:color w:val="214F75"/>
    </w:rPr>
  </w:style>
  <w:style w:type="paragraph" w:customStyle="1" w:styleId="figura1cap8">
    <w:name w:val="figura 1 cap8"/>
    <w:basedOn w:val="Normal"/>
    <w:next w:val="Normal"/>
    <w:autoRedefine/>
    <w:rsid w:val="00B327F5"/>
    <w:pPr>
      <w:numPr>
        <w:numId w:val="10"/>
      </w:numPr>
      <w:pBdr>
        <w:bottom w:val="single" w:sz="4" w:space="1" w:color="214F75"/>
      </w:pBdr>
      <w:ind w:left="0" w:firstLine="0"/>
      <w:jc w:val="left"/>
    </w:pPr>
    <w:rPr>
      <w:i/>
      <w:color w:val="214F75"/>
    </w:rPr>
  </w:style>
  <w:style w:type="paragraph" w:styleId="Textocomentario">
    <w:name w:val="annotation text"/>
    <w:basedOn w:val="Normal"/>
    <w:semiHidden/>
    <w:rsid w:val="00CB1DED"/>
  </w:style>
  <w:style w:type="paragraph" w:styleId="Asuntodelcomentario">
    <w:name w:val="annotation subject"/>
    <w:basedOn w:val="Textocomentario"/>
    <w:next w:val="Textocomentario"/>
    <w:semiHidden/>
    <w:rsid w:val="00CB1DED"/>
    <w:rPr>
      <w:b/>
      <w:bCs/>
    </w:rPr>
  </w:style>
  <w:style w:type="paragraph" w:customStyle="1" w:styleId="figura1cap9">
    <w:name w:val="figura1 cap9"/>
    <w:basedOn w:val="Normal"/>
    <w:next w:val="Normal"/>
    <w:autoRedefine/>
    <w:rsid w:val="00B327F5"/>
    <w:pPr>
      <w:numPr>
        <w:numId w:val="11"/>
      </w:numPr>
      <w:pBdr>
        <w:bottom w:val="single" w:sz="4" w:space="1" w:color="214F75"/>
      </w:pBdr>
      <w:ind w:left="0" w:firstLine="0"/>
      <w:jc w:val="left"/>
    </w:pPr>
    <w:rPr>
      <w:i/>
      <w:color w:val="214F75"/>
    </w:rPr>
  </w:style>
  <w:style w:type="paragraph" w:customStyle="1" w:styleId="cuadro1cap1">
    <w:name w:val="cuadro 1 cap1"/>
    <w:basedOn w:val="Normal"/>
    <w:next w:val="Normal"/>
    <w:autoRedefine/>
    <w:rsid w:val="00D3193F"/>
    <w:pPr>
      <w:numPr>
        <w:numId w:val="3"/>
      </w:numPr>
      <w:pBdr>
        <w:bottom w:val="single" w:sz="4" w:space="1" w:color="214F75"/>
      </w:pBdr>
      <w:ind w:left="357" w:hanging="357"/>
      <w:jc w:val="left"/>
    </w:pPr>
    <w:rPr>
      <w:i/>
      <w:color w:val="214F75"/>
    </w:rPr>
  </w:style>
  <w:style w:type="paragraph" w:customStyle="1" w:styleId="cuadro1cap2">
    <w:name w:val="cuadro 1 cap2"/>
    <w:basedOn w:val="Normal"/>
    <w:next w:val="Normal"/>
    <w:autoRedefine/>
    <w:rsid w:val="00D3193F"/>
    <w:pPr>
      <w:numPr>
        <w:numId w:val="13"/>
      </w:numPr>
      <w:pBdr>
        <w:bottom w:val="single" w:sz="4" w:space="1" w:color="214F75"/>
      </w:pBdr>
      <w:ind w:left="357" w:hanging="357"/>
      <w:jc w:val="left"/>
    </w:pPr>
    <w:rPr>
      <w:i/>
      <w:color w:val="214F75"/>
      <w:lang w:val="en-US"/>
    </w:rPr>
  </w:style>
  <w:style w:type="paragraph" w:customStyle="1" w:styleId="Cuadro1cap3">
    <w:name w:val="Cuadro 1 cap3"/>
    <w:basedOn w:val="Normal"/>
    <w:autoRedefine/>
    <w:rsid w:val="00D3193F"/>
    <w:pPr>
      <w:numPr>
        <w:numId w:val="14"/>
      </w:numPr>
      <w:pBdr>
        <w:bottom w:val="single" w:sz="4" w:space="1" w:color="214F75"/>
      </w:pBdr>
      <w:ind w:left="0" w:firstLine="0"/>
      <w:jc w:val="left"/>
    </w:pPr>
    <w:rPr>
      <w:i/>
      <w:color w:val="214F75"/>
    </w:rPr>
  </w:style>
  <w:style w:type="paragraph" w:customStyle="1" w:styleId="cuadro1cap5">
    <w:name w:val="cuadro 1 cap5"/>
    <w:basedOn w:val="Normal"/>
    <w:next w:val="Normal"/>
    <w:autoRedefine/>
    <w:rsid w:val="00D3193F"/>
    <w:pPr>
      <w:numPr>
        <w:numId w:val="16"/>
      </w:numPr>
      <w:pBdr>
        <w:bottom w:val="single" w:sz="4" w:space="1" w:color="214F75"/>
      </w:pBdr>
      <w:ind w:left="0" w:firstLine="0"/>
      <w:jc w:val="left"/>
    </w:pPr>
    <w:rPr>
      <w:i/>
      <w:color w:val="214F75"/>
    </w:rPr>
  </w:style>
  <w:style w:type="paragraph" w:customStyle="1" w:styleId="cuadro1cap6">
    <w:name w:val="cuadro 1 cap6"/>
    <w:basedOn w:val="Cuadro1"/>
    <w:next w:val="Normal"/>
    <w:autoRedefine/>
    <w:rsid w:val="00997215"/>
    <w:pPr>
      <w:numPr>
        <w:numId w:val="17"/>
      </w:numPr>
    </w:pPr>
  </w:style>
  <w:style w:type="paragraph" w:customStyle="1" w:styleId="cuadro1cap7">
    <w:name w:val="cuadro 1 cap7"/>
    <w:basedOn w:val="Normal"/>
    <w:next w:val="Normal"/>
    <w:autoRedefine/>
    <w:rsid w:val="00D3193F"/>
    <w:pPr>
      <w:numPr>
        <w:numId w:val="18"/>
      </w:numPr>
      <w:pBdr>
        <w:bottom w:val="single" w:sz="4" w:space="1" w:color="214F75"/>
      </w:pBdr>
      <w:ind w:left="0" w:firstLine="0"/>
      <w:jc w:val="left"/>
    </w:pPr>
    <w:rPr>
      <w:i/>
      <w:color w:val="214F75"/>
    </w:rPr>
  </w:style>
  <w:style w:type="paragraph" w:customStyle="1" w:styleId="cuadro1cap8">
    <w:name w:val="cuadro 1 cap8"/>
    <w:basedOn w:val="Normal"/>
    <w:next w:val="Normal"/>
    <w:autoRedefine/>
    <w:rsid w:val="00D3193F"/>
    <w:pPr>
      <w:numPr>
        <w:numId w:val="19"/>
      </w:numPr>
      <w:pBdr>
        <w:bottom w:val="single" w:sz="4" w:space="1" w:color="214F75"/>
      </w:pBdr>
      <w:ind w:left="0" w:firstLine="0"/>
      <w:jc w:val="left"/>
    </w:pPr>
    <w:rPr>
      <w:i/>
      <w:color w:val="214F75"/>
    </w:rPr>
  </w:style>
  <w:style w:type="paragraph" w:customStyle="1" w:styleId="Figura1cap11">
    <w:name w:val="Figura1 cap11"/>
    <w:basedOn w:val="Normal"/>
    <w:autoRedefine/>
    <w:rsid w:val="009D5164"/>
    <w:pPr>
      <w:numPr>
        <w:numId w:val="63"/>
      </w:numPr>
      <w:pBdr>
        <w:bottom w:val="single" w:sz="4" w:space="1" w:color="214F75"/>
      </w:pBdr>
      <w:tabs>
        <w:tab w:val="left" w:pos="1217"/>
      </w:tabs>
      <w:jc w:val="left"/>
    </w:pPr>
    <w:rPr>
      <w:i/>
      <w:color w:val="214F75"/>
      <w:lang w:val="en-US"/>
    </w:rPr>
  </w:style>
  <w:style w:type="paragraph" w:customStyle="1" w:styleId="Cuadro1cap9">
    <w:name w:val="Cuadro 1 cap9"/>
    <w:basedOn w:val="Normal"/>
    <w:next w:val="Normal"/>
    <w:autoRedefine/>
    <w:rsid w:val="00D3193F"/>
    <w:pPr>
      <w:numPr>
        <w:numId w:val="20"/>
      </w:numPr>
      <w:pBdr>
        <w:bottom w:val="single" w:sz="4" w:space="1" w:color="214F75"/>
      </w:pBdr>
      <w:ind w:left="0" w:firstLine="0"/>
      <w:jc w:val="left"/>
    </w:pPr>
    <w:rPr>
      <w:i/>
      <w:color w:val="214F75"/>
    </w:rPr>
  </w:style>
  <w:style w:type="paragraph" w:customStyle="1" w:styleId="Cuadro1cap10">
    <w:name w:val="Cuadro 1 cap10"/>
    <w:basedOn w:val="Normal"/>
    <w:next w:val="Normal"/>
    <w:autoRedefine/>
    <w:rsid w:val="00D3193F"/>
    <w:pPr>
      <w:numPr>
        <w:numId w:val="21"/>
      </w:numPr>
      <w:pBdr>
        <w:bottom w:val="single" w:sz="4" w:space="1" w:color="214F75"/>
      </w:pBdr>
      <w:ind w:left="0" w:firstLine="0"/>
      <w:jc w:val="left"/>
    </w:pPr>
    <w:rPr>
      <w:i/>
      <w:color w:val="214F75"/>
      <w:lang w:val="en-US"/>
    </w:rPr>
  </w:style>
  <w:style w:type="paragraph" w:styleId="Encabezado">
    <w:name w:val="header"/>
    <w:basedOn w:val="Normal"/>
    <w:link w:val="EncabezadoCar"/>
    <w:uiPriority w:val="99"/>
    <w:rsid w:val="00114869"/>
    <w:pPr>
      <w:tabs>
        <w:tab w:val="center" w:pos="4419"/>
        <w:tab w:val="right" w:pos="8838"/>
      </w:tabs>
    </w:pPr>
  </w:style>
  <w:style w:type="paragraph" w:customStyle="1" w:styleId="tabla1cap1">
    <w:name w:val="tabla 1 cap1"/>
    <w:basedOn w:val="Normal"/>
    <w:next w:val="Normal"/>
    <w:autoRedefine/>
    <w:rsid w:val="003916B5"/>
    <w:pPr>
      <w:numPr>
        <w:numId w:val="22"/>
      </w:numPr>
      <w:pBdr>
        <w:bottom w:val="single" w:sz="4" w:space="1" w:color="214F75"/>
      </w:pBdr>
      <w:ind w:left="0" w:firstLine="0"/>
      <w:jc w:val="left"/>
    </w:pPr>
    <w:rPr>
      <w:i/>
      <w:color w:val="214F75"/>
    </w:rPr>
  </w:style>
  <w:style w:type="paragraph" w:customStyle="1" w:styleId="Tabla1cap3">
    <w:name w:val="Tabla 1 cap3"/>
    <w:basedOn w:val="Normal"/>
    <w:next w:val="Normal"/>
    <w:autoRedefine/>
    <w:rsid w:val="003916B5"/>
    <w:pPr>
      <w:numPr>
        <w:numId w:val="23"/>
      </w:numPr>
      <w:pBdr>
        <w:bottom w:val="single" w:sz="4" w:space="1" w:color="214F75"/>
      </w:pBdr>
      <w:jc w:val="left"/>
    </w:pPr>
    <w:rPr>
      <w:i/>
      <w:color w:val="214F75"/>
    </w:rPr>
  </w:style>
  <w:style w:type="paragraph" w:customStyle="1" w:styleId="Tabla1cap4">
    <w:name w:val="Tabla 1 cap4"/>
    <w:basedOn w:val="Normal"/>
    <w:next w:val="Normal"/>
    <w:autoRedefine/>
    <w:rsid w:val="003916B5"/>
    <w:pPr>
      <w:numPr>
        <w:numId w:val="24"/>
      </w:numPr>
      <w:pBdr>
        <w:bottom w:val="single" w:sz="4" w:space="1" w:color="214F75"/>
      </w:pBdr>
      <w:ind w:left="0" w:firstLine="0"/>
      <w:jc w:val="left"/>
    </w:pPr>
    <w:rPr>
      <w:i/>
      <w:color w:val="214F75"/>
    </w:rPr>
  </w:style>
  <w:style w:type="paragraph" w:customStyle="1" w:styleId="Tabla1cap5">
    <w:name w:val="Tabla 1 cap5"/>
    <w:basedOn w:val="Normal"/>
    <w:next w:val="Normal"/>
    <w:autoRedefine/>
    <w:rsid w:val="003916B5"/>
    <w:pPr>
      <w:numPr>
        <w:numId w:val="25"/>
      </w:numPr>
      <w:pBdr>
        <w:bottom w:val="single" w:sz="4" w:space="1" w:color="214F75"/>
      </w:pBdr>
      <w:ind w:left="0" w:firstLine="0"/>
      <w:jc w:val="left"/>
    </w:pPr>
    <w:rPr>
      <w:i/>
      <w:color w:val="214F75"/>
    </w:rPr>
  </w:style>
  <w:style w:type="paragraph" w:customStyle="1" w:styleId="Tabla1cap6">
    <w:name w:val="Tabla 1 cap6"/>
    <w:basedOn w:val="Normal"/>
    <w:next w:val="Normal"/>
    <w:autoRedefine/>
    <w:rsid w:val="003916B5"/>
    <w:pPr>
      <w:numPr>
        <w:numId w:val="26"/>
      </w:numPr>
      <w:pBdr>
        <w:bottom w:val="single" w:sz="4" w:space="1" w:color="214F75"/>
      </w:pBdr>
      <w:ind w:left="0" w:firstLine="0"/>
      <w:jc w:val="left"/>
    </w:pPr>
    <w:rPr>
      <w:i/>
      <w:color w:val="214F75"/>
    </w:rPr>
  </w:style>
  <w:style w:type="paragraph" w:customStyle="1" w:styleId="Tabla1cap7">
    <w:name w:val="Tabla 1 cap7"/>
    <w:basedOn w:val="Normal"/>
    <w:next w:val="Normal"/>
    <w:autoRedefine/>
    <w:rsid w:val="003916B5"/>
    <w:pPr>
      <w:numPr>
        <w:numId w:val="27"/>
      </w:numPr>
      <w:pBdr>
        <w:bottom w:val="single" w:sz="4" w:space="1" w:color="214F75"/>
      </w:pBdr>
      <w:ind w:left="0" w:firstLine="0"/>
      <w:jc w:val="left"/>
    </w:pPr>
    <w:rPr>
      <w:i/>
      <w:color w:val="214F75"/>
    </w:rPr>
  </w:style>
  <w:style w:type="paragraph" w:customStyle="1" w:styleId="tabla1cap8">
    <w:name w:val="tabla 1 cap8"/>
    <w:basedOn w:val="Normal"/>
    <w:next w:val="Normal"/>
    <w:autoRedefine/>
    <w:rsid w:val="003916B5"/>
    <w:pPr>
      <w:numPr>
        <w:numId w:val="28"/>
      </w:numPr>
      <w:pBdr>
        <w:bottom w:val="single" w:sz="4" w:space="1" w:color="214F75"/>
      </w:pBdr>
      <w:ind w:left="0" w:firstLine="0"/>
      <w:jc w:val="left"/>
    </w:pPr>
    <w:rPr>
      <w:i/>
      <w:color w:val="214F75"/>
    </w:rPr>
  </w:style>
  <w:style w:type="paragraph" w:customStyle="1" w:styleId="Tabla1cap9">
    <w:name w:val="Tabla 1 cap9"/>
    <w:basedOn w:val="Normal"/>
    <w:next w:val="Normal"/>
    <w:autoRedefine/>
    <w:rsid w:val="00023A36"/>
    <w:pPr>
      <w:numPr>
        <w:numId w:val="29"/>
      </w:numPr>
      <w:pBdr>
        <w:bottom w:val="single" w:sz="4" w:space="1" w:color="214F75"/>
      </w:pBdr>
      <w:ind w:left="0" w:firstLine="0"/>
      <w:jc w:val="left"/>
    </w:pPr>
    <w:rPr>
      <w:i/>
      <w:color w:val="214F75"/>
    </w:rPr>
  </w:style>
  <w:style w:type="paragraph" w:customStyle="1" w:styleId="Tabla1cap10">
    <w:name w:val="Tabla 1 cap10"/>
    <w:basedOn w:val="Normal"/>
    <w:next w:val="Normal"/>
    <w:autoRedefine/>
    <w:rsid w:val="003916B5"/>
    <w:pPr>
      <w:numPr>
        <w:numId w:val="30"/>
      </w:numPr>
      <w:pBdr>
        <w:bottom w:val="single" w:sz="4" w:space="1" w:color="214F75"/>
      </w:pBdr>
      <w:ind w:left="0" w:firstLine="0"/>
      <w:jc w:val="left"/>
    </w:pPr>
    <w:rPr>
      <w:i/>
      <w:color w:val="214F75"/>
    </w:rPr>
  </w:style>
  <w:style w:type="paragraph" w:customStyle="1" w:styleId="Figura1">
    <w:name w:val="Figura 1"/>
    <w:basedOn w:val="Normal"/>
    <w:next w:val="Normal"/>
    <w:autoRedefine/>
    <w:rsid w:val="00B327F5"/>
    <w:pPr>
      <w:numPr>
        <w:numId w:val="33"/>
      </w:numPr>
      <w:pBdr>
        <w:bottom w:val="single" w:sz="4" w:space="1" w:color="214F75"/>
      </w:pBdr>
      <w:jc w:val="left"/>
    </w:pPr>
    <w:rPr>
      <w:i/>
      <w:color w:val="214F75"/>
    </w:rPr>
  </w:style>
  <w:style w:type="paragraph" w:customStyle="1" w:styleId="Fotografia1">
    <w:name w:val="Fotografia 1"/>
    <w:basedOn w:val="Normal"/>
    <w:next w:val="Normal"/>
    <w:autoRedefine/>
    <w:rsid w:val="00D743F5"/>
    <w:pPr>
      <w:numPr>
        <w:numId w:val="34"/>
      </w:numPr>
      <w:pBdr>
        <w:bottom w:val="single" w:sz="4" w:space="1" w:color="214F75"/>
      </w:pBdr>
      <w:jc w:val="left"/>
    </w:pPr>
    <w:rPr>
      <w:i/>
      <w:color w:val="214F75"/>
    </w:rPr>
  </w:style>
  <w:style w:type="paragraph" w:customStyle="1" w:styleId="Grafica1">
    <w:name w:val="Grafica 1"/>
    <w:basedOn w:val="Normal"/>
    <w:next w:val="Normal"/>
    <w:autoRedefine/>
    <w:rsid w:val="000404CA"/>
    <w:pPr>
      <w:numPr>
        <w:numId w:val="35"/>
      </w:numPr>
      <w:pBdr>
        <w:bottom w:val="single" w:sz="4" w:space="1" w:color="214F75"/>
      </w:pBdr>
      <w:ind w:left="0" w:firstLine="0"/>
      <w:jc w:val="left"/>
    </w:pPr>
    <w:rPr>
      <w:i/>
      <w:color w:val="214F75"/>
    </w:rPr>
  </w:style>
  <w:style w:type="paragraph" w:customStyle="1" w:styleId="Fotografia1cap1">
    <w:name w:val="Fotografia 1 cap1"/>
    <w:basedOn w:val="Normal"/>
    <w:autoRedefine/>
    <w:rsid w:val="00D743F5"/>
    <w:pPr>
      <w:numPr>
        <w:numId w:val="36"/>
      </w:numPr>
      <w:pBdr>
        <w:bottom w:val="single" w:sz="4" w:space="1" w:color="214F75"/>
      </w:pBdr>
      <w:jc w:val="left"/>
    </w:pPr>
    <w:rPr>
      <w:i/>
      <w:color w:val="214F75"/>
    </w:rPr>
  </w:style>
  <w:style w:type="paragraph" w:customStyle="1" w:styleId="Fotografia1cap2">
    <w:name w:val="Fotografia 1 cap2"/>
    <w:basedOn w:val="Normal"/>
    <w:next w:val="Normal"/>
    <w:autoRedefine/>
    <w:rsid w:val="00D743F5"/>
    <w:pPr>
      <w:numPr>
        <w:numId w:val="37"/>
      </w:numPr>
      <w:pBdr>
        <w:bottom w:val="single" w:sz="4" w:space="1" w:color="214F75"/>
      </w:pBdr>
      <w:jc w:val="left"/>
    </w:pPr>
    <w:rPr>
      <w:i/>
      <w:color w:val="214F75"/>
    </w:rPr>
  </w:style>
  <w:style w:type="paragraph" w:customStyle="1" w:styleId="Fotografia1cap3">
    <w:name w:val="Fotografia 1 cap3"/>
    <w:basedOn w:val="Normal"/>
    <w:next w:val="Normal"/>
    <w:autoRedefine/>
    <w:rsid w:val="00D743F5"/>
    <w:pPr>
      <w:numPr>
        <w:numId w:val="38"/>
      </w:numPr>
      <w:pBdr>
        <w:bottom w:val="single" w:sz="4" w:space="1" w:color="214F75"/>
      </w:pBdr>
      <w:jc w:val="left"/>
    </w:pPr>
    <w:rPr>
      <w:i/>
      <w:color w:val="214F75"/>
    </w:rPr>
  </w:style>
  <w:style w:type="paragraph" w:customStyle="1" w:styleId="Fotografia1cap4">
    <w:name w:val="Fotografia 1 cap4"/>
    <w:basedOn w:val="Normal"/>
    <w:next w:val="Normal"/>
    <w:autoRedefine/>
    <w:rsid w:val="00D743F5"/>
    <w:pPr>
      <w:numPr>
        <w:numId w:val="39"/>
      </w:numPr>
      <w:pBdr>
        <w:bottom w:val="single" w:sz="4" w:space="1" w:color="214F75"/>
      </w:pBdr>
      <w:jc w:val="left"/>
    </w:pPr>
    <w:rPr>
      <w:i/>
      <w:color w:val="214F75"/>
      <w:lang w:val="en-US"/>
    </w:rPr>
  </w:style>
  <w:style w:type="paragraph" w:customStyle="1" w:styleId="Fotografia1cap5">
    <w:name w:val="Fotografia 1 cap5"/>
    <w:basedOn w:val="Normal"/>
    <w:next w:val="Normal"/>
    <w:autoRedefine/>
    <w:rsid w:val="00D743F5"/>
    <w:pPr>
      <w:numPr>
        <w:numId w:val="40"/>
      </w:numPr>
      <w:pBdr>
        <w:bottom w:val="single" w:sz="4" w:space="1" w:color="214F75"/>
      </w:pBdr>
      <w:jc w:val="left"/>
    </w:pPr>
    <w:rPr>
      <w:i/>
      <w:color w:val="214F75"/>
    </w:rPr>
  </w:style>
  <w:style w:type="paragraph" w:customStyle="1" w:styleId="Fotografia1cap6">
    <w:name w:val="Fotografia 1 cap6"/>
    <w:basedOn w:val="Normal"/>
    <w:next w:val="Normal"/>
    <w:autoRedefine/>
    <w:rsid w:val="00D743F5"/>
    <w:pPr>
      <w:numPr>
        <w:numId w:val="41"/>
      </w:numPr>
      <w:pBdr>
        <w:bottom w:val="single" w:sz="4" w:space="1" w:color="214F75"/>
      </w:pBdr>
      <w:ind w:left="0" w:firstLine="0"/>
      <w:jc w:val="left"/>
    </w:pPr>
    <w:rPr>
      <w:i/>
      <w:color w:val="214F75"/>
    </w:rPr>
  </w:style>
  <w:style w:type="paragraph" w:customStyle="1" w:styleId="Fotografa1cap7">
    <w:name w:val="Fotografía 1 cap7"/>
    <w:basedOn w:val="Normal"/>
    <w:next w:val="Normal"/>
    <w:autoRedefine/>
    <w:rsid w:val="00D743F5"/>
    <w:pPr>
      <w:numPr>
        <w:numId w:val="42"/>
      </w:numPr>
      <w:pBdr>
        <w:bottom w:val="single" w:sz="4" w:space="1" w:color="214F75"/>
      </w:pBdr>
      <w:jc w:val="left"/>
    </w:pPr>
    <w:rPr>
      <w:i/>
      <w:color w:val="214E75"/>
    </w:rPr>
  </w:style>
  <w:style w:type="paragraph" w:customStyle="1" w:styleId="Fotografa1cap8">
    <w:name w:val="Fotografía 1 cap8"/>
    <w:basedOn w:val="Normal"/>
    <w:next w:val="Normal"/>
    <w:autoRedefine/>
    <w:rsid w:val="00D743F5"/>
    <w:pPr>
      <w:numPr>
        <w:numId w:val="43"/>
      </w:numPr>
      <w:pBdr>
        <w:bottom w:val="single" w:sz="4" w:space="1" w:color="214F75"/>
      </w:pBdr>
      <w:jc w:val="left"/>
    </w:pPr>
    <w:rPr>
      <w:i/>
      <w:color w:val="214F75"/>
    </w:rPr>
  </w:style>
  <w:style w:type="paragraph" w:customStyle="1" w:styleId="Fotografia1cap9">
    <w:name w:val="Fotografia 1 cap9"/>
    <w:basedOn w:val="Normal"/>
    <w:next w:val="Normal"/>
    <w:autoRedefine/>
    <w:rsid w:val="00D743F5"/>
    <w:pPr>
      <w:numPr>
        <w:numId w:val="44"/>
      </w:numPr>
      <w:pBdr>
        <w:bottom w:val="single" w:sz="4" w:space="1" w:color="214F75"/>
      </w:pBdr>
      <w:jc w:val="left"/>
    </w:pPr>
    <w:rPr>
      <w:i/>
      <w:color w:val="214F75"/>
    </w:rPr>
  </w:style>
  <w:style w:type="paragraph" w:customStyle="1" w:styleId="Fotografia1cap10">
    <w:name w:val="Fotografia 1 cap10"/>
    <w:basedOn w:val="Normal"/>
    <w:next w:val="Normal"/>
    <w:autoRedefine/>
    <w:rsid w:val="00D743F5"/>
    <w:pPr>
      <w:numPr>
        <w:numId w:val="45"/>
      </w:numPr>
      <w:pBdr>
        <w:bottom w:val="single" w:sz="4" w:space="1" w:color="214F75"/>
      </w:pBdr>
      <w:jc w:val="left"/>
    </w:pPr>
    <w:rPr>
      <w:i/>
      <w:color w:val="214F75"/>
    </w:rPr>
  </w:style>
  <w:style w:type="paragraph" w:customStyle="1" w:styleId="Grafica1cap1">
    <w:name w:val="Grafica 1 cap1"/>
    <w:basedOn w:val="Lista2"/>
    <w:next w:val="Normal"/>
    <w:autoRedefine/>
    <w:rsid w:val="000404CA"/>
    <w:pPr>
      <w:numPr>
        <w:numId w:val="46"/>
      </w:numPr>
      <w:pBdr>
        <w:bottom w:val="single" w:sz="4" w:space="1" w:color="214F75"/>
      </w:pBdr>
      <w:jc w:val="left"/>
    </w:pPr>
    <w:rPr>
      <w:i/>
      <w:color w:val="214F75"/>
    </w:rPr>
  </w:style>
  <w:style w:type="paragraph" w:customStyle="1" w:styleId="Grafica1cap2">
    <w:name w:val="Grafica 1 cap2"/>
    <w:basedOn w:val="Normal"/>
    <w:next w:val="Normal"/>
    <w:autoRedefine/>
    <w:rsid w:val="000404CA"/>
    <w:pPr>
      <w:numPr>
        <w:numId w:val="47"/>
      </w:numPr>
      <w:pBdr>
        <w:bottom w:val="single" w:sz="4" w:space="1" w:color="214F75"/>
      </w:pBdr>
      <w:jc w:val="left"/>
    </w:pPr>
    <w:rPr>
      <w:i/>
      <w:color w:val="214F75"/>
    </w:rPr>
  </w:style>
  <w:style w:type="paragraph" w:customStyle="1" w:styleId="Grafica1cap3">
    <w:name w:val="Grafica 1 cap3"/>
    <w:basedOn w:val="Normal"/>
    <w:next w:val="Normal"/>
    <w:autoRedefine/>
    <w:rsid w:val="00145A14"/>
    <w:pPr>
      <w:numPr>
        <w:numId w:val="48"/>
      </w:numPr>
      <w:pBdr>
        <w:bottom w:val="single" w:sz="4" w:space="1" w:color="214F75"/>
      </w:pBdr>
      <w:jc w:val="left"/>
    </w:pPr>
    <w:rPr>
      <w:i/>
      <w:color w:val="214F75"/>
    </w:rPr>
  </w:style>
  <w:style w:type="paragraph" w:customStyle="1" w:styleId="Grafica1cap4">
    <w:name w:val="Grafica 1 cap4"/>
    <w:basedOn w:val="Normal"/>
    <w:next w:val="Normal"/>
    <w:autoRedefine/>
    <w:rsid w:val="00145A14"/>
    <w:pPr>
      <w:numPr>
        <w:numId w:val="49"/>
      </w:numPr>
      <w:pBdr>
        <w:bottom w:val="single" w:sz="4" w:space="1" w:color="214F75"/>
      </w:pBdr>
      <w:jc w:val="left"/>
    </w:pPr>
    <w:rPr>
      <w:i/>
      <w:color w:val="214F75"/>
    </w:rPr>
  </w:style>
  <w:style w:type="paragraph" w:customStyle="1" w:styleId="Grafica1cap5">
    <w:name w:val="Grafica 1 cap5"/>
    <w:basedOn w:val="Normal"/>
    <w:next w:val="Normal"/>
    <w:autoRedefine/>
    <w:rsid w:val="00145A14"/>
    <w:pPr>
      <w:numPr>
        <w:numId w:val="50"/>
      </w:numPr>
      <w:pBdr>
        <w:bottom w:val="single" w:sz="4" w:space="1" w:color="214F75"/>
      </w:pBdr>
      <w:jc w:val="left"/>
    </w:pPr>
    <w:rPr>
      <w:i/>
      <w:color w:val="214F75"/>
    </w:rPr>
  </w:style>
  <w:style w:type="paragraph" w:customStyle="1" w:styleId="Grafica1cap6">
    <w:name w:val="Grafica 1 cap6"/>
    <w:basedOn w:val="Normal"/>
    <w:next w:val="Normal"/>
    <w:autoRedefine/>
    <w:rsid w:val="00145A14"/>
    <w:pPr>
      <w:numPr>
        <w:numId w:val="51"/>
      </w:numPr>
      <w:pBdr>
        <w:bottom w:val="single" w:sz="4" w:space="1" w:color="214F75"/>
      </w:pBdr>
      <w:jc w:val="left"/>
    </w:pPr>
    <w:rPr>
      <w:i/>
      <w:color w:val="214F75"/>
    </w:rPr>
  </w:style>
  <w:style w:type="paragraph" w:customStyle="1" w:styleId="Grafica1cap7">
    <w:name w:val="Grafica 1 cap7"/>
    <w:basedOn w:val="Normal"/>
    <w:next w:val="Normal"/>
    <w:autoRedefine/>
    <w:rsid w:val="00145A14"/>
    <w:pPr>
      <w:numPr>
        <w:numId w:val="52"/>
      </w:numPr>
      <w:pBdr>
        <w:bottom w:val="single" w:sz="4" w:space="1" w:color="214F75"/>
      </w:pBdr>
      <w:jc w:val="left"/>
    </w:pPr>
    <w:rPr>
      <w:i/>
      <w:color w:val="214F75"/>
    </w:rPr>
  </w:style>
  <w:style w:type="paragraph" w:customStyle="1" w:styleId="Grafica1cap8">
    <w:name w:val="Grafica 1 cap8"/>
    <w:basedOn w:val="Normal"/>
    <w:next w:val="Normal"/>
    <w:autoRedefine/>
    <w:rsid w:val="00BC0B48"/>
    <w:pPr>
      <w:numPr>
        <w:numId w:val="53"/>
      </w:numPr>
      <w:pBdr>
        <w:bottom w:val="single" w:sz="4" w:space="1" w:color="214F75"/>
      </w:pBdr>
      <w:jc w:val="left"/>
    </w:pPr>
    <w:rPr>
      <w:i/>
      <w:color w:val="214F75"/>
    </w:rPr>
  </w:style>
  <w:style w:type="paragraph" w:customStyle="1" w:styleId="Grafica1cap9">
    <w:name w:val="Grafica 1 cap9"/>
    <w:basedOn w:val="Normal"/>
    <w:next w:val="Normal"/>
    <w:autoRedefine/>
    <w:rsid w:val="00BC0B48"/>
    <w:pPr>
      <w:numPr>
        <w:numId w:val="54"/>
      </w:numPr>
      <w:pBdr>
        <w:bottom w:val="single" w:sz="4" w:space="1" w:color="214F75"/>
      </w:pBdr>
      <w:jc w:val="left"/>
    </w:pPr>
    <w:rPr>
      <w:i/>
      <w:color w:val="214F75"/>
    </w:rPr>
  </w:style>
  <w:style w:type="paragraph" w:customStyle="1" w:styleId="Grafica1cap10">
    <w:name w:val="Grafica 1 cap10"/>
    <w:basedOn w:val="Normal"/>
    <w:next w:val="Normal"/>
    <w:autoRedefine/>
    <w:rsid w:val="00BC0B48"/>
    <w:pPr>
      <w:numPr>
        <w:numId w:val="55"/>
      </w:numPr>
      <w:pBdr>
        <w:bottom w:val="single" w:sz="4" w:space="1" w:color="214F75"/>
      </w:pBdr>
      <w:jc w:val="left"/>
    </w:pPr>
    <w:rPr>
      <w:i/>
      <w:color w:val="214F75"/>
    </w:rPr>
  </w:style>
  <w:style w:type="character" w:styleId="Refdecomentario">
    <w:name w:val="annotation reference"/>
    <w:basedOn w:val="Fuentedeprrafopredeter"/>
    <w:semiHidden/>
    <w:rsid w:val="00991412"/>
    <w:rPr>
      <w:sz w:val="16"/>
      <w:szCs w:val="16"/>
    </w:rPr>
  </w:style>
  <w:style w:type="paragraph" w:styleId="Textodeglobo">
    <w:name w:val="Balloon Text"/>
    <w:basedOn w:val="Normal"/>
    <w:semiHidden/>
    <w:rsid w:val="00991412"/>
    <w:rPr>
      <w:rFonts w:ascii="Tahoma" w:hAnsi="Tahoma"/>
      <w:sz w:val="16"/>
      <w:szCs w:val="16"/>
    </w:rPr>
  </w:style>
  <w:style w:type="paragraph" w:customStyle="1" w:styleId="PORTADA">
    <w:name w:val="PORTADA"/>
    <w:basedOn w:val="Normal"/>
    <w:next w:val="Normal"/>
    <w:autoRedefine/>
    <w:rsid w:val="0026694F"/>
    <w:pPr>
      <w:jc w:val="center"/>
    </w:pPr>
    <w:rPr>
      <w:rFonts w:ascii="Arial Rounded MT Bold" w:hAnsi="Arial Rounded MT Bold"/>
      <w:b/>
      <w:color w:val="214F71"/>
      <w:sz w:val="32"/>
    </w:rPr>
  </w:style>
  <w:style w:type="paragraph" w:styleId="ndice1">
    <w:name w:val="index 1"/>
    <w:basedOn w:val="Normal"/>
    <w:next w:val="Normal"/>
    <w:autoRedefine/>
    <w:semiHidden/>
    <w:rsid w:val="00AB1F61"/>
    <w:pPr>
      <w:ind w:left="220" w:hanging="220"/>
    </w:pPr>
  </w:style>
  <w:style w:type="paragraph" w:styleId="Ttulodendice">
    <w:name w:val="index heading"/>
    <w:basedOn w:val="Normal"/>
    <w:next w:val="Normal"/>
    <w:autoRedefine/>
    <w:semiHidden/>
    <w:rsid w:val="0042599E"/>
    <w:pPr>
      <w:spacing w:after="480"/>
      <w:ind w:firstLine="0"/>
    </w:pPr>
    <w:rPr>
      <w:rFonts w:cs="Arial"/>
      <w:b/>
      <w:bCs/>
      <w:caps/>
      <w:color w:val="214F75"/>
      <w:sz w:val="32"/>
      <w:szCs w:val="32"/>
    </w:rPr>
  </w:style>
  <w:style w:type="paragraph" w:styleId="Epgrafe">
    <w:name w:val="caption"/>
    <w:basedOn w:val="Normal"/>
    <w:next w:val="Normal"/>
    <w:qFormat/>
    <w:rsid w:val="006566E2"/>
    <w:rPr>
      <w:b/>
      <w:bCs/>
    </w:rPr>
  </w:style>
  <w:style w:type="paragraph" w:styleId="Lista2">
    <w:name w:val="List 2"/>
    <w:basedOn w:val="Normal"/>
    <w:rsid w:val="00536A2B"/>
    <w:pPr>
      <w:ind w:left="566" w:hanging="283"/>
    </w:pPr>
  </w:style>
  <w:style w:type="paragraph" w:customStyle="1" w:styleId="tabla1cap11">
    <w:name w:val="tabla 1 cap11"/>
    <w:basedOn w:val="Normal"/>
    <w:autoRedefine/>
    <w:rsid w:val="00023A36"/>
    <w:pPr>
      <w:numPr>
        <w:numId w:val="58"/>
      </w:numPr>
      <w:pBdr>
        <w:bottom w:val="single" w:sz="4" w:space="1" w:color="214F75"/>
      </w:pBdr>
      <w:tabs>
        <w:tab w:val="left" w:pos="1217"/>
      </w:tabs>
      <w:jc w:val="left"/>
    </w:pPr>
    <w:rPr>
      <w:i/>
      <w:color w:val="214F75"/>
      <w:lang w:val="en-US"/>
    </w:rPr>
  </w:style>
  <w:style w:type="paragraph" w:customStyle="1" w:styleId="Tabla1cap12">
    <w:name w:val="Tabla1 cap12"/>
    <w:basedOn w:val="Normal"/>
    <w:autoRedefine/>
    <w:rsid w:val="00023A36"/>
    <w:pPr>
      <w:numPr>
        <w:numId w:val="59"/>
      </w:numPr>
      <w:pBdr>
        <w:bottom w:val="single" w:sz="4" w:space="1" w:color="214F75"/>
      </w:pBdr>
      <w:tabs>
        <w:tab w:val="left" w:pos="1217"/>
      </w:tabs>
      <w:jc w:val="left"/>
    </w:pPr>
    <w:rPr>
      <w:i/>
      <w:color w:val="214F75"/>
      <w:lang w:val="en-US"/>
    </w:rPr>
  </w:style>
  <w:style w:type="paragraph" w:customStyle="1" w:styleId="Tabla1cap13">
    <w:name w:val="Tabla1 cap13"/>
    <w:basedOn w:val="Normal"/>
    <w:autoRedefine/>
    <w:rsid w:val="00A60C5C"/>
    <w:pPr>
      <w:numPr>
        <w:numId w:val="60"/>
      </w:numPr>
      <w:pBdr>
        <w:bottom w:val="single" w:sz="4" w:space="1" w:color="214F75"/>
      </w:pBdr>
      <w:tabs>
        <w:tab w:val="left" w:pos="1217"/>
      </w:tabs>
      <w:jc w:val="left"/>
    </w:pPr>
    <w:rPr>
      <w:i/>
      <w:color w:val="214F75"/>
      <w:lang w:val="es-ES"/>
    </w:rPr>
  </w:style>
  <w:style w:type="paragraph" w:customStyle="1" w:styleId="Figura1cap12">
    <w:name w:val="Figura1 cap12"/>
    <w:basedOn w:val="Normal"/>
    <w:autoRedefine/>
    <w:rsid w:val="009D5164"/>
    <w:pPr>
      <w:numPr>
        <w:numId w:val="64"/>
      </w:numPr>
      <w:pBdr>
        <w:bottom w:val="single" w:sz="4" w:space="1" w:color="214F75"/>
      </w:pBdr>
      <w:tabs>
        <w:tab w:val="left" w:pos="1217"/>
      </w:tabs>
      <w:jc w:val="left"/>
    </w:pPr>
    <w:rPr>
      <w:i/>
      <w:color w:val="214F75"/>
      <w:lang w:val="en-US"/>
    </w:rPr>
  </w:style>
  <w:style w:type="paragraph" w:customStyle="1" w:styleId="Figura1cap13">
    <w:name w:val="Figura1 cap13"/>
    <w:basedOn w:val="Normal"/>
    <w:autoRedefine/>
    <w:rsid w:val="00D926F0"/>
    <w:pPr>
      <w:numPr>
        <w:numId w:val="65"/>
      </w:numPr>
      <w:pBdr>
        <w:bottom w:val="single" w:sz="4" w:space="1" w:color="214F75"/>
      </w:pBdr>
      <w:tabs>
        <w:tab w:val="left" w:pos="1217"/>
      </w:tabs>
      <w:jc w:val="left"/>
    </w:pPr>
    <w:rPr>
      <w:i/>
      <w:color w:val="214F75"/>
      <w:lang w:val="en-US"/>
    </w:rPr>
  </w:style>
  <w:style w:type="paragraph" w:customStyle="1" w:styleId="Figura1cap14">
    <w:name w:val="Figura1 cap14"/>
    <w:basedOn w:val="Normal"/>
    <w:autoRedefine/>
    <w:rsid w:val="00D926F0"/>
    <w:pPr>
      <w:numPr>
        <w:numId w:val="66"/>
      </w:numPr>
      <w:pBdr>
        <w:bottom w:val="single" w:sz="4" w:space="1" w:color="214F75"/>
      </w:pBdr>
      <w:tabs>
        <w:tab w:val="left" w:pos="1217"/>
      </w:tabs>
      <w:jc w:val="left"/>
    </w:pPr>
    <w:rPr>
      <w:i/>
      <w:color w:val="214F75"/>
      <w:lang w:val="en-US"/>
    </w:rPr>
  </w:style>
  <w:style w:type="paragraph" w:customStyle="1" w:styleId="Figura1cap15">
    <w:name w:val="Figura1 cap15"/>
    <w:basedOn w:val="Normal"/>
    <w:autoRedefine/>
    <w:rsid w:val="00D926F0"/>
    <w:pPr>
      <w:numPr>
        <w:numId w:val="67"/>
      </w:numPr>
      <w:pBdr>
        <w:bottom w:val="single" w:sz="4" w:space="1" w:color="214F75"/>
      </w:pBdr>
      <w:tabs>
        <w:tab w:val="left" w:pos="1217"/>
      </w:tabs>
      <w:jc w:val="left"/>
    </w:pPr>
    <w:rPr>
      <w:i/>
      <w:color w:val="214F75"/>
      <w:lang w:val="en-US"/>
    </w:rPr>
  </w:style>
  <w:style w:type="paragraph" w:customStyle="1" w:styleId="Grafica1cap11">
    <w:name w:val="Grafica1 cap11"/>
    <w:basedOn w:val="Normal"/>
    <w:autoRedefine/>
    <w:rsid w:val="001830F2"/>
    <w:pPr>
      <w:numPr>
        <w:numId w:val="68"/>
      </w:numPr>
      <w:pBdr>
        <w:bottom w:val="single" w:sz="4" w:space="1" w:color="214F75"/>
      </w:pBdr>
      <w:ind w:left="0" w:firstLine="0"/>
      <w:jc w:val="left"/>
    </w:pPr>
    <w:rPr>
      <w:i/>
      <w:color w:val="214F75"/>
      <w:lang w:val="en-US"/>
    </w:rPr>
  </w:style>
  <w:style w:type="paragraph" w:customStyle="1" w:styleId="Grafica1cap12">
    <w:name w:val="Grafica1 cap12"/>
    <w:basedOn w:val="Normal"/>
    <w:autoRedefine/>
    <w:rsid w:val="001830F2"/>
    <w:pPr>
      <w:numPr>
        <w:numId w:val="69"/>
      </w:numPr>
      <w:pBdr>
        <w:bottom w:val="single" w:sz="4" w:space="1" w:color="214F75"/>
      </w:pBdr>
      <w:ind w:left="0" w:firstLine="0"/>
      <w:jc w:val="left"/>
    </w:pPr>
    <w:rPr>
      <w:i/>
      <w:color w:val="214F75"/>
      <w:lang w:val="en-US"/>
    </w:rPr>
  </w:style>
  <w:style w:type="paragraph" w:customStyle="1" w:styleId="Grafica1cap13">
    <w:name w:val="Grafica1 cap13"/>
    <w:basedOn w:val="Normal"/>
    <w:autoRedefine/>
    <w:rsid w:val="000B3984"/>
    <w:pPr>
      <w:numPr>
        <w:numId w:val="70"/>
      </w:numPr>
      <w:pBdr>
        <w:bottom w:val="single" w:sz="4" w:space="1" w:color="214F75"/>
      </w:pBdr>
      <w:ind w:left="0" w:firstLine="0"/>
      <w:jc w:val="left"/>
    </w:pPr>
    <w:rPr>
      <w:i/>
      <w:color w:val="214F75"/>
      <w:lang w:val="en-US"/>
    </w:rPr>
  </w:style>
  <w:style w:type="paragraph" w:customStyle="1" w:styleId="Grafica1cap14">
    <w:name w:val="Grafica1 cap14"/>
    <w:basedOn w:val="Normal"/>
    <w:autoRedefine/>
    <w:rsid w:val="001830F2"/>
    <w:pPr>
      <w:numPr>
        <w:numId w:val="71"/>
      </w:numPr>
      <w:pBdr>
        <w:bottom w:val="single" w:sz="4" w:space="1" w:color="214F75"/>
      </w:pBdr>
      <w:ind w:left="0" w:firstLine="0"/>
      <w:jc w:val="left"/>
    </w:pPr>
    <w:rPr>
      <w:i/>
      <w:color w:val="214F75"/>
      <w:lang w:val="en-US"/>
    </w:rPr>
  </w:style>
  <w:style w:type="paragraph" w:customStyle="1" w:styleId="Grafica1cap15">
    <w:name w:val="Grafica1 cap15"/>
    <w:basedOn w:val="Normal"/>
    <w:autoRedefine/>
    <w:rsid w:val="00D34F2F"/>
    <w:pPr>
      <w:numPr>
        <w:numId w:val="72"/>
      </w:numPr>
      <w:pBdr>
        <w:bottom w:val="single" w:sz="4" w:space="1" w:color="214F75"/>
      </w:pBdr>
      <w:ind w:left="0" w:firstLine="0"/>
      <w:jc w:val="left"/>
    </w:pPr>
    <w:rPr>
      <w:i/>
      <w:color w:val="214F75"/>
      <w:lang w:val="en-US"/>
    </w:rPr>
  </w:style>
  <w:style w:type="paragraph" w:customStyle="1" w:styleId="Fotografia1cap11">
    <w:name w:val="Fotografia1 cap11"/>
    <w:basedOn w:val="Normal"/>
    <w:autoRedefine/>
    <w:rsid w:val="003E5FFF"/>
    <w:pPr>
      <w:numPr>
        <w:numId w:val="73"/>
      </w:numPr>
      <w:pBdr>
        <w:bottom w:val="single" w:sz="4" w:space="1" w:color="214F75"/>
      </w:pBdr>
      <w:ind w:left="0" w:firstLine="0"/>
      <w:jc w:val="left"/>
    </w:pPr>
    <w:rPr>
      <w:i/>
      <w:color w:val="214F75"/>
      <w:lang w:val="en-US"/>
    </w:rPr>
  </w:style>
  <w:style w:type="paragraph" w:customStyle="1" w:styleId="Fotografia1cap12">
    <w:name w:val="Fotografia1 cap12"/>
    <w:basedOn w:val="Normal"/>
    <w:autoRedefine/>
    <w:rsid w:val="003E5FFF"/>
    <w:pPr>
      <w:numPr>
        <w:numId w:val="74"/>
      </w:numPr>
      <w:pBdr>
        <w:bottom w:val="single" w:sz="4" w:space="1" w:color="214F75"/>
      </w:pBdr>
      <w:ind w:left="0" w:firstLine="0"/>
      <w:jc w:val="left"/>
    </w:pPr>
    <w:rPr>
      <w:i/>
      <w:color w:val="214F75"/>
      <w:lang w:val="en-US"/>
    </w:rPr>
  </w:style>
  <w:style w:type="paragraph" w:customStyle="1" w:styleId="Fotografia1cap13">
    <w:name w:val="Fotografia1 cap13"/>
    <w:basedOn w:val="Normal"/>
    <w:autoRedefine/>
    <w:rsid w:val="003E5FFF"/>
    <w:pPr>
      <w:numPr>
        <w:numId w:val="75"/>
      </w:numPr>
      <w:pBdr>
        <w:bottom w:val="single" w:sz="4" w:space="1" w:color="214F75"/>
      </w:pBdr>
      <w:ind w:left="0" w:firstLine="0"/>
      <w:jc w:val="left"/>
    </w:pPr>
    <w:rPr>
      <w:i/>
      <w:color w:val="214F75"/>
      <w:lang w:val="en-US"/>
    </w:rPr>
  </w:style>
  <w:style w:type="paragraph" w:customStyle="1" w:styleId="Fotografia1cap14">
    <w:name w:val="Fotografia1 cap14"/>
    <w:basedOn w:val="Normal"/>
    <w:autoRedefine/>
    <w:rsid w:val="003E5FFF"/>
    <w:pPr>
      <w:numPr>
        <w:numId w:val="76"/>
      </w:numPr>
      <w:pBdr>
        <w:bottom w:val="single" w:sz="4" w:space="1" w:color="214F75"/>
      </w:pBdr>
      <w:ind w:left="0" w:firstLine="0"/>
      <w:jc w:val="left"/>
    </w:pPr>
    <w:rPr>
      <w:i/>
      <w:color w:val="214F75"/>
      <w:lang w:val="en-US"/>
    </w:rPr>
  </w:style>
  <w:style w:type="paragraph" w:customStyle="1" w:styleId="Fotografia1cap15">
    <w:name w:val="Fotografia1 cap15"/>
    <w:basedOn w:val="Normal"/>
    <w:autoRedefine/>
    <w:rsid w:val="003E5FFF"/>
    <w:pPr>
      <w:numPr>
        <w:numId w:val="77"/>
      </w:numPr>
      <w:pBdr>
        <w:bottom w:val="single" w:sz="4" w:space="1" w:color="214F75"/>
      </w:pBdr>
      <w:ind w:left="0" w:firstLine="0"/>
      <w:jc w:val="left"/>
    </w:pPr>
    <w:rPr>
      <w:i/>
      <w:color w:val="214F75"/>
      <w:lang w:val="en-US"/>
    </w:rPr>
  </w:style>
  <w:style w:type="paragraph" w:customStyle="1" w:styleId="Cuadro1cap11">
    <w:name w:val="Cuadro1 cap11"/>
    <w:basedOn w:val="Normal"/>
    <w:autoRedefine/>
    <w:rsid w:val="00AA6BC6"/>
    <w:pPr>
      <w:numPr>
        <w:numId w:val="78"/>
      </w:numPr>
      <w:pBdr>
        <w:bottom w:val="single" w:sz="4" w:space="1" w:color="214F75"/>
      </w:pBdr>
      <w:ind w:left="0" w:firstLine="0"/>
      <w:jc w:val="left"/>
    </w:pPr>
    <w:rPr>
      <w:i/>
      <w:color w:val="214F75"/>
      <w:lang w:val="en-US"/>
    </w:rPr>
  </w:style>
  <w:style w:type="paragraph" w:customStyle="1" w:styleId="Cuadro1cap12">
    <w:name w:val="Cuadro1 cap12"/>
    <w:basedOn w:val="Normal"/>
    <w:autoRedefine/>
    <w:rsid w:val="00AA6BC6"/>
    <w:pPr>
      <w:numPr>
        <w:numId w:val="79"/>
      </w:numPr>
      <w:pBdr>
        <w:bottom w:val="single" w:sz="4" w:space="1" w:color="214F75"/>
      </w:pBdr>
      <w:ind w:left="0" w:firstLine="0"/>
      <w:jc w:val="left"/>
    </w:pPr>
    <w:rPr>
      <w:i/>
      <w:color w:val="214F75"/>
      <w:lang w:val="en-US"/>
    </w:rPr>
  </w:style>
  <w:style w:type="paragraph" w:customStyle="1" w:styleId="Cuadro1cap13">
    <w:name w:val="Cuadro1 cap13"/>
    <w:basedOn w:val="Normal"/>
    <w:autoRedefine/>
    <w:rsid w:val="00AA6BC6"/>
    <w:pPr>
      <w:numPr>
        <w:numId w:val="80"/>
      </w:numPr>
      <w:pBdr>
        <w:bottom w:val="single" w:sz="4" w:space="1" w:color="214F75"/>
      </w:pBdr>
      <w:ind w:left="0" w:firstLine="0"/>
      <w:jc w:val="left"/>
    </w:pPr>
    <w:rPr>
      <w:i/>
      <w:color w:val="214F75"/>
      <w:lang w:val="en-US"/>
    </w:rPr>
  </w:style>
  <w:style w:type="paragraph" w:customStyle="1" w:styleId="Cuadro1cap14">
    <w:name w:val="Cuadro1 cap14"/>
    <w:basedOn w:val="Normal"/>
    <w:autoRedefine/>
    <w:rsid w:val="00AA6BC6"/>
    <w:pPr>
      <w:numPr>
        <w:numId w:val="81"/>
      </w:numPr>
      <w:pBdr>
        <w:bottom w:val="single" w:sz="4" w:space="1" w:color="214F75"/>
      </w:pBdr>
      <w:ind w:left="0" w:firstLine="0"/>
      <w:jc w:val="left"/>
    </w:pPr>
    <w:rPr>
      <w:i/>
      <w:color w:val="214F75"/>
      <w:lang w:val="en-US"/>
    </w:rPr>
  </w:style>
  <w:style w:type="paragraph" w:customStyle="1" w:styleId="Cuadro1cap15">
    <w:name w:val="Cuadro1 cap15"/>
    <w:basedOn w:val="Normal"/>
    <w:autoRedefine/>
    <w:rsid w:val="00542885"/>
    <w:pPr>
      <w:numPr>
        <w:numId w:val="82"/>
      </w:numPr>
      <w:pBdr>
        <w:bottom w:val="single" w:sz="4" w:space="1" w:color="214F75"/>
      </w:pBdr>
      <w:ind w:left="0" w:firstLine="0"/>
      <w:jc w:val="left"/>
    </w:pPr>
    <w:rPr>
      <w:i/>
      <w:color w:val="214F75"/>
      <w:lang w:val="en-US"/>
    </w:rPr>
  </w:style>
  <w:style w:type="paragraph" w:styleId="Prrafodelista">
    <w:name w:val="List Paragraph"/>
    <w:basedOn w:val="Normal"/>
    <w:uiPriority w:val="34"/>
    <w:qFormat/>
    <w:rsid w:val="006C0B6B"/>
    <w:pPr>
      <w:ind w:left="720" w:firstLine="0"/>
      <w:contextualSpacing/>
    </w:pPr>
    <w:rPr>
      <w:rFonts w:cs="Times New Roman"/>
      <w:szCs w:val="22"/>
    </w:rPr>
  </w:style>
  <w:style w:type="table" w:styleId="Tablaconcuadrcula">
    <w:name w:val="Table Grid"/>
    <w:basedOn w:val="Tablanormal"/>
    <w:rsid w:val="00F77FE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bullet2">
    <w:name w:val="bullet2"/>
    <w:basedOn w:val="Normal"/>
    <w:rsid w:val="004D0048"/>
    <w:pPr>
      <w:numPr>
        <w:numId w:val="85"/>
      </w:numPr>
      <w:spacing w:before="0" w:after="0" w:line="240" w:lineRule="auto"/>
    </w:pPr>
    <w:rPr>
      <w:rFonts w:ascii="Courier New" w:eastAsia="Times New Roman" w:hAnsi="Courier New" w:cs="Times New Roman"/>
      <w:sz w:val="18"/>
      <w:szCs w:val="24"/>
    </w:rPr>
  </w:style>
  <w:style w:type="character" w:customStyle="1" w:styleId="EncabezadoCar">
    <w:name w:val="Encabezado Car"/>
    <w:basedOn w:val="Fuentedeprrafopredeter"/>
    <w:link w:val="Encabezado"/>
    <w:uiPriority w:val="99"/>
    <w:rsid w:val="006F3095"/>
    <w:rPr>
      <w:rFonts w:ascii="Arial" w:hAnsi="Arial" w:cs="Tahoma"/>
      <w:sz w:val="22"/>
      <w:lang w:eastAsia="es-ES"/>
    </w:rPr>
  </w:style>
  <w:style w:type="character" w:customStyle="1" w:styleId="PiedepginaCar">
    <w:name w:val="Pie de página Car"/>
    <w:basedOn w:val="Fuentedeprrafopredeter"/>
    <w:link w:val="Piedepgina"/>
    <w:uiPriority w:val="99"/>
    <w:rsid w:val="006F3095"/>
    <w:rPr>
      <w:rFonts w:ascii="Arial" w:hAnsi="Arial" w:cs="Tahoma"/>
      <w:sz w:val="16"/>
      <w:szCs w:val="16"/>
      <w:lang w:eastAsia="es-ES"/>
    </w:rPr>
  </w:style>
  <w:style w:type="table" w:styleId="Tablabsica1">
    <w:name w:val="Table Simple 1"/>
    <w:basedOn w:val="Tablanormal"/>
    <w:rsid w:val="00CD2E0B"/>
    <w:pPr>
      <w:spacing w:before="60" w:after="120" w:line="288" w:lineRule="auto"/>
      <w:ind w:firstLine="284"/>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6367125">
      <w:bodyDiv w:val="1"/>
      <w:marLeft w:val="0"/>
      <w:marRight w:val="0"/>
      <w:marTop w:val="0"/>
      <w:marBottom w:val="0"/>
      <w:divBdr>
        <w:top w:val="none" w:sz="0" w:space="0" w:color="auto"/>
        <w:left w:val="none" w:sz="0" w:space="0" w:color="auto"/>
        <w:bottom w:val="none" w:sz="0" w:space="0" w:color="auto"/>
        <w:right w:val="none" w:sz="0" w:space="0" w:color="auto"/>
      </w:divBdr>
    </w:div>
    <w:div w:id="60255297">
      <w:bodyDiv w:val="1"/>
      <w:marLeft w:val="0"/>
      <w:marRight w:val="0"/>
      <w:marTop w:val="0"/>
      <w:marBottom w:val="0"/>
      <w:divBdr>
        <w:top w:val="none" w:sz="0" w:space="0" w:color="auto"/>
        <w:left w:val="none" w:sz="0" w:space="0" w:color="auto"/>
        <w:bottom w:val="none" w:sz="0" w:space="0" w:color="auto"/>
        <w:right w:val="none" w:sz="0" w:space="0" w:color="auto"/>
      </w:divBdr>
    </w:div>
    <w:div w:id="108202295">
      <w:bodyDiv w:val="1"/>
      <w:marLeft w:val="0"/>
      <w:marRight w:val="0"/>
      <w:marTop w:val="0"/>
      <w:marBottom w:val="0"/>
      <w:divBdr>
        <w:top w:val="none" w:sz="0" w:space="0" w:color="auto"/>
        <w:left w:val="none" w:sz="0" w:space="0" w:color="auto"/>
        <w:bottom w:val="none" w:sz="0" w:space="0" w:color="auto"/>
        <w:right w:val="none" w:sz="0" w:space="0" w:color="auto"/>
      </w:divBdr>
    </w:div>
    <w:div w:id="111634647">
      <w:bodyDiv w:val="1"/>
      <w:marLeft w:val="0"/>
      <w:marRight w:val="0"/>
      <w:marTop w:val="0"/>
      <w:marBottom w:val="0"/>
      <w:divBdr>
        <w:top w:val="none" w:sz="0" w:space="0" w:color="auto"/>
        <w:left w:val="none" w:sz="0" w:space="0" w:color="auto"/>
        <w:bottom w:val="none" w:sz="0" w:space="0" w:color="auto"/>
        <w:right w:val="none" w:sz="0" w:space="0" w:color="auto"/>
      </w:divBdr>
    </w:div>
    <w:div w:id="273513451">
      <w:bodyDiv w:val="1"/>
      <w:marLeft w:val="0"/>
      <w:marRight w:val="0"/>
      <w:marTop w:val="0"/>
      <w:marBottom w:val="0"/>
      <w:divBdr>
        <w:top w:val="none" w:sz="0" w:space="0" w:color="auto"/>
        <w:left w:val="none" w:sz="0" w:space="0" w:color="auto"/>
        <w:bottom w:val="none" w:sz="0" w:space="0" w:color="auto"/>
        <w:right w:val="none" w:sz="0" w:space="0" w:color="auto"/>
      </w:divBdr>
    </w:div>
    <w:div w:id="430246466">
      <w:bodyDiv w:val="1"/>
      <w:marLeft w:val="0"/>
      <w:marRight w:val="0"/>
      <w:marTop w:val="0"/>
      <w:marBottom w:val="0"/>
      <w:divBdr>
        <w:top w:val="none" w:sz="0" w:space="0" w:color="auto"/>
        <w:left w:val="none" w:sz="0" w:space="0" w:color="auto"/>
        <w:bottom w:val="none" w:sz="0" w:space="0" w:color="auto"/>
        <w:right w:val="none" w:sz="0" w:space="0" w:color="auto"/>
      </w:divBdr>
    </w:div>
    <w:div w:id="503742177">
      <w:bodyDiv w:val="1"/>
      <w:marLeft w:val="0"/>
      <w:marRight w:val="0"/>
      <w:marTop w:val="0"/>
      <w:marBottom w:val="0"/>
      <w:divBdr>
        <w:top w:val="none" w:sz="0" w:space="0" w:color="auto"/>
        <w:left w:val="none" w:sz="0" w:space="0" w:color="auto"/>
        <w:bottom w:val="none" w:sz="0" w:space="0" w:color="auto"/>
        <w:right w:val="none" w:sz="0" w:space="0" w:color="auto"/>
      </w:divBdr>
    </w:div>
    <w:div w:id="657148957">
      <w:bodyDiv w:val="1"/>
      <w:marLeft w:val="0"/>
      <w:marRight w:val="0"/>
      <w:marTop w:val="0"/>
      <w:marBottom w:val="0"/>
      <w:divBdr>
        <w:top w:val="none" w:sz="0" w:space="0" w:color="auto"/>
        <w:left w:val="none" w:sz="0" w:space="0" w:color="auto"/>
        <w:bottom w:val="none" w:sz="0" w:space="0" w:color="auto"/>
        <w:right w:val="none" w:sz="0" w:space="0" w:color="auto"/>
      </w:divBdr>
    </w:div>
    <w:div w:id="746655017">
      <w:bodyDiv w:val="1"/>
      <w:marLeft w:val="0"/>
      <w:marRight w:val="0"/>
      <w:marTop w:val="0"/>
      <w:marBottom w:val="0"/>
      <w:divBdr>
        <w:top w:val="none" w:sz="0" w:space="0" w:color="auto"/>
        <w:left w:val="none" w:sz="0" w:space="0" w:color="auto"/>
        <w:bottom w:val="none" w:sz="0" w:space="0" w:color="auto"/>
        <w:right w:val="none" w:sz="0" w:space="0" w:color="auto"/>
      </w:divBdr>
    </w:div>
    <w:div w:id="858735038">
      <w:bodyDiv w:val="1"/>
      <w:marLeft w:val="0"/>
      <w:marRight w:val="0"/>
      <w:marTop w:val="0"/>
      <w:marBottom w:val="0"/>
      <w:divBdr>
        <w:top w:val="none" w:sz="0" w:space="0" w:color="auto"/>
        <w:left w:val="none" w:sz="0" w:space="0" w:color="auto"/>
        <w:bottom w:val="none" w:sz="0" w:space="0" w:color="auto"/>
        <w:right w:val="none" w:sz="0" w:space="0" w:color="auto"/>
      </w:divBdr>
    </w:div>
    <w:div w:id="930049316">
      <w:bodyDiv w:val="1"/>
      <w:marLeft w:val="0"/>
      <w:marRight w:val="0"/>
      <w:marTop w:val="0"/>
      <w:marBottom w:val="0"/>
      <w:divBdr>
        <w:top w:val="none" w:sz="0" w:space="0" w:color="auto"/>
        <w:left w:val="none" w:sz="0" w:space="0" w:color="auto"/>
        <w:bottom w:val="none" w:sz="0" w:space="0" w:color="auto"/>
        <w:right w:val="none" w:sz="0" w:space="0" w:color="auto"/>
      </w:divBdr>
    </w:div>
    <w:div w:id="1607078124">
      <w:bodyDiv w:val="1"/>
      <w:marLeft w:val="0"/>
      <w:marRight w:val="0"/>
      <w:marTop w:val="0"/>
      <w:marBottom w:val="0"/>
      <w:divBdr>
        <w:top w:val="none" w:sz="0" w:space="0" w:color="auto"/>
        <w:left w:val="none" w:sz="0" w:space="0" w:color="auto"/>
        <w:bottom w:val="none" w:sz="0" w:space="0" w:color="auto"/>
        <w:right w:val="none" w:sz="0" w:space="0" w:color="auto"/>
      </w:divBdr>
    </w:div>
    <w:div w:id="1639532493">
      <w:bodyDiv w:val="1"/>
      <w:marLeft w:val="0"/>
      <w:marRight w:val="0"/>
      <w:marTop w:val="0"/>
      <w:marBottom w:val="0"/>
      <w:divBdr>
        <w:top w:val="none" w:sz="0" w:space="0" w:color="auto"/>
        <w:left w:val="none" w:sz="0" w:space="0" w:color="auto"/>
        <w:bottom w:val="none" w:sz="0" w:space="0" w:color="auto"/>
        <w:right w:val="none" w:sz="0" w:space="0" w:color="auto"/>
      </w:divBdr>
    </w:div>
    <w:div w:id="1655135880">
      <w:bodyDiv w:val="1"/>
      <w:marLeft w:val="0"/>
      <w:marRight w:val="0"/>
      <w:marTop w:val="0"/>
      <w:marBottom w:val="0"/>
      <w:divBdr>
        <w:top w:val="none" w:sz="0" w:space="0" w:color="auto"/>
        <w:left w:val="none" w:sz="0" w:space="0" w:color="auto"/>
        <w:bottom w:val="none" w:sz="0" w:space="0" w:color="auto"/>
        <w:right w:val="none" w:sz="0" w:space="0" w:color="auto"/>
      </w:divBdr>
    </w:div>
    <w:div w:id="1683240432">
      <w:bodyDiv w:val="1"/>
      <w:marLeft w:val="0"/>
      <w:marRight w:val="0"/>
      <w:marTop w:val="0"/>
      <w:marBottom w:val="0"/>
      <w:divBdr>
        <w:top w:val="none" w:sz="0" w:space="0" w:color="auto"/>
        <w:left w:val="none" w:sz="0" w:space="0" w:color="auto"/>
        <w:bottom w:val="none" w:sz="0" w:space="0" w:color="auto"/>
        <w:right w:val="none" w:sz="0" w:space="0" w:color="auto"/>
      </w:divBdr>
    </w:div>
    <w:div w:id="1722241979">
      <w:bodyDiv w:val="1"/>
      <w:marLeft w:val="0"/>
      <w:marRight w:val="0"/>
      <w:marTop w:val="0"/>
      <w:marBottom w:val="0"/>
      <w:divBdr>
        <w:top w:val="none" w:sz="0" w:space="0" w:color="auto"/>
        <w:left w:val="none" w:sz="0" w:space="0" w:color="auto"/>
        <w:bottom w:val="none" w:sz="0" w:space="0" w:color="auto"/>
        <w:right w:val="none" w:sz="0" w:space="0" w:color="auto"/>
      </w:divBdr>
    </w:div>
    <w:div w:id="1788038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39" Type="http://schemas.openxmlformats.org/officeDocument/2006/relationships/header" Target="header3.xml"/><Relationship Id="rId21" Type="http://schemas.openxmlformats.org/officeDocument/2006/relationships/image" Target="media/image11.emf"/><Relationship Id="rId34" Type="http://schemas.openxmlformats.org/officeDocument/2006/relationships/image" Target="media/image24.emf"/><Relationship Id="rId42" Type="http://schemas.openxmlformats.org/officeDocument/2006/relationships/image" Target="media/image31.jpeg"/><Relationship Id="rId47" Type="http://schemas.openxmlformats.org/officeDocument/2006/relationships/image" Target="media/image35.emf"/><Relationship Id="rId50" Type="http://schemas.openxmlformats.org/officeDocument/2006/relationships/image" Target="media/image37.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image" Target="media/image34.emf"/><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image" Target="media/image19.emf"/><Relationship Id="rId41" Type="http://schemas.openxmlformats.org/officeDocument/2006/relationships/image" Target="media/image30.jpeg"/><Relationship Id="rId54" Type="http://schemas.openxmlformats.org/officeDocument/2006/relationships/image" Target="media/image4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29.jpeg"/><Relationship Id="rId45" Type="http://schemas.openxmlformats.org/officeDocument/2006/relationships/image" Target="media/image33.emf"/><Relationship Id="rId53" Type="http://schemas.openxmlformats.org/officeDocument/2006/relationships/image" Target="media/image40.emf"/><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image" Target="media/image36.emf"/><Relationship Id="rId57" Type="http://schemas.microsoft.com/office/2007/relationships/stylesWithEffects" Target="stylesWithEffects.xml"/><Relationship Id="rId10" Type="http://schemas.openxmlformats.org/officeDocument/2006/relationships/footer" Target="footer2.xml"/><Relationship Id="rId19" Type="http://schemas.openxmlformats.org/officeDocument/2006/relationships/image" Target="media/image9.emf"/><Relationship Id="rId31" Type="http://schemas.openxmlformats.org/officeDocument/2006/relationships/image" Target="media/image21.emf"/><Relationship Id="rId44" Type="http://schemas.openxmlformats.org/officeDocument/2006/relationships/image" Target="media/image32.emf"/><Relationship Id="rId52" Type="http://schemas.openxmlformats.org/officeDocument/2006/relationships/image" Target="media/image39.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header" Target="header4.xml"/><Relationship Id="rId48" Type="http://schemas.openxmlformats.org/officeDocument/2006/relationships/header" Target="header5.xm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38.wm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0D735C-1CC5-4516-92E8-6A2E991E5D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3878</TotalTime>
  <Pages>1</Pages>
  <Words>9949</Words>
  <Characters>54721</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México,  D</vt:lpstr>
    </vt:vector>
  </TitlesOfParts>
  <Company>www.intercambiosvirtuales.org</Company>
  <LinksUpToDate>false</LinksUpToDate>
  <CharactersWithSpaces>64541</CharactersWithSpaces>
  <SharedDoc>false</SharedDoc>
  <HLinks>
    <vt:vector size="78" baseType="variant">
      <vt:variant>
        <vt:i4>1179704</vt:i4>
      </vt:variant>
      <vt:variant>
        <vt:i4>74</vt:i4>
      </vt:variant>
      <vt:variant>
        <vt:i4>0</vt:i4>
      </vt:variant>
      <vt:variant>
        <vt:i4>5</vt:i4>
      </vt:variant>
      <vt:variant>
        <vt:lpwstr/>
      </vt:variant>
      <vt:variant>
        <vt:lpwstr>_Toc211232848</vt:lpwstr>
      </vt:variant>
      <vt:variant>
        <vt:i4>1179704</vt:i4>
      </vt:variant>
      <vt:variant>
        <vt:i4>68</vt:i4>
      </vt:variant>
      <vt:variant>
        <vt:i4>0</vt:i4>
      </vt:variant>
      <vt:variant>
        <vt:i4>5</vt:i4>
      </vt:variant>
      <vt:variant>
        <vt:lpwstr/>
      </vt:variant>
      <vt:variant>
        <vt:lpwstr>_Toc211232847</vt:lpwstr>
      </vt:variant>
      <vt:variant>
        <vt:i4>1179704</vt:i4>
      </vt:variant>
      <vt:variant>
        <vt:i4>62</vt:i4>
      </vt:variant>
      <vt:variant>
        <vt:i4>0</vt:i4>
      </vt:variant>
      <vt:variant>
        <vt:i4>5</vt:i4>
      </vt:variant>
      <vt:variant>
        <vt:lpwstr/>
      </vt:variant>
      <vt:variant>
        <vt:lpwstr>_Toc211232846</vt:lpwstr>
      </vt:variant>
      <vt:variant>
        <vt:i4>1179704</vt:i4>
      </vt:variant>
      <vt:variant>
        <vt:i4>56</vt:i4>
      </vt:variant>
      <vt:variant>
        <vt:i4>0</vt:i4>
      </vt:variant>
      <vt:variant>
        <vt:i4>5</vt:i4>
      </vt:variant>
      <vt:variant>
        <vt:lpwstr/>
      </vt:variant>
      <vt:variant>
        <vt:lpwstr>_Toc211232845</vt:lpwstr>
      </vt:variant>
      <vt:variant>
        <vt:i4>1179704</vt:i4>
      </vt:variant>
      <vt:variant>
        <vt:i4>50</vt:i4>
      </vt:variant>
      <vt:variant>
        <vt:i4>0</vt:i4>
      </vt:variant>
      <vt:variant>
        <vt:i4>5</vt:i4>
      </vt:variant>
      <vt:variant>
        <vt:lpwstr/>
      </vt:variant>
      <vt:variant>
        <vt:lpwstr>_Toc211232844</vt:lpwstr>
      </vt:variant>
      <vt:variant>
        <vt:i4>1179704</vt:i4>
      </vt:variant>
      <vt:variant>
        <vt:i4>44</vt:i4>
      </vt:variant>
      <vt:variant>
        <vt:i4>0</vt:i4>
      </vt:variant>
      <vt:variant>
        <vt:i4>5</vt:i4>
      </vt:variant>
      <vt:variant>
        <vt:lpwstr/>
      </vt:variant>
      <vt:variant>
        <vt:lpwstr>_Toc211232843</vt:lpwstr>
      </vt:variant>
      <vt:variant>
        <vt:i4>1179704</vt:i4>
      </vt:variant>
      <vt:variant>
        <vt:i4>38</vt:i4>
      </vt:variant>
      <vt:variant>
        <vt:i4>0</vt:i4>
      </vt:variant>
      <vt:variant>
        <vt:i4>5</vt:i4>
      </vt:variant>
      <vt:variant>
        <vt:lpwstr/>
      </vt:variant>
      <vt:variant>
        <vt:lpwstr>_Toc211232842</vt:lpwstr>
      </vt:variant>
      <vt:variant>
        <vt:i4>1179704</vt:i4>
      </vt:variant>
      <vt:variant>
        <vt:i4>32</vt:i4>
      </vt:variant>
      <vt:variant>
        <vt:i4>0</vt:i4>
      </vt:variant>
      <vt:variant>
        <vt:i4>5</vt:i4>
      </vt:variant>
      <vt:variant>
        <vt:lpwstr/>
      </vt:variant>
      <vt:variant>
        <vt:lpwstr>_Toc211232841</vt:lpwstr>
      </vt:variant>
      <vt:variant>
        <vt:i4>1179704</vt:i4>
      </vt:variant>
      <vt:variant>
        <vt:i4>26</vt:i4>
      </vt:variant>
      <vt:variant>
        <vt:i4>0</vt:i4>
      </vt:variant>
      <vt:variant>
        <vt:i4>5</vt:i4>
      </vt:variant>
      <vt:variant>
        <vt:lpwstr/>
      </vt:variant>
      <vt:variant>
        <vt:lpwstr>_Toc211232840</vt:lpwstr>
      </vt:variant>
      <vt:variant>
        <vt:i4>1376312</vt:i4>
      </vt:variant>
      <vt:variant>
        <vt:i4>20</vt:i4>
      </vt:variant>
      <vt:variant>
        <vt:i4>0</vt:i4>
      </vt:variant>
      <vt:variant>
        <vt:i4>5</vt:i4>
      </vt:variant>
      <vt:variant>
        <vt:lpwstr/>
      </vt:variant>
      <vt:variant>
        <vt:lpwstr>_Toc211232839</vt:lpwstr>
      </vt:variant>
      <vt:variant>
        <vt:i4>1376312</vt:i4>
      </vt:variant>
      <vt:variant>
        <vt:i4>14</vt:i4>
      </vt:variant>
      <vt:variant>
        <vt:i4>0</vt:i4>
      </vt:variant>
      <vt:variant>
        <vt:i4>5</vt:i4>
      </vt:variant>
      <vt:variant>
        <vt:lpwstr/>
      </vt:variant>
      <vt:variant>
        <vt:lpwstr>_Toc211232838</vt:lpwstr>
      </vt:variant>
      <vt:variant>
        <vt:i4>1376312</vt:i4>
      </vt:variant>
      <vt:variant>
        <vt:i4>8</vt:i4>
      </vt:variant>
      <vt:variant>
        <vt:i4>0</vt:i4>
      </vt:variant>
      <vt:variant>
        <vt:i4>5</vt:i4>
      </vt:variant>
      <vt:variant>
        <vt:lpwstr/>
      </vt:variant>
      <vt:variant>
        <vt:lpwstr>_Toc211232837</vt:lpwstr>
      </vt:variant>
      <vt:variant>
        <vt:i4>1376312</vt:i4>
      </vt:variant>
      <vt:variant>
        <vt:i4>2</vt:i4>
      </vt:variant>
      <vt:variant>
        <vt:i4>0</vt:i4>
      </vt:variant>
      <vt:variant>
        <vt:i4>5</vt:i4>
      </vt:variant>
      <vt:variant>
        <vt:lpwstr/>
      </vt:variant>
      <vt:variant>
        <vt:lpwstr>_Toc211232836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México,  D</dc:title>
  <dc:creator>María del Carmen Peláz Acero</dc:creator>
  <cp:lastModifiedBy>Mary Carmen</cp:lastModifiedBy>
  <cp:revision>171</cp:revision>
  <cp:lastPrinted>2009-09-23T02:20:00Z</cp:lastPrinted>
  <dcterms:created xsi:type="dcterms:W3CDTF">2009-09-23T00:24:00Z</dcterms:created>
  <dcterms:modified xsi:type="dcterms:W3CDTF">2011-01-26T16:13:00Z</dcterms:modified>
</cp:coreProperties>
</file>